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6D" w:rsidRDefault="00EC0D6D">
      <w:pPr>
        <w:jc w:val="center"/>
        <w:rPr>
          <w:rFonts w:ascii="Times New Roman" w:hAnsi="Times New Roman"/>
        </w:rPr>
      </w:pPr>
    </w:p>
    <w:p w:rsidR="00EC0D6D" w:rsidRPr="00CC5205" w:rsidRDefault="00EC0D6D">
      <w:pPr>
        <w:jc w:val="center"/>
        <w:rPr>
          <w:rFonts w:ascii="Times New Roman" w:hAnsi="Times New Roman"/>
          <w:b/>
          <w:bCs/>
        </w:rPr>
      </w:pPr>
      <w:r w:rsidRPr="00CC5205">
        <w:rPr>
          <w:rFonts w:ascii="Times New Roman" w:hAnsi="Times New Roman"/>
          <w:b/>
          <w:bCs/>
        </w:rPr>
        <w:t xml:space="preserve">THE SUPREME COURT OF </w:t>
      </w:r>
      <w:smartTag w:uri="urn:schemas-microsoft-com:office:smarttags" w:element="State">
        <w:smartTag w:uri="urn:schemas-microsoft-com:office:smarttags" w:element="place">
          <w:r w:rsidRPr="00CC5205">
            <w:rPr>
              <w:rFonts w:ascii="Times New Roman" w:hAnsi="Times New Roman"/>
              <w:b/>
              <w:bCs/>
            </w:rPr>
            <w:t>MINNESOTA</w:t>
          </w:r>
        </w:smartTag>
      </w:smartTag>
    </w:p>
    <w:p w:rsidR="00EC0D6D" w:rsidRPr="00CC5205" w:rsidRDefault="00EC0D6D">
      <w:pPr>
        <w:jc w:val="center"/>
        <w:rPr>
          <w:rFonts w:ascii="Times New Roman" w:hAnsi="Times New Roman"/>
          <w:sz w:val="20"/>
        </w:rPr>
      </w:pPr>
      <w:smartTag w:uri="urn:schemas-microsoft-com:office:smarttags" w:element="State">
        <w:smartTag w:uri="urn:schemas-microsoft-com:office:smarttags" w:element="place">
          <w:r w:rsidRPr="00CC5205">
            <w:rPr>
              <w:rFonts w:ascii="Times New Roman" w:hAnsi="Times New Roman"/>
              <w:sz w:val="20"/>
            </w:rPr>
            <w:t>MINNESOTA</w:t>
          </w:r>
        </w:smartTag>
      </w:smartTag>
      <w:r w:rsidRPr="00CC5205">
        <w:rPr>
          <w:rFonts w:ascii="Times New Roman" w:hAnsi="Times New Roman"/>
          <w:sz w:val="20"/>
        </w:rPr>
        <w:t xml:space="preserve"> JUDICIAL CENTER</w:t>
      </w:r>
    </w:p>
    <w:p w:rsidR="00EC0D6D" w:rsidRPr="00CC5205" w:rsidRDefault="00EC0D6D">
      <w:pPr>
        <w:jc w:val="center"/>
        <w:rPr>
          <w:rFonts w:ascii="Times New Roman" w:hAnsi="Times New Roman"/>
          <w:sz w:val="20"/>
        </w:rPr>
      </w:pPr>
      <w:smartTag w:uri="urn:schemas-microsoft-com:office:smarttags" w:element="Street">
        <w:smartTag w:uri="urn:schemas-microsoft-com:office:smarttags" w:element="address">
          <w:r w:rsidRPr="00CC5205">
            <w:rPr>
              <w:rFonts w:ascii="Times New Roman" w:hAnsi="Times New Roman"/>
              <w:sz w:val="20"/>
            </w:rPr>
            <w:t>25 REV. DR. MARTIN LUTHER KING JR. BLVD.</w:t>
          </w:r>
        </w:smartTag>
      </w:smartTag>
    </w:p>
    <w:p w:rsidR="00EC0D6D" w:rsidRPr="00CC5205" w:rsidRDefault="00EC0D6D">
      <w:pPr>
        <w:jc w:val="center"/>
        <w:rPr>
          <w:rFonts w:ascii="Times New Roman" w:hAnsi="Times New Roman"/>
          <w:sz w:val="20"/>
        </w:rPr>
      </w:pPr>
      <w:smartTag w:uri="urn:schemas-microsoft-com:office:smarttags" w:element="place">
        <w:smartTag w:uri="urn:schemas-microsoft-com:office:smarttags" w:element="City">
          <w:r w:rsidRPr="00CC5205">
            <w:rPr>
              <w:rFonts w:ascii="Times New Roman" w:hAnsi="Times New Roman"/>
              <w:sz w:val="20"/>
            </w:rPr>
            <w:t>SAINT PAUL</w:t>
          </w:r>
        </w:smartTag>
        <w:r w:rsidRPr="00CC5205">
          <w:rPr>
            <w:rFonts w:ascii="Times New Roman" w:hAnsi="Times New Roman"/>
            <w:sz w:val="20"/>
          </w:rPr>
          <w:t xml:space="preserve">, </w:t>
        </w:r>
        <w:smartTag w:uri="urn:schemas-microsoft-com:office:smarttags" w:element="State">
          <w:r w:rsidRPr="00CC5205">
            <w:rPr>
              <w:rFonts w:ascii="Times New Roman" w:hAnsi="Times New Roman"/>
              <w:sz w:val="20"/>
            </w:rPr>
            <w:t>MINNESOTA</w:t>
          </w:r>
        </w:smartTag>
        <w:r w:rsidRPr="00CC5205">
          <w:rPr>
            <w:rFonts w:ascii="Times New Roman" w:hAnsi="Times New Roman"/>
            <w:sz w:val="20"/>
          </w:rPr>
          <w:t xml:space="preserve"> </w:t>
        </w:r>
        <w:smartTag w:uri="urn:schemas-microsoft-com:office:smarttags" w:element="PostalCode">
          <w:r w:rsidRPr="00CC5205">
            <w:rPr>
              <w:rFonts w:ascii="Times New Roman" w:hAnsi="Times New Roman"/>
              <w:sz w:val="20"/>
            </w:rPr>
            <w:t>55155</w:t>
          </w:r>
        </w:smartTag>
      </w:smartTag>
    </w:p>
    <w:p w:rsidR="00EC0D6D" w:rsidRPr="00CC5205" w:rsidRDefault="00EC0D6D">
      <w:pPr>
        <w:rPr>
          <w:rFonts w:ascii="Times New Roman" w:hAnsi="Times New Roman"/>
          <w:sz w:val="20"/>
        </w:rPr>
      </w:pPr>
    </w:p>
    <w:p w:rsidR="00EC0D6D" w:rsidRPr="00CC5205" w:rsidRDefault="00EC0D6D">
      <w:pPr>
        <w:rPr>
          <w:rFonts w:ascii="Times New Roman" w:hAnsi="Times New Roman"/>
          <w:sz w:val="20"/>
        </w:rPr>
      </w:pPr>
    </w:p>
    <w:p w:rsidR="00EC0D6D" w:rsidRPr="00CC5205" w:rsidRDefault="00D75746">
      <w:pPr>
        <w:tabs>
          <w:tab w:val="right" w:pos="9180"/>
        </w:tabs>
        <w:rPr>
          <w:rFonts w:ascii="Times New Roman" w:hAnsi="Times New Roman"/>
          <w:sz w:val="20"/>
        </w:rPr>
      </w:pPr>
      <w:r>
        <w:rPr>
          <w:rFonts w:ascii="Times New Roman" w:hAnsi="Times New Roman"/>
          <w:b/>
          <w:bCs/>
          <w:sz w:val="20"/>
        </w:rPr>
        <w:t>BRIDGET C. GERNANDER</w:t>
      </w:r>
      <w:r>
        <w:rPr>
          <w:rFonts w:ascii="Times New Roman" w:hAnsi="Times New Roman"/>
          <w:b/>
          <w:bCs/>
          <w:sz w:val="20"/>
        </w:rPr>
        <w:tab/>
      </w:r>
      <w:r>
        <w:rPr>
          <w:rFonts w:ascii="Times New Roman" w:hAnsi="Times New Roman"/>
          <w:sz w:val="20"/>
        </w:rPr>
        <w:t>Phone:  651-284-4379</w:t>
      </w:r>
    </w:p>
    <w:p w:rsidR="00EC0D6D" w:rsidRPr="00CC5205" w:rsidRDefault="00D75746">
      <w:pPr>
        <w:tabs>
          <w:tab w:val="right" w:pos="9180"/>
        </w:tabs>
        <w:rPr>
          <w:rFonts w:ascii="Times New Roman" w:hAnsi="Times New Roman"/>
          <w:sz w:val="20"/>
        </w:rPr>
      </w:pPr>
      <w:r>
        <w:rPr>
          <w:rFonts w:ascii="Times New Roman" w:hAnsi="Times New Roman"/>
          <w:sz w:val="20"/>
        </w:rPr>
        <w:t>GRANT PROGRAM ADMINISTRATOR</w:t>
      </w:r>
      <w:r w:rsidR="00EC0D6D" w:rsidRPr="00CC5205">
        <w:rPr>
          <w:rFonts w:ascii="Times New Roman" w:hAnsi="Times New Roman"/>
          <w:sz w:val="20"/>
        </w:rPr>
        <w:tab/>
        <w:t>Fax:  651-297-5636</w:t>
      </w:r>
    </w:p>
    <w:p w:rsidR="00EC0D6D" w:rsidRPr="00CC5205" w:rsidRDefault="00D75746">
      <w:pPr>
        <w:tabs>
          <w:tab w:val="right" w:pos="9180"/>
        </w:tabs>
        <w:rPr>
          <w:rFonts w:ascii="Times New Roman" w:hAnsi="Times New Roman"/>
          <w:sz w:val="20"/>
        </w:rPr>
      </w:pPr>
      <w:r>
        <w:rPr>
          <w:rFonts w:ascii="Times New Roman" w:hAnsi="Times New Roman"/>
          <w:sz w:val="20"/>
        </w:rPr>
        <w:tab/>
        <w:t>Email:  bridget.gernander</w:t>
      </w:r>
      <w:r w:rsidR="00EC0D6D" w:rsidRPr="00CC5205">
        <w:rPr>
          <w:rFonts w:ascii="Times New Roman" w:hAnsi="Times New Roman"/>
          <w:sz w:val="20"/>
        </w:rPr>
        <w:t>@courts.state.mn.us</w:t>
      </w:r>
    </w:p>
    <w:p w:rsidR="00EC0D6D" w:rsidRPr="00CC5205" w:rsidRDefault="00EC0D6D">
      <w:pPr>
        <w:tabs>
          <w:tab w:val="right" w:pos="9180"/>
        </w:tabs>
        <w:rPr>
          <w:rFonts w:ascii="Times New Roman" w:hAnsi="Times New Roman"/>
        </w:rPr>
      </w:pPr>
    </w:p>
    <w:p w:rsidR="00EC0D6D" w:rsidRPr="00CC5205" w:rsidRDefault="00EC0D6D">
      <w:pPr>
        <w:tabs>
          <w:tab w:val="right" w:pos="9180"/>
        </w:tabs>
        <w:rPr>
          <w:rFonts w:ascii="Times New Roman" w:hAnsi="Times New Roman"/>
        </w:rPr>
      </w:pPr>
    </w:p>
    <w:p w:rsidR="00EC0D6D" w:rsidRPr="00CC5205" w:rsidRDefault="00EC0D6D">
      <w:pPr>
        <w:tabs>
          <w:tab w:val="right" w:pos="9180"/>
        </w:tabs>
        <w:rPr>
          <w:rFonts w:ascii="Times New Roman" w:hAnsi="Times New Roman"/>
        </w:rPr>
      </w:pPr>
    </w:p>
    <w:p w:rsidR="00EC0D6D" w:rsidRPr="00CC5205" w:rsidRDefault="00F42C29">
      <w:pPr>
        <w:tabs>
          <w:tab w:val="right" w:pos="9180"/>
        </w:tabs>
        <w:jc w:val="center"/>
        <w:rPr>
          <w:rFonts w:ascii="Times New Roman" w:hAnsi="Times New Roman"/>
        </w:rPr>
      </w:pPr>
      <w:r>
        <w:rPr>
          <w:rFonts w:ascii="Times New Roman" w:hAnsi="Times New Roman"/>
        </w:rPr>
        <w:t>April 1, 2013</w:t>
      </w:r>
    </w:p>
    <w:p w:rsidR="00EC0D6D" w:rsidRPr="00CC5205" w:rsidRDefault="00EC0D6D">
      <w:pPr>
        <w:tabs>
          <w:tab w:val="left" w:pos="720"/>
          <w:tab w:val="left" w:pos="1440"/>
          <w:tab w:val="left" w:pos="2160"/>
          <w:tab w:val="left" w:pos="2880"/>
          <w:tab w:val="right" w:pos="9180"/>
        </w:tabs>
        <w:rPr>
          <w:rFonts w:ascii="Times New Roman" w:hAnsi="Times New Roman"/>
        </w:rPr>
      </w:pPr>
    </w:p>
    <w:p w:rsidR="00EC0D6D" w:rsidRPr="00CC5205" w:rsidRDefault="00EC0D6D">
      <w:pPr>
        <w:tabs>
          <w:tab w:val="left" w:pos="720"/>
          <w:tab w:val="left" w:pos="1440"/>
          <w:tab w:val="left" w:pos="2160"/>
          <w:tab w:val="left" w:pos="2880"/>
          <w:tab w:val="right" w:pos="9180"/>
        </w:tabs>
        <w:rPr>
          <w:rFonts w:ascii="Times New Roman" w:hAnsi="Times New Roman"/>
        </w:rPr>
      </w:pPr>
    </w:p>
    <w:p w:rsidR="00EC0D6D" w:rsidRPr="00CC5205" w:rsidRDefault="00EC0D6D">
      <w:pPr>
        <w:tabs>
          <w:tab w:val="left" w:pos="1080"/>
          <w:tab w:val="left" w:pos="1440"/>
          <w:tab w:val="left" w:pos="2160"/>
          <w:tab w:val="left" w:pos="2880"/>
          <w:tab w:val="right" w:pos="9180"/>
        </w:tabs>
        <w:rPr>
          <w:rFonts w:ascii="Times New Roman" w:hAnsi="Times New Roman"/>
        </w:rPr>
      </w:pPr>
      <w:r w:rsidRPr="00CC5205">
        <w:rPr>
          <w:rFonts w:ascii="Times New Roman" w:hAnsi="Times New Roman"/>
        </w:rPr>
        <w:t>TO:</w:t>
      </w:r>
      <w:r w:rsidRPr="00CC5205">
        <w:rPr>
          <w:rFonts w:ascii="Times New Roman" w:hAnsi="Times New Roman"/>
        </w:rPr>
        <w:tab/>
        <w:t>Community Dispute Resolution Program Administrators</w:t>
      </w:r>
    </w:p>
    <w:p w:rsidR="00EC0D6D" w:rsidRPr="00CC5205" w:rsidRDefault="00EC0D6D">
      <w:pPr>
        <w:tabs>
          <w:tab w:val="left" w:pos="1080"/>
          <w:tab w:val="left" w:pos="1440"/>
          <w:tab w:val="left" w:pos="2160"/>
          <w:tab w:val="left" w:pos="2880"/>
          <w:tab w:val="right" w:pos="9180"/>
        </w:tabs>
        <w:rPr>
          <w:rFonts w:ascii="Times New Roman" w:hAnsi="Times New Roman"/>
        </w:rPr>
      </w:pPr>
    </w:p>
    <w:p w:rsidR="00EC0D6D" w:rsidRPr="00CC5205" w:rsidRDefault="00D75746">
      <w:pPr>
        <w:tabs>
          <w:tab w:val="left" w:pos="1080"/>
          <w:tab w:val="left" w:pos="1440"/>
          <w:tab w:val="left" w:pos="2160"/>
          <w:tab w:val="left" w:pos="2880"/>
          <w:tab w:val="right" w:pos="9180"/>
        </w:tabs>
        <w:rPr>
          <w:rFonts w:ascii="Times New Roman" w:hAnsi="Times New Roman"/>
        </w:rPr>
      </w:pPr>
      <w:r>
        <w:rPr>
          <w:rFonts w:ascii="Times New Roman" w:hAnsi="Times New Roman"/>
        </w:rPr>
        <w:t>FROM:</w:t>
      </w:r>
      <w:r>
        <w:rPr>
          <w:rFonts w:ascii="Times New Roman" w:hAnsi="Times New Roman"/>
        </w:rPr>
        <w:tab/>
        <w:t>Bridget C. Gernander</w:t>
      </w:r>
    </w:p>
    <w:p w:rsidR="00EC0D6D" w:rsidRPr="00CC5205" w:rsidRDefault="00EC0D6D">
      <w:pPr>
        <w:tabs>
          <w:tab w:val="left" w:pos="1080"/>
          <w:tab w:val="left" w:pos="1440"/>
          <w:tab w:val="left" w:pos="2160"/>
          <w:tab w:val="left" w:pos="2880"/>
          <w:tab w:val="right" w:pos="9180"/>
        </w:tabs>
        <w:rPr>
          <w:rFonts w:ascii="Times New Roman" w:hAnsi="Times New Roman"/>
        </w:rPr>
      </w:pPr>
    </w:p>
    <w:p w:rsidR="00EC0D6D" w:rsidRPr="00CC5205" w:rsidRDefault="00EC0D6D">
      <w:pPr>
        <w:tabs>
          <w:tab w:val="left" w:pos="1080"/>
          <w:tab w:val="left" w:pos="1440"/>
          <w:tab w:val="left" w:pos="2160"/>
          <w:tab w:val="left" w:pos="2880"/>
          <w:tab w:val="right" w:pos="9180"/>
        </w:tabs>
        <w:rPr>
          <w:rFonts w:ascii="Times New Roman" w:hAnsi="Times New Roman"/>
        </w:rPr>
      </w:pPr>
      <w:r w:rsidRPr="00CC5205">
        <w:rPr>
          <w:rFonts w:ascii="Times New Roman" w:hAnsi="Times New Roman"/>
        </w:rPr>
        <w:t>RE:</w:t>
      </w:r>
      <w:r w:rsidRPr="00CC5205">
        <w:rPr>
          <w:rFonts w:ascii="Times New Roman" w:hAnsi="Times New Roman"/>
        </w:rPr>
        <w:tab/>
        <w:t>Community Dispute Resolution Program Grant Applications</w:t>
      </w:r>
    </w:p>
    <w:p w:rsidR="00EC0D6D" w:rsidRPr="00CC5205" w:rsidRDefault="00EC0D6D">
      <w:pPr>
        <w:tabs>
          <w:tab w:val="left" w:pos="1080"/>
          <w:tab w:val="left" w:pos="1440"/>
          <w:tab w:val="left" w:pos="2160"/>
          <w:tab w:val="left" w:pos="2880"/>
          <w:tab w:val="right" w:pos="9180"/>
        </w:tabs>
        <w:rPr>
          <w:rFonts w:ascii="Times New Roman" w:hAnsi="Times New Roman"/>
        </w:rPr>
      </w:pPr>
    </w:p>
    <w:p w:rsidR="00EC0D6D" w:rsidRPr="00CC5205" w:rsidRDefault="00EC0D6D">
      <w:pPr>
        <w:tabs>
          <w:tab w:val="left" w:pos="1080"/>
          <w:tab w:val="left" w:pos="1440"/>
          <w:tab w:val="left" w:pos="2160"/>
          <w:tab w:val="left" w:pos="2880"/>
          <w:tab w:val="right" w:pos="9180"/>
        </w:tabs>
        <w:rPr>
          <w:rFonts w:ascii="Times New Roman" w:hAnsi="Times New Roman"/>
        </w:rPr>
      </w:pPr>
    </w:p>
    <w:p w:rsidR="00EC0D6D" w:rsidRDefault="00EC0D6D">
      <w:pPr>
        <w:tabs>
          <w:tab w:val="left" w:pos="1080"/>
          <w:tab w:val="left" w:pos="1440"/>
          <w:tab w:val="left" w:pos="2160"/>
          <w:tab w:val="left" w:pos="2880"/>
          <w:tab w:val="right" w:pos="9180"/>
        </w:tabs>
        <w:rPr>
          <w:rFonts w:ascii="Times New Roman" w:hAnsi="Times New Roman"/>
        </w:rPr>
      </w:pPr>
      <w:r w:rsidRPr="00CC5205">
        <w:rPr>
          <w:rFonts w:ascii="Times New Roman" w:hAnsi="Times New Roman"/>
        </w:rPr>
        <w:t xml:space="preserve">Enclosed you will find information about and an application for the Community Dispute Resolution grant program administered by the State Court Administrator’s Office. </w:t>
      </w:r>
      <w:r w:rsidR="00D75746">
        <w:rPr>
          <w:rFonts w:ascii="Times New Roman" w:hAnsi="Times New Roman"/>
        </w:rPr>
        <w:t xml:space="preserve"> The amount of funding available </w:t>
      </w:r>
      <w:r w:rsidRPr="00CC5205">
        <w:rPr>
          <w:rFonts w:ascii="Times New Roman" w:hAnsi="Times New Roman"/>
        </w:rPr>
        <w:t xml:space="preserve">for </w:t>
      </w:r>
      <w:r w:rsidR="00E86A08">
        <w:rPr>
          <w:rFonts w:ascii="Times New Roman" w:hAnsi="Times New Roman"/>
        </w:rPr>
        <w:t>the FY14</w:t>
      </w:r>
      <w:r w:rsidR="00D75746">
        <w:rPr>
          <w:rFonts w:ascii="Times New Roman" w:hAnsi="Times New Roman"/>
        </w:rPr>
        <w:t xml:space="preserve"> </w:t>
      </w:r>
      <w:r w:rsidR="00EC786E">
        <w:rPr>
          <w:rFonts w:ascii="Times New Roman" w:hAnsi="Times New Roman"/>
        </w:rPr>
        <w:t>award is</w:t>
      </w:r>
      <w:r w:rsidR="00B26B74" w:rsidRPr="00CC5205">
        <w:rPr>
          <w:rFonts w:ascii="Times New Roman" w:hAnsi="Times New Roman"/>
        </w:rPr>
        <w:t xml:space="preserve"> </w:t>
      </w:r>
      <w:r w:rsidRPr="00824D4C">
        <w:rPr>
          <w:rFonts w:ascii="Times New Roman" w:hAnsi="Times New Roman"/>
        </w:rPr>
        <w:t>$</w:t>
      </w:r>
      <w:r w:rsidR="00E86A08">
        <w:rPr>
          <w:rFonts w:ascii="Times New Roman" w:hAnsi="Times New Roman"/>
        </w:rPr>
        <w:t>100</w:t>
      </w:r>
      <w:r w:rsidR="00215FDC" w:rsidRPr="00824D4C">
        <w:rPr>
          <w:rFonts w:ascii="Times New Roman" w:hAnsi="Times New Roman"/>
        </w:rPr>
        <w:t>,000</w:t>
      </w:r>
      <w:r w:rsidR="00824D4C">
        <w:rPr>
          <w:rFonts w:ascii="Times New Roman" w:hAnsi="Times New Roman"/>
        </w:rPr>
        <w:t>.</w:t>
      </w:r>
      <w:r w:rsidR="00215FDC" w:rsidRPr="00CC5205">
        <w:rPr>
          <w:rFonts w:ascii="Times New Roman" w:hAnsi="Times New Roman"/>
        </w:rPr>
        <w:t xml:space="preserve"> </w:t>
      </w:r>
    </w:p>
    <w:p w:rsidR="00D75746" w:rsidRPr="00CC5205" w:rsidRDefault="00D75746">
      <w:pPr>
        <w:tabs>
          <w:tab w:val="left" w:pos="1080"/>
          <w:tab w:val="left" w:pos="1440"/>
          <w:tab w:val="left" w:pos="2160"/>
          <w:tab w:val="left" w:pos="2880"/>
          <w:tab w:val="right" w:pos="9180"/>
        </w:tabs>
        <w:rPr>
          <w:rFonts w:ascii="Times New Roman" w:hAnsi="Times New Roman"/>
        </w:rPr>
      </w:pPr>
    </w:p>
    <w:p w:rsidR="00EC0D6D" w:rsidRPr="00CC5205" w:rsidRDefault="00EC0D6D">
      <w:pPr>
        <w:tabs>
          <w:tab w:val="left" w:pos="1080"/>
          <w:tab w:val="left" w:pos="1440"/>
          <w:tab w:val="left" w:pos="2160"/>
          <w:tab w:val="left" w:pos="2880"/>
          <w:tab w:val="right" w:pos="9180"/>
        </w:tabs>
        <w:rPr>
          <w:rFonts w:ascii="Times New Roman" w:hAnsi="Times New Roman"/>
        </w:rPr>
      </w:pPr>
      <w:r w:rsidRPr="00CC5205">
        <w:rPr>
          <w:rFonts w:ascii="Times New Roman" w:hAnsi="Times New Roman"/>
        </w:rPr>
        <w:t>All applicants should be aware of the statutory program guidelines, specified on the reverse.  If you know of other community dispute resolution programs, please copy this application form and provide it to eligible service providers.</w:t>
      </w:r>
    </w:p>
    <w:p w:rsidR="003977AD" w:rsidRPr="00CC5205" w:rsidRDefault="003977AD">
      <w:pPr>
        <w:tabs>
          <w:tab w:val="left" w:pos="1080"/>
          <w:tab w:val="left" w:pos="1440"/>
          <w:tab w:val="left" w:pos="2160"/>
          <w:tab w:val="left" w:pos="2880"/>
          <w:tab w:val="right" w:pos="9180"/>
        </w:tabs>
        <w:rPr>
          <w:rFonts w:ascii="Times New Roman" w:hAnsi="Times New Roman"/>
        </w:rPr>
      </w:pPr>
    </w:p>
    <w:p w:rsidR="003977AD" w:rsidRPr="00CC5205" w:rsidRDefault="003977AD">
      <w:pPr>
        <w:tabs>
          <w:tab w:val="left" w:pos="1080"/>
          <w:tab w:val="left" w:pos="1440"/>
          <w:tab w:val="left" w:pos="2160"/>
          <w:tab w:val="left" w:pos="2880"/>
          <w:tab w:val="right" w:pos="9180"/>
        </w:tabs>
        <w:rPr>
          <w:rFonts w:ascii="Times New Roman" w:hAnsi="Times New Roman"/>
        </w:rPr>
      </w:pPr>
      <w:r w:rsidRPr="00CC5205">
        <w:rPr>
          <w:rFonts w:ascii="Times New Roman" w:hAnsi="Times New Roman"/>
        </w:rPr>
        <w:t xml:space="preserve">If your program has not been </w:t>
      </w:r>
      <w:r w:rsidR="00D32FBB" w:rsidRPr="00CC5205">
        <w:rPr>
          <w:rFonts w:ascii="Times New Roman" w:hAnsi="Times New Roman"/>
        </w:rPr>
        <w:t xml:space="preserve">certified to receive court referrals, please complete the certification questionnaire in addition to the grant application.  </w:t>
      </w:r>
    </w:p>
    <w:p w:rsidR="00EC0D6D" w:rsidRPr="00CC5205" w:rsidRDefault="00EC0D6D">
      <w:pPr>
        <w:tabs>
          <w:tab w:val="left" w:pos="1080"/>
          <w:tab w:val="left" w:pos="1440"/>
          <w:tab w:val="left" w:pos="2160"/>
          <w:tab w:val="left" w:pos="2880"/>
          <w:tab w:val="right" w:pos="9180"/>
        </w:tabs>
        <w:rPr>
          <w:rFonts w:ascii="Times New Roman" w:hAnsi="Times New Roman"/>
        </w:rPr>
      </w:pPr>
    </w:p>
    <w:p w:rsidR="00EC0D6D" w:rsidRPr="00CC5205" w:rsidRDefault="00EC0D6D">
      <w:pPr>
        <w:tabs>
          <w:tab w:val="left" w:pos="1080"/>
          <w:tab w:val="left" w:pos="1440"/>
          <w:tab w:val="left" w:pos="2160"/>
          <w:tab w:val="left" w:pos="2880"/>
          <w:tab w:val="right" w:pos="9180"/>
        </w:tabs>
        <w:rPr>
          <w:rFonts w:ascii="Times New Roman" w:hAnsi="Times New Roman"/>
        </w:rPr>
      </w:pPr>
      <w:r w:rsidRPr="00CC5205">
        <w:rPr>
          <w:rFonts w:ascii="Times New Roman" w:hAnsi="Times New Roman"/>
          <w:b/>
          <w:bCs/>
          <w:i/>
          <w:iCs/>
        </w:rPr>
        <w:t>Applications must be submitted i</w:t>
      </w:r>
      <w:r w:rsidR="00182AC6" w:rsidRPr="00CC5205">
        <w:rPr>
          <w:rFonts w:ascii="Times New Roman" w:hAnsi="Times New Roman"/>
          <w:b/>
          <w:bCs/>
          <w:i/>
          <w:iCs/>
        </w:rPr>
        <w:t xml:space="preserve">n person or postmarked by </w:t>
      </w:r>
      <w:r w:rsidR="00F42C29">
        <w:rPr>
          <w:rFonts w:ascii="Times New Roman" w:hAnsi="Times New Roman"/>
          <w:b/>
          <w:bCs/>
          <w:i/>
          <w:iCs/>
        </w:rPr>
        <w:t>May 3, 2013</w:t>
      </w:r>
      <w:r w:rsidRPr="00CC5205">
        <w:rPr>
          <w:rFonts w:ascii="Times New Roman" w:hAnsi="Times New Roman"/>
          <w:b/>
          <w:bCs/>
          <w:i/>
          <w:iCs/>
        </w:rPr>
        <w:t xml:space="preserve"> to:</w:t>
      </w:r>
    </w:p>
    <w:p w:rsidR="00EC0D6D" w:rsidRPr="00CC5205" w:rsidRDefault="00EC0D6D">
      <w:pPr>
        <w:tabs>
          <w:tab w:val="left" w:pos="1080"/>
          <w:tab w:val="left" w:pos="1440"/>
          <w:tab w:val="left" w:pos="2160"/>
          <w:tab w:val="left" w:pos="2880"/>
          <w:tab w:val="right" w:pos="9180"/>
        </w:tabs>
        <w:rPr>
          <w:rFonts w:ascii="Times New Roman" w:hAnsi="Times New Roman"/>
        </w:rPr>
      </w:pPr>
    </w:p>
    <w:p w:rsidR="00EC0D6D" w:rsidRPr="00CC5205" w:rsidRDefault="00EC0D6D">
      <w:pPr>
        <w:tabs>
          <w:tab w:val="left" w:pos="1080"/>
          <w:tab w:val="left" w:pos="1440"/>
          <w:tab w:val="left" w:pos="2160"/>
          <w:tab w:val="left" w:pos="2880"/>
          <w:tab w:val="right" w:pos="9180"/>
        </w:tabs>
        <w:rPr>
          <w:rFonts w:ascii="Times New Roman" w:hAnsi="Times New Roman"/>
        </w:rPr>
      </w:pPr>
      <w:r w:rsidRPr="00CC5205">
        <w:rPr>
          <w:rFonts w:ascii="Times New Roman" w:hAnsi="Times New Roman"/>
        </w:rPr>
        <w:tab/>
      </w:r>
      <w:r w:rsidRPr="00CC5205">
        <w:rPr>
          <w:rFonts w:ascii="Times New Roman" w:hAnsi="Times New Roman"/>
        </w:rPr>
        <w:tab/>
      </w:r>
      <w:r w:rsidRPr="00CC5205">
        <w:rPr>
          <w:rFonts w:ascii="Times New Roman" w:hAnsi="Times New Roman"/>
        </w:rPr>
        <w:tab/>
      </w:r>
      <w:r w:rsidRPr="00CC5205">
        <w:rPr>
          <w:rFonts w:ascii="Times New Roman" w:hAnsi="Times New Roman"/>
        </w:rPr>
        <w:tab/>
      </w:r>
      <w:r w:rsidR="00D75746">
        <w:rPr>
          <w:rFonts w:ascii="Times New Roman" w:hAnsi="Times New Roman"/>
        </w:rPr>
        <w:t>Bridget C. Gernander</w:t>
      </w:r>
    </w:p>
    <w:p w:rsidR="00EC0D6D" w:rsidRPr="00CC5205" w:rsidRDefault="00EC0D6D">
      <w:pPr>
        <w:tabs>
          <w:tab w:val="left" w:pos="1080"/>
          <w:tab w:val="left" w:pos="1440"/>
          <w:tab w:val="left" w:pos="2160"/>
          <w:tab w:val="left" w:pos="2880"/>
          <w:tab w:val="right" w:pos="9180"/>
        </w:tabs>
        <w:rPr>
          <w:rFonts w:ascii="Times New Roman" w:hAnsi="Times New Roman"/>
        </w:rPr>
      </w:pPr>
      <w:r w:rsidRPr="00CC5205">
        <w:rPr>
          <w:rFonts w:ascii="Times New Roman" w:hAnsi="Times New Roman"/>
        </w:rPr>
        <w:tab/>
      </w:r>
      <w:r w:rsidRPr="00CC5205">
        <w:rPr>
          <w:rFonts w:ascii="Times New Roman" w:hAnsi="Times New Roman"/>
        </w:rPr>
        <w:tab/>
      </w:r>
      <w:r w:rsidRPr="00CC5205">
        <w:rPr>
          <w:rFonts w:ascii="Times New Roman" w:hAnsi="Times New Roman"/>
        </w:rPr>
        <w:tab/>
      </w:r>
      <w:r w:rsidRPr="00CC5205">
        <w:rPr>
          <w:rFonts w:ascii="Times New Roman" w:hAnsi="Times New Roman"/>
        </w:rPr>
        <w:tab/>
      </w:r>
      <w:r w:rsidR="00D75746">
        <w:rPr>
          <w:rFonts w:ascii="Times New Roman" w:hAnsi="Times New Roman"/>
        </w:rPr>
        <w:t>Grant Program Administrator</w:t>
      </w:r>
    </w:p>
    <w:p w:rsidR="00EC0D6D" w:rsidRPr="00CC5205" w:rsidRDefault="00D75746">
      <w:pPr>
        <w:tabs>
          <w:tab w:val="left" w:pos="1080"/>
          <w:tab w:val="left" w:pos="1440"/>
          <w:tab w:val="left" w:pos="2160"/>
          <w:tab w:val="left" w:pos="2880"/>
          <w:tab w:val="right" w:pos="918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305</w:t>
      </w:r>
      <w:r w:rsidR="00EC0D6D" w:rsidRPr="00CC5205">
        <w:rPr>
          <w:rFonts w:ascii="Times New Roman" w:hAnsi="Times New Roman"/>
        </w:rPr>
        <w:t xml:space="preserve"> Minnesota Judicial Center</w:t>
      </w:r>
    </w:p>
    <w:p w:rsidR="00EC0D6D" w:rsidRPr="00CC5205" w:rsidRDefault="00EC0D6D">
      <w:pPr>
        <w:tabs>
          <w:tab w:val="left" w:pos="1080"/>
          <w:tab w:val="left" w:pos="1440"/>
          <w:tab w:val="left" w:pos="2160"/>
          <w:tab w:val="left" w:pos="2880"/>
          <w:tab w:val="right" w:pos="9180"/>
        </w:tabs>
        <w:rPr>
          <w:rFonts w:ascii="Times New Roman" w:hAnsi="Times New Roman"/>
        </w:rPr>
      </w:pPr>
      <w:r w:rsidRPr="00CC5205">
        <w:rPr>
          <w:rFonts w:ascii="Times New Roman" w:hAnsi="Times New Roman"/>
        </w:rPr>
        <w:tab/>
      </w:r>
      <w:r w:rsidRPr="00CC5205">
        <w:rPr>
          <w:rFonts w:ascii="Times New Roman" w:hAnsi="Times New Roman"/>
        </w:rPr>
        <w:tab/>
      </w:r>
      <w:r w:rsidRPr="00CC5205">
        <w:rPr>
          <w:rFonts w:ascii="Times New Roman" w:hAnsi="Times New Roman"/>
        </w:rPr>
        <w:tab/>
      </w:r>
      <w:r w:rsidRPr="00CC5205">
        <w:rPr>
          <w:rFonts w:ascii="Times New Roman" w:hAnsi="Times New Roman"/>
        </w:rPr>
        <w:tab/>
      </w:r>
      <w:smartTag w:uri="urn:schemas-microsoft-com:office:smarttags" w:element="Street">
        <w:smartTag w:uri="urn:schemas-microsoft-com:office:smarttags" w:element="address">
          <w:r w:rsidRPr="00CC5205">
            <w:rPr>
              <w:rFonts w:ascii="Times New Roman" w:hAnsi="Times New Roman"/>
            </w:rPr>
            <w:t>25 Rev. Dr. Martin Luther King Jr. Blvd.</w:t>
          </w:r>
        </w:smartTag>
      </w:smartTag>
    </w:p>
    <w:p w:rsidR="00EC0D6D" w:rsidRPr="00CC5205" w:rsidRDefault="00EC0D6D">
      <w:pPr>
        <w:tabs>
          <w:tab w:val="left" w:pos="1080"/>
          <w:tab w:val="left" w:pos="1440"/>
          <w:tab w:val="left" w:pos="2160"/>
          <w:tab w:val="left" w:pos="2880"/>
          <w:tab w:val="right" w:pos="9180"/>
        </w:tabs>
        <w:rPr>
          <w:rFonts w:ascii="Times New Roman" w:hAnsi="Times New Roman"/>
        </w:rPr>
      </w:pPr>
      <w:r w:rsidRPr="00CC5205">
        <w:rPr>
          <w:rFonts w:ascii="Times New Roman" w:hAnsi="Times New Roman"/>
        </w:rPr>
        <w:tab/>
      </w:r>
      <w:r w:rsidRPr="00CC5205">
        <w:rPr>
          <w:rFonts w:ascii="Times New Roman" w:hAnsi="Times New Roman"/>
        </w:rPr>
        <w:tab/>
      </w:r>
      <w:r w:rsidRPr="00CC5205">
        <w:rPr>
          <w:rFonts w:ascii="Times New Roman" w:hAnsi="Times New Roman"/>
        </w:rPr>
        <w:tab/>
      </w:r>
      <w:r w:rsidRPr="00CC5205">
        <w:rPr>
          <w:rFonts w:ascii="Times New Roman" w:hAnsi="Times New Roman"/>
        </w:rPr>
        <w:tab/>
      </w:r>
      <w:smartTag w:uri="urn:schemas-microsoft-com:office:smarttags" w:element="place">
        <w:smartTag w:uri="urn:schemas-microsoft-com:office:smarttags" w:element="City">
          <w:r w:rsidRPr="00CC5205">
            <w:rPr>
              <w:rFonts w:ascii="Times New Roman" w:hAnsi="Times New Roman"/>
            </w:rPr>
            <w:t>St. Paul</w:t>
          </w:r>
        </w:smartTag>
        <w:r w:rsidRPr="00CC5205">
          <w:rPr>
            <w:rFonts w:ascii="Times New Roman" w:hAnsi="Times New Roman"/>
          </w:rPr>
          <w:t xml:space="preserve">, </w:t>
        </w:r>
        <w:smartTag w:uri="urn:schemas-microsoft-com:office:smarttags" w:element="State">
          <w:r w:rsidRPr="00CC5205">
            <w:rPr>
              <w:rFonts w:ascii="Times New Roman" w:hAnsi="Times New Roman"/>
            </w:rPr>
            <w:t>MN</w:t>
          </w:r>
        </w:smartTag>
        <w:r w:rsidRPr="00CC5205">
          <w:rPr>
            <w:rFonts w:ascii="Times New Roman" w:hAnsi="Times New Roman"/>
          </w:rPr>
          <w:t xml:space="preserve">  </w:t>
        </w:r>
        <w:smartTag w:uri="urn:schemas-microsoft-com:office:smarttags" w:element="PostalCode">
          <w:r w:rsidRPr="00CC5205">
            <w:rPr>
              <w:rFonts w:ascii="Times New Roman" w:hAnsi="Times New Roman"/>
            </w:rPr>
            <w:t>55155</w:t>
          </w:r>
        </w:smartTag>
      </w:smartTag>
    </w:p>
    <w:p w:rsidR="00EC0D6D" w:rsidRPr="00CC5205" w:rsidRDefault="00EC0D6D">
      <w:pPr>
        <w:tabs>
          <w:tab w:val="left" w:pos="1080"/>
          <w:tab w:val="left" w:pos="1440"/>
          <w:tab w:val="left" w:pos="2160"/>
          <w:tab w:val="left" w:pos="2880"/>
          <w:tab w:val="right" w:pos="9180"/>
        </w:tabs>
        <w:rPr>
          <w:rFonts w:ascii="Times New Roman" w:hAnsi="Times New Roman"/>
        </w:rPr>
      </w:pPr>
    </w:p>
    <w:p w:rsidR="00EC0D6D" w:rsidRPr="00CC5205" w:rsidRDefault="00EC0D6D">
      <w:pPr>
        <w:tabs>
          <w:tab w:val="left" w:pos="1080"/>
          <w:tab w:val="left" w:pos="1440"/>
          <w:tab w:val="left" w:pos="2160"/>
          <w:tab w:val="left" w:pos="2880"/>
          <w:tab w:val="right" w:pos="9180"/>
        </w:tabs>
        <w:rPr>
          <w:rFonts w:ascii="Times New Roman" w:hAnsi="Times New Roman"/>
        </w:rPr>
      </w:pPr>
    </w:p>
    <w:p w:rsidR="00EC0D6D" w:rsidRPr="00CC5205" w:rsidRDefault="00A10AB8">
      <w:pPr>
        <w:tabs>
          <w:tab w:val="left" w:pos="1080"/>
          <w:tab w:val="left" w:pos="1440"/>
          <w:tab w:val="left" w:pos="2160"/>
          <w:tab w:val="left" w:pos="2880"/>
          <w:tab w:val="right" w:pos="9180"/>
        </w:tabs>
        <w:jc w:val="center"/>
        <w:rPr>
          <w:rFonts w:ascii="Times New Roman" w:hAnsi="Times New Roman"/>
          <w:b/>
          <w:bCs/>
          <w:i/>
          <w:iCs/>
        </w:rPr>
      </w:pPr>
      <w:r w:rsidRPr="00CC5205">
        <w:rPr>
          <w:rFonts w:ascii="Times New Roman" w:hAnsi="Times New Roman"/>
          <w:b/>
          <w:bCs/>
          <w:i/>
          <w:iCs/>
        </w:rPr>
        <w:br w:type="page"/>
      </w:r>
      <w:r w:rsidR="00EC0D6D" w:rsidRPr="00CC5205">
        <w:rPr>
          <w:rFonts w:ascii="Times New Roman" w:hAnsi="Times New Roman"/>
          <w:b/>
          <w:bCs/>
          <w:i/>
          <w:iCs/>
        </w:rPr>
        <w:lastRenderedPageBreak/>
        <w:t>Community Dispute Resolution Program – Statutory Guidelines</w:t>
      </w:r>
    </w:p>
    <w:p w:rsidR="00EC0D6D" w:rsidRPr="00CC5205" w:rsidRDefault="00EC0D6D">
      <w:pPr>
        <w:tabs>
          <w:tab w:val="left" w:pos="1080"/>
          <w:tab w:val="left" w:pos="1440"/>
          <w:tab w:val="left" w:pos="2160"/>
          <w:tab w:val="left" w:pos="2880"/>
          <w:tab w:val="right" w:pos="9180"/>
        </w:tabs>
        <w:jc w:val="center"/>
        <w:rPr>
          <w:rFonts w:ascii="Times New Roman" w:hAnsi="Times New Roman"/>
          <w:i/>
          <w:iCs/>
        </w:rPr>
      </w:pPr>
    </w:p>
    <w:p w:rsidR="00EC0D6D" w:rsidRPr="00CC5205" w:rsidRDefault="00EC0D6D">
      <w:pPr>
        <w:tabs>
          <w:tab w:val="left" w:pos="1080"/>
          <w:tab w:val="left" w:pos="1440"/>
          <w:tab w:val="left" w:pos="2160"/>
          <w:tab w:val="left" w:pos="2880"/>
          <w:tab w:val="right" w:pos="9180"/>
        </w:tabs>
        <w:jc w:val="center"/>
        <w:rPr>
          <w:rFonts w:ascii="Times New Roman" w:hAnsi="Times New Roman"/>
        </w:rPr>
      </w:pPr>
      <w:r w:rsidRPr="00CC5205">
        <w:rPr>
          <w:rFonts w:ascii="Times New Roman" w:hAnsi="Times New Roman"/>
          <w:i/>
          <w:iCs/>
        </w:rPr>
        <w:t>Community Dispute Resolution Programs</w:t>
      </w:r>
    </w:p>
    <w:p w:rsidR="00EC0D6D" w:rsidRPr="00CC5205" w:rsidRDefault="00EC0D6D">
      <w:pPr>
        <w:tabs>
          <w:tab w:val="left" w:pos="0"/>
          <w:tab w:val="left" w:pos="720"/>
          <w:tab w:val="left" w:pos="1080"/>
          <w:tab w:val="left" w:pos="1440"/>
        </w:tabs>
        <w:rPr>
          <w:rFonts w:ascii="Times New Roman" w:hAnsi="Times New Roman"/>
        </w:rPr>
      </w:pPr>
      <w:r w:rsidRPr="00CC5205">
        <w:rPr>
          <w:rFonts w:ascii="Times New Roman" w:hAnsi="Times New Roman"/>
        </w:rPr>
        <w:t xml:space="preserve">M.S. Chapter 494 provides that the State Court Administrator may award grants to community dispute resolution programs, </w:t>
      </w:r>
      <w:r w:rsidRPr="00CC5205">
        <w:rPr>
          <w:rFonts w:ascii="Times New Roman" w:hAnsi="Times New Roman"/>
          <w:i/>
          <w:iCs/>
        </w:rPr>
        <w:t>i.e.</w:t>
      </w:r>
      <w:r w:rsidRPr="00CC5205">
        <w:rPr>
          <w:rFonts w:ascii="Times New Roman" w:hAnsi="Times New Roman"/>
        </w:rPr>
        <w:t>, a process voluntarily entered by parties in disagreement using mediation or arbitration to reconcile the parties’ differences.  By statute, the following disputes are excluded from the mediation program:</w:t>
      </w:r>
    </w:p>
    <w:p w:rsidR="00EC0D6D" w:rsidRPr="00CC5205" w:rsidRDefault="00EC0D6D">
      <w:pPr>
        <w:tabs>
          <w:tab w:val="left" w:pos="0"/>
          <w:tab w:val="left" w:pos="540"/>
        </w:tabs>
        <w:rPr>
          <w:rFonts w:ascii="Times New Roman" w:hAnsi="Times New Roman"/>
        </w:rPr>
      </w:pPr>
    </w:p>
    <w:p w:rsidR="00EC0D6D" w:rsidRPr="00CC5205" w:rsidRDefault="00EC0D6D">
      <w:pPr>
        <w:tabs>
          <w:tab w:val="left" w:pos="-1440"/>
          <w:tab w:val="left" w:pos="0"/>
          <w:tab w:val="left" w:pos="540"/>
        </w:tabs>
        <w:rPr>
          <w:rFonts w:ascii="Times New Roman" w:hAnsi="Times New Roman"/>
        </w:rPr>
      </w:pPr>
      <w:r w:rsidRPr="00CC5205">
        <w:rPr>
          <w:rFonts w:ascii="Times New Roman" w:hAnsi="Times New Roman"/>
        </w:rPr>
        <w:t>1.</w:t>
      </w:r>
      <w:r w:rsidRPr="00CC5205">
        <w:rPr>
          <w:rFonts w:ascii="Times New Roman" w:hAnsi="Times New Roman"/>
        </w:rPr>
        <w:tab/>
        <w:t>any dispute involving violence against persons, including incidents arising out of situations that would support charges under §§ 609.221 to 609.2231, § 609.365, or any other felony charges;</w:t>
      </w:r>
    </w:p>
    <w:p w:rsidR="00EC0D6D" w:rsidRPr="00CC5205" w:rsidRDefault="00EC0D6D">
      <w:pPr>
        <w:tabs>
          <w:tab w:val="left" w:pos="-1440"/>
          <w:tab w:val="left" w:pos="0"/>
          <w:tab w:val="left" w:pos="540"/>
        </w:tabs>
        <w:rPr>
          <w:rFonts w:ascii="Times New Roman" w:hAnsi="Times New Roman"/>
        </w:rPr>
      </w:pPr>
    </w:p>
    <w:p w:rsidR="00EC0D6D" w:rsidRPr="00CC5205" w:rsidRDefault="00EC0D6D">
      <w:pPr>
        <w:pStyle w:val="BodyTextIndent"/>
        <w:tabs>
          <w:tab w:val="left" w:pos="0"/>
          <w:tab w:val="left" w:pos="540"/>
        </w:tabs>
        <w:ind w:left="0" w:firstLine="0"/>
        <w:rPr>
          <w:sz w:val="24"/>
        </w:rPr>
      </w:pPr>
      <w:r w:rsidRPr="00CC5205">
        <w:rPr>
          <w:sz w:val="24"/>
        </w:rPr>
        <w:t>2.</w:t>
      </w:r>
      <w:r w:rsidRPr="00CC5205">
        <w:rPr>
          <w:sz w:val="24"/>
        </w:rPr>
        <w:tab/>
        <w:t>any matter involving a person who has been adjudicated incompetent or relating to guardianship, conservatorship, or civil commitment;</w:t>
      </w:r>
    </w:p>
    <w:p w:rsidR="00EC0D6D" w:rsidRPr="00CC5205" w:rsidRDefault="00EC0D6D">
      <w:pPr>
        <w:pStyle w:val="BodyTextIndent"/>
        <w:tabs>
          <w:tab w:val="left" w:pos="0"/>
          <w:tab w:val="left" w:pos="540"/>
        </w:tabs>
        <w:ind w:left="0" w:firstLine="0"/>
        <w:rPr>
          <w:sz w:val="24"/>
        </w:rPr>
      </w:pPr>
    </w:p>
    <w:p w:rsidR="00EC0D6D" w:rsidRPr="00CC5205" w:rsidRDefault="00EC0D6D">
      <w:pPr>
        <w:tabs>
          <w:tab w:val="left" w:pos="-1440"/>
          <w:tab w:val="left" w:pos="0"/>
          <w:tab w:val="left" w:pos="540"/>
        </w:tabs>
        <w:rPr>
          <w:rFonts w:ascii="Times New Roman" w:hAnsi="Times New Roman"/>
        </w:rPr>
      </w:pPr>
      <w:r w:rsidRPr="00CC5205">
        <w:rPr>
          <w:rFonts w:ascii="Times New Roman" w:hAnsi="Times New Roman"/>
        </w:rPr>
        <w:t>3.</w:t>
      </w:r>
      <w:r w:rsidRPr="00CC5205">
        <w:rPr>
          <w:rFonts w:ascii="Times New Roman" w:hAnsi="Times New Roman"/>
        </w:rPr>
        <w:tab/>
        <w:t>any matter involving neglect or dependency, or involving termination of parental rights arising under §§ 260C.301 to 260C.328; and</w:t>
      </w:r>
    </w:p>
    <w:p w:rsidR="00EC0D6D" w:rsidRPr="00CC5205" w:rsidRDefault="00EC0D6D">
      <w:pPr>
        <w:tabs>
          <w:tab w:val="left" w:pos="-1440"/>
          <w:tab w:val="left" w:pos="0"/>
          <w:tab w:val="left" w:pos="540"/>
        </w:tabs>
        <w:rPr>
          <w:rFonts w:ascii="Times New Roman" w:hAnsi="Times New Roman"/>
        </w:rPr>
      </w:pPr>
    </w:p>
    <w:p w:rsidR="00EC0D6D" w:rsidRPr="00CC5205" w:rsidRDefault="00EC0D6D">
      <w:pPr>
        <w:pStyle w:val="BodyTextIndent2"/>
        <w:tabs>
          <w:tab w:val="clear" w:pos="630"/>
          <w:tab w:val="clear" w:pos="1440"/>
          <w:tab w:val="left" w:pos="540"/>
        </w:tabs>
        <w:ind w:left="0"/>
        <w:rPr>
          <w:sz w:val="24"/>
        </w:rPr>
      </w:pPr>
      <w:r w:rsidRPr="00CC5205">
        <w:rPr>
          <w:sz w:val="24"/>
        </w:rPr>
        <w:t>4.</w:t>
      </w:r>
      <w:r w:rsidRPr="00CC5205">
        <w:rPr>
          <w:sz w:val="24"/>
        </w:rPr>
        <w:tab/>
        <w:t>any matter arising under § 626.557 or §§ 144.651 to 144.652, or any dispute subject to chapters 518 and 518B, whether or not an action is pending, except for post dissolution property distribution matters and post dissolution parenting time matters.  This shall not restrict the present authority of the court or departments of the court from accepting for resolution a dispute arising under chapters 518 and 518B, or from referring disputes arising under chapters 518 and 518A to for-profit mediation.</w:t>
      </w:r>
    </w:p>
    <w:p w:rsidR="00EC0D6D" w:rsidRPr="00CC5205" w:rsidRDefault="00EC0D6D">
      <w:pPr>
        <w:pStyle w:val="BodyTextIndent2"/>
        <w:tabs>
          <w:tab w:val="clear" w:pos="630"/>
          <w:tab w:val="clear" w:pos="1440"/>
          <w:tab w:val="left" w:pos="540"/>
        </w:tabs>
        <w:ind w:left="0"/>
        <w:rPr>
          <w:sz w:val="24"/>
        </w:rPr>
      </w:pPr>
    </w:p>
    <w:p w:rsidR="00EC0D6D" w:rsidRPr="00CC5205" w:rsidRDefault="00EC0D6D">
      <w:pPr>
        <w:pStyle w:val="BodyTextIndent2"/>
        <w:tabs>
          <w:tab w:val="clear" w:pos="630"/>
          <w:tab w:val="clear" w:pos="1440"/>
          <w:tab w:val="left" w:pos="540"/>
        </w:tabs>
        <w:ind w:left="0"/>
        <w:jc w:val="center"/>
        <w:rPr>
          <w:i/>
          <w:iCs/>
          <w:sz w:val="24"/>
        </w:rPr>
      </w:pPr>
      <w:r w:rsidRPr="00CC5205">
        <w:rPr>
          <w:i/>
          <w:iCs/>
          <w:sz w:val="24"/>
        </w:rPr>
        <w:t>Program Eligibility</w:t>
      </w:r>
    </w:p>
    <w:p w:rsidR="00EC0D6D" w:rsidRPr="00CC5205" w:rsidRDefault="00EC0D6D">
      <w:pPr>
        <w:pStyle w:val="BodyTextIndent2"/>
        <w:tabs>
          <w:tab w:val="clear" w:pos="630"/>
          <w:tab w:val="clear" w:pos="1440"/>
          <w:tab w:val="left" w:pos="540"/>
        </w:tabs>
        <w:ind w:left="0"/>
        <w:rPr>
          <w:sz w:val="24"/>
        </w:rPr>
      </w:pPr>
      <w:r w:rsidRPr="00CC5205">
        <w:rPr>
          <w:sz w:val="24"/>
        </w:rPr>
        <w:t>M.S. 494.05 establishes eligibility requirements that grantees must meet.  A community dispute resolution program is eligible for a grant if it:</w:t>
      </w:r>
    </w:p>
    <w:p w:rsidR="00EC0D6D" w:rsidRPr="00CC5205" w:rsidRDefault="00EC0D6D">
      <w:pPr>
        <w:tabs>
          <w:tab w:val="left" w:pos="0"/>
          <w:tab w:val="left" w:pos="540"/>
        </w:tabs>
        <w:rPr>
          <w:rFonts w:ascii="Times New Roman" w:hAnsi="Times New Roman"/>
        </w:rPr>
      </w:pPr>
    </w:p>
    <w:p w:rsidR="00EC0D6D" w:rsidRPr="00CC5205" w:rsidRDefault="00EC0D6D">
      <w:pPr>
        <w:tabs>
          <w:tab w:val="left" w:pos="-1440"/>
          <w:tab w:val="left" w:pos="0"/>
          <w:tab w:val="left" w:pos="540"/>
        </w:tabs>
        <w:rPr>
          <w:rFonts w:ascii="Times New Roman" w:hAnsi="Times New Roman"/>
        </w:rPr>
      </w:pPr>
      <w:r w:rsidRPr="00CC5205">
        <w:rPr>
          <w:rFonts w:ascii="Times New Roman" w:hAnsi="Times New Roman"/>
        </w:rPr>
        <w:t>1.</w:t>
      </w:r>
      <w:r w:rsidRPr="00CC5205">
        <w:rPr>
          <w:rFonts w:ascii="Times New Roman" w:hAnsi="Times New Roman"/>
        </w:rPr>
        <w:tab/>
        <w:t>complies with M.S. Chapter 494 and the guidelines and rules adopted under this chapter;</w:t>
      </w:r>
    </w:p>
    <w:p w:rsidR="00EC0D6D" w:rsidRPr="00CC5205" w:rsidRDefault="00EC0D6D">
      <w:pPr>
        <w:tabs>
          <w:tab w:val="left" w:pos="0"/>
          <w:tab w:val="left" w:pos="540"/>
        </w:tabs>
        <w:rPr>
          <w:rFonts w:ascii="Times New Roman" w:hAnsi="Times New Roman"/>
        </w:rPr>
      </w:pPr>
    </w:p>
    <w:p w:rsidR="00EC0D6D" w:rsidRPr="00CC5205" w:rsidRDefault="00EC0D6D">
      <w:pPr>
        <w:tabs>
          <w:tab w:val="left" w:pos="-1440"/>
          <w:tab w:val="left" w:pos="0"/>
          <w:tab w:val="left" w:pos="540"/>
        </w:tabs>
        <w:rPr>
          <w:rFonts w:ascii="Times New Roman" w:hAnsi="Times New Roman"/>
        </w:rPr>
      </w:pPr>
      <w:r w:rsidRPr="00CC5205">
        <w:rPr>
          <w:rFonts w:ascii="Times New Roman" w:hAnsi="Times New Roman"/>
        </w:rPr>
        <w:t>2.</w:t>
      </w:r>
      <w:r w:rsidRPr="00CC5205">
        <w:rPr>
          <w:rFonts w:ascii="Times New Roman" w:hAnsi="Times New Roman"/>
        </w:rPr>
        <w:tab/>
        <w:t>is certified by the State Court Administrator under § 494.015, subd. 2;</w:t>
      </w:r>
    </w:p>
    <w:p w:rsidR="00EC0D6D" w:rsidRPr="00CC5205" w:rsidRDefault="00EC0D6D">
      <w:pPr>
        <w:tabs>
          <w:tab w:val="left" w:pos="0"/>
          <w:tab w:val="left" w:pos="540"/>
        </w:tabs>
        <w:rPr>
          <w:rFonts w:ascii="Times New Roman" w:hAnsi="Times New Roman"/>
        </w:rPr>
      </w:pPr>
    </w:p>
    <w:p w:rsidR="00EC0D6D" w:rsidRPr="00CC5205" w:rsidRDefault="00EC0D6D">
      <w:pPr>
        <w:pStyle w:val="BodyTextIndent3"/>
        <w:tabs>
          <w:tab w:val="clear" w:pos="180"/>
          <w:tab w:val="clear" w:pos="270"/>
          <w:tab w:val="clear" w:pos="720"/>
          <w:tab w:val="clear" w:pos="810"/>
          <w:tab w:val="clear" w:pos="1440"/>
          <w:tab w:val="left" w:pos="0"/>
          <w:tab w:val="left" w:pos="540"/>
        </w:tabs>
        <w:ind w:left="0" w:firstLine="0"/>
        <w:rPr>
          <w:sz w:val="24"/>
        </w:rPr>
      </w:pPr>
      <w:r w:rsidRPr="00CC5205">
        <w:rPr>
          <w:sz w:val="24"/>
        </w:rPr>
        <w:t>3.</w:t>
      </w:r>
      <w:r w:rsidRPr="00CC5205">
        <w:rPr>
          <w:sz w:val="24"/>
        </w:rPr>
        <w:tab/>
        <w:t>demonstrates that at least one-half of its annual budget will be derived from sources other than the state;</w:t>
      </w:r>
    </w:p>
    <w:p w:rsidR="00EC0D6D" w:rsidRPr="00CC5205" w:rsidRDefault="00EC0D6D">
      <w:pPr>
        <w:tabs>
          <w:tab w:val="left" w:pos="0"/>
          <w:tab w:val="left" w:pos="540"/>
        </w:tabs>
        <w:rPr>
          <w:rFonts w:ascii="Times New Roman" w:hAnsi="Times New Roman"/>
        </w:rPr>
      </w:pPr>
    </w:p>
    <w:p w:rsidR="00EC0D6D" w:rsidRPr="00CC5205" w:rsidRDefault="00EC0D6D">
      <w:pPr>
        <w:tabs>
          <w:tab w:val="left" w:pos="-1440"/>
          <w:tab w:val="left" w:pos="0"/>
          <w:tab w:val="left" w:pos="540"/>
        </w:tabs>
        <w:rPr>
          <w:rFonts w:ascii="Times New Roman" w:hAnsi="Times New Roman"/>
        </w:rPr>
      </w:pPr>
      <w:r w:rsidRPr="00CC5205">
        <w:rPr>
          <w:rFonts w:ascii="Times New Roman" w:hAnsi="Times New Roman"/>
        </w:rPr>
        <w:t>4.</w:t>
      </w:r>
      <w:r w:rsidRPr="00CC5205">
        <w:rPr>
          <w:rFonts w:ascii="Times New Roman" w:hAnsi="Times New Roman"/>
        </w:rPr>
        <w:tab/>
        <w:t>documents evidence of support within its service area by community organizations, administrative agencies, and judicial and legal system representatives; and</w:t>
      </w:r>
    </w:p>
    <w:p w:rsidR="00EC0D6D" w:rsidRPr="00CC5205" w:rsidRDefault="00EC0D6D">
      <w:pPr>
        <w:tabs>
          <w:tab w:val="left" w:pos="0"/>
          <w:tab w:val="left" w:pos="540"/>
        </w:tabs>
        <w:rPr>
          <w:rFonts w:ascii="Times New Roman" w:hAnsi="Times New Roman"/>
        </w:rPr>
      </w:pPr>
    </w:p>
    <w:p w:rsidR="00EC0D6D" w:rsidRPr="00CC5205" w:rsidRDefault="00EC0D6D">
      <w:pPr>
        <w:tabs>
          <w:tab w:val="left" w:pos="-1440"/>
          <w:tab w:val="left" w:pos="0"/>
          <w:tab w:val="left" w:pos="540"/>
        </w:tabs>
        <w:rPr>
          <w:rFonts w:ascii="Times New Roman" w:hAnsi="Times New Roman"/>
        </w:rPr>
      </w:pPr>
      <w:r w:rsidRPr="00CC5205">
        <w:rPr>
          <w:rFonts w:ascii="Times New Roman" w:hAnsi="Times New Roman"/>
        </w:rPr>
        <w:t>5.</w:t>
      </w:r>
      <w:r w:rsidRPr="00CC5205">
        <w:rPr>
          <w:rFonts w:ascii="Times New Roman" w:hAnsi="Times New Roman"/>
        </w:rPr>
        <w:tab/>
        <w:t>is exempt or has applied for exemption from federal taxation under section 501(c)(3) of t</w:t>
      </w:r>
      <w:r w:rsidR="00FE59E8">
        <w:rPr>
          <w:rFonts w:ascii="Times New Roman" w:hAnsi="Times New Roman"/>
        </w:rPr>
        <w:t>he Internal Revenue Code</w:t>
      </w:r>
      <w:r w:rsidRPr="00CC5205">
        <w:rPr>
          <w:rFonts w:ascii="Times New Roman" w:hAnsi="Times New Roman"/>
        </w:rPr>
        <w:t>, or is administered and funded by a city, county, or court system as a distinct, identifiable unit that has a separate and distinguishable operating budget.</w:t>
      </w:r>
    </w:p>
    <w:p w:rsidR="00EC0D6D" w:rsidRPr="00CC5205" w:rsidRDefault="00EC0D6D">
      <w:pPr>
        <w:tabs>
          <w:tab w:val="left" w:pos="-1440"/>
          <w:tab w:val="left" w:pos="0"/>
          <w:tab w:val="left" w:pos="540"/>
        </w:tabs>
        <w:rPr>
          <w:rFonts w:ascii="Times New Roman" w:hAnsi="Times New Roman"/>
        </w:rPr>
      </w:pPr>
    </w:p>
    <w:p w:rsidR="00EC0D6D" w:rsidRPr="00CC5205" w:rsidRDefault="00EC0D6D">
      <w:pPr>
        <w:tabs>
          <w:tab w:val="left" w:pos="-1440"/>
          <w:tab w:val="left" w:pos="0"/>
          <w:tab w:val="left" w:pos="540"/>
        </w:tabs>
        <w:jc w:val="center"/>
        <w:rPr>
          <w:rFonts w:ascii="Times New Roman" w:hAnsi="Times New Roman"/>
        </w:rPr>
      </w:pPr>
      <w:r w:rsidRPr="00CC5205">
        <w:rPr>
          <w:rFonts w:ascii="Times New Roman" w:hAnsi="Times New Roman"/>
          <w:i/>
          <w:iCs/>
        </w:rPr>
        <w:t>Funding</w:t>
      </w:r>
    </w:p>
    <w:p w:rsidR="00EC0D6D" w:rsidRPr="00CC5205" w:rsidRDefault="00EC0D6D">
      <w:pPr>
        <w:tabs>
          <w:tab w:val="left" w:pos="-1440"/>
          <w:tab w:val="left" w:pos="0"/>
          <w:tab w:val="left" w:pos="540"/>
        </w:tabs>
        <w:rPr>
          <w:rFonts w:ascii="Times New Roman" w:hAnsi="Times New Roman"/>
          <w:b/>
          <w:bCs/>
        </w:rPr>
      </w:pPr>
      <w:r w:rsidRPr="00CC5205">
        <w:rPr>
          <w:rFonts w:ascii="Times New Roman" w:hAnsi="Times New Roman"/>
        </w:rPr>
        <w:t>Grants under this section must be used for the costs of operating approved programs.  A program is eligible to receive a grant equal to one-half of its estimated annual budget, not more than $25,000 a year.</w:t>
      </w:r>
    </w:p>
    <w:p w:rsidR="00EC0D6D" w:rsidRPr="00CC5205" w:rsidRDefault="00EC0D6D">
      <w:pPr>
        <w:tabs>
          <w:tab w:val="left" w:pos="720"/>
          <w:tab w:val="left" w:pos="1080"/>
          <w:tab w:val="left" w:pos="1440"/>
          <w:tab w:val="left" w:pos="1800"/>
        </w:tabs>
        <w:jc w:val="center"/>
        <w:rPr>
          <w:rFonts w:ascii="Times New Roman" w:hAnsi="Times New Roman"/>
          <w:b/>
          <w:bCs/>
        </w:rPr>
      </w:pPr>
      <w:r w:rsidRPr="00CC5205">
        <w:rPr>
          <w:rFonts w:ascii="Times New Roman" w:hAnsi="Times New Roman"/>
        </w:rPr>
        <w:br w:type="page"/>
      </w:r>
      <w:r w:rsidRPr="00CC5205">
        <w:rPr>
          <w:rFonts w:ascii="Times New Roman" w:hAnsi="Times New Roman"/>
          <w:b/>
          <w:bCs/>
        </w:rPr>
        <w:lastRenderedPageBreak/>
        <w:t>Community Dispute Resolution Program</w:t>
      </w:r>
    </w:p>
    <w:p w:rsidR="00EC0D6D" w:rsidRPr="00CC5205" w:rsidRDefault="00EC0D6D">
      <w:pPr>
        <w:tabs>
          <w:tab w:val="left" w:pos="720"/>
          <w:tab w:val="left" w:pos="1080"/>
          <w:tab w:val="left" w:pos="1440"/>
          <w:tab w:val="left" w:pos="1800"/>
        </w:tabs>
        <w:jc w:val="center"/>
        <w:rPr>
          <w:rFonts w:ascii="Times New Roman" w:hAnsi="Times New Roman"/>
        </w:rPr>
      </w:pPr>
    </w:p>
    <w:p w:rsidR="00EC0D6D" w:rsidRPr="00CC5205" w:rsidRDefault="00EC0D6D">
      <w:pPr>
        <w:tabs>
          <w:tab w:val="left" w:pos="720"/>
          <w:tab w:val="left" w:pos="1080"/>
          <w:tab w:val="left" w:pos="1440"/>
          <w:tab w:val="left" w:pos="1800"/>
        </w:tabs>
        <w:jc w:val="center"/>
        <w:rPr>
          <w:rFonts w:ascii="Times New Roman" w:hAnsi="Times New Roman"/>
          <w:sz w:val="28"/>
        </w:rPr>
      </w:pPr>
      <w:r w:rsidRPr="00CC5205">
        <w:rPr>
          <w:rFonts w:ascii="Times New Roman" w:hAnsi="Times New Roman"/>
          <w:b/>
          <w:bCs/>
          <w:i/>
          <w:iCs/>
          <w:sz w:val="28"/>
        </w:rPr>
        <w:t>Grant Information and Criteria</w:t>
      </w:r>
    </w:p>
    <w:p w:rsidR="00EC0D6D" w:rsidRPr="00CC5205" w:rsidRDefault="00EC0D6D">
      <w:pPr>
        <w:tabs>
          <w:tab w:val="left" w:pos="720"/>
          <w:tab w:val="left" w:pos="1080"/>
          <w:tab w:val="left" w:pos="1440"/>
          <w:tab w:val="left" w:pos="1800"/>
        </w:tabs>
        <w:jc w:val="center"/>
        <w:rPr>
          <w:rFonts w:ascii="Times New Roman" w:hAnsi="Times New Roman"/>
        </w:rPr>
      </w:pPr>
    </w:p>
    <w:p w:rsidR="00EC0D6D" w:rsidRPr="00CC5205" w:rsidRDefault="00EC0D6D">
      <w:pPr>
        <w:tabs>
          <w:tab w:val="left" w:pos="720"/>
          <w:tab w:val="left" w:pos="1080"/>
          <w:tab w:val="left" w:pos="1440"/>
          <w:tab w:val="left" w:pos="1800"/>
        </w:tabs>
        <w:rPr>
          <w:rFonts w:ascii="Times New Roman" w:hAnsi="Times New Roman"/>
          <w:i/>
          <w:iCs/>
        </w:rPr>
      </w:pPr>
      <w:r w:rsidRPr="00CC5205">
        <w:rPr>
          <w:rFonts w:ascii="Times New Roman" w:hAnsi="Times New Roman"/>
          <w:i/>
          <w:iCs/>
        </w:rPr>
        <w:t>1.0</w:t>
      </w:r>
      <w:r w:rsidRPr="00CC5205">
        <w:rPr>
          <w:rFonts w:ascii="Times New Roman" w:hAnsi="Times New Roman"/>
          <w:i/>
          <w:iCs/>
        </w:rPr>
        <w:tab/>
      </w:r>
      <w:r w:rsidRPr="00CC5205">
        <w:rPr>
          <w:rFonts w:ascii="Times New Roman" w:hAnsi="Times New Roman"/>
          <w:b/>
          <w:bCs/>
          <w:i/>
          <w:iCs/>
        </w:rPr>
        <w:t>Grant Information</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1.1</w:t>
      </w:r>
      <w:r w:rsidRPr="00CC5205">
        <w:rPr>
          <w:rFonts w:ascii="Times New Roman" w:hAnsi="Times New Roman"/>
          <w:i/>
          <w:iCs/>
        </w:rPr>
        <w:tab/>
        <w:t>Name of Project</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State Court Administration Community Dispute Resolution Program.</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1.2</w:t>
      </w:r>
      <w:r w:rsidRPr="00CC5205">
        <w:rPr>
          <w:rFonts w:ascii="Times New Roman" w:hAnsi="Times New Roman"/>
          <w:i/>
          <w:iCs/>
        </w:rPr>
        <w:tab/>
        <w:t>Purpose and Description</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To provide partial funding to qualified community dispute resolution programs.</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1.3</w:t>
      </w:r>
      <w:r w:rsidRPr="00CC5205">
        <w:rPr>
          <w:rFonts w:ascii="Times New Roman" w:hAnsi="Times New Roman"/>
          <w:i/>
          <w:iCs/>
        </w:rPr>
        <w:tab/>
        <w:t>Scope of Grantee’s Role</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To create or expand a community dispute resolution program pursuant to guidelines established by the State Court Administrator.</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1.4</w:t>
      </w:r>
      <w:r w:rsidRPr="00CC5205">
        <w:rPr>
          <w:rFonts w:ascii="Times New Roman" w:hAnsi="Times New Roman"/>
          <w:i/>
          <w:iCs/>
        </w:rPr>
        <w:tab/>
        <w:t>Issuing Office</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State Court Administrator’s Office.</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1.5</w:t>
      </w:r>
      <w:r w:rsidRPr="00CC5205">
        <w:rPr>
          <w:rFonts w:ascii="Times New Roman" w:hAnsi="Times New Roman"/>
          <w:i/>
          <w:iCs/>
        </w:rPr>
        <w:tab/>
        <w:t>Project Funding</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 xml:space="preserve">This project is funded by an appropriation by the Minnesota Legislature.  </w:t>
      </w:r>
      <w:r w:rsidR="004D1E8B">
        <w:rPr>
          <w:rFonts w:ascii="Times New Roman" w:hAnsi="Times New Roman"/>
        </w:rPr>
        <w:t>There is $100</w:t>
      </w:r>
      <w:r w:rsidR="00EC786E">
        <w:rPr>
          <w:rFonts w:ascii="Times New Roman" w:hAnsi="Times New Roman"/>
        </w:rPr>
        <w:t>,000 available for FY1</w:t>
      </w:r>
      <w:r w:rsidR="004D1E8B">
        <w:rPr>
          <w:rFonts w:ascii="Times New Roman" w:hAnsi="Times New Roman"/>
        </w:rPr>
        <w:t>4</w:t>
      </w:r>
      <w:r w:rsidR="00EC786E">
        <w:rPr>
          <w:rFonts w:ascii="Times New Roman" w:hAnsi="Times New Roman"/>
        </w:rPr>
        <w:t xml:space="preserve"> grants to all programs.  </w:t>
      </w:r>
      <w:r w:rsidRPr="00CC5205">
        <w:rPr>
          <w:rFonts w:ascii="Times New Roman" w:hAnsi="Times New Roman"/>
        </w:rPr>
        <w:t>The total amount of the award to each program shall be matched by dollar-for-dollar funds from other sources.</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1.6</w:t>
      </w:r>
      <w:r w:rsidRPr="00CC5205">
        <w:rPr>
          <w:rFonts w:ascii="Times New Roman" w:hAnsi="Times New Roman"/>
          <w:i/>
          <w:iCs/>
        </w:rPr>
        <w:tab/>
        <w:t>Project Period</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 xml:space="preserve">Funding must be expended for services provided during the state fiscal year, </w:t>
      </w:r>
      <w:r w:rsidRPr="00824D4C">
        <w:rPr>
          <w:rFonts w:ascii="Times New Roman" w:hAnsi="Times New Roman"/>
        </w:rPr>
        <w:t>July 1, 20</w:t>
      </w:r>
      <w:r w:rsidR="00683C95" w:rsidRPr="00824D4C">
        <w:rPr>
          <w:rFonts w:ascii="Times New Roman" w:hAnsi="Times New Roman"/>
        </w:rPr>
        <w:t>1</w:t>
      </w:r>
      <w:r w:rsidR="00F42C29">
        <w:rPr>
          <w:rFonts w:ascii="Times New Roman" w:hAnsi="Times New Roman"/>
        </w:rPr>
        <w:t>3</w:t>
      </w:r>
      <w:r w:rsidR="00A10AB8" w:rsidRPr="00824D4C">
        <w:rPr>
          <w:rFonts w:ascii="Times New Roman" w:hAnsi="Times New Roman"/>
        </w:rPr>
        <w:t xml:space="preserve">, </w:t>
      </w:r>
      <w:r w:rsidR="00824D4C" w:rsidRPr="00824D4C">
        <w:rPr>
          <w:rFonts w:ascii="Times New Roman" w:hAnsi="Times New Roman"/>
        </w:rPr>
        <w:t xml:space="preserve">or the effective date of the appropriation, </w:t>
      </w:r>
      <w:r w:rsidR="00A10AB8" w:rsidRPr="00824D4C">
        <w:rPr>
          <w:rFonts w:ascii="Times New Roman" w:hAnsi="Times New Roman"/>
        </w:rPr>
        <w:t>to June 30, 201</w:t>
      </w:r>
      <w:r w:rsidR="00F42C29">
        <w:rPr>
          <w:rFonts w:ascii="Times New Roman" w:hAnsi="Times New Roman"/>
        </w:rPr>
        <w:t>4</w:t>
      </w:r>
      <w:r w:rsidRPr="00824D4C">
        <w:rPr>
          <w:rFonts w:ascii="Times New Roman" w:hAnsi="Times New Roman"/>
        </w:rPr>
        <w:t>.</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1.7</w:t>
      </w:r>
      <w:r w:rsidRPr="00CC5205">
        <w:rPr>
          <w:rFonts w:ascii="Times New Roman" w:hAnsi="Times New Roman"/>
          <w:i/>
          <w:iCs/>
        </w:rPr>
        <w:tab/>
        <w:t>Rejection of Proposals</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The State Court Administrator reserves the right to reject any or all grant proposals received which do not, in the office’s opinion, serve the best interest of the Minnesota Supreme Court or the intent of this project.  This grant proposal is made for information or planning purposes only.</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1.8</w:t>
      </w:r>
      <w:r w:rsidRPr="00CC5205">
        <w:rPr>
          <w:rFonts w:ascii="Times New Roman" w:hAnsi="Times New Roman"/>
          <w:i/>
          <w:iCs/>
        </w:rPr>
        <w:tab/>
        <w:t>Grantee Costs</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Neither the Supreme Court nor the State Court Administrator’s Office will be liable for any expenses incurred by any prospective grantee prior to the issuance of the grant.</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1.9</w:t>
      </w:r>
      <w:r w:rsidRPr="00CC5205">
        <w:rPr>
          <w:rFonts w:ascii="Times New Roman" w:hAnsi="Times New Roman"/>
          <w:i/>
          <w:iCs/>
        </w:rPr>
        <w:tab/>
        <w:t>Inquiry</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Questions</w:t>
      </w:r>
      <w:r w:rsidR="00EC786E">
        <w:rPr>
          <w:rFonts w:ascii="Times New Roman" w:hAnsi="Times New Roman"/>
        </w:rPr>
        <w:t xml:space="preserve"> should be directed to Ms. Bridget C. Gernander</w:t>
      </w:r>
      <w:r w:rsidRPr="00CC5205">
        <w:rPr>
          <w:rFonts w:ascii="Times New Roman" w:hAnsi="Times New Roman"/>
        </w:rPr>
        <w:t>, at the address specified in the transmittal letter covering this grant application.</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1.10</w:t>
      </w:r>
      <w:r w:rsidRPr="00CC5205">
        <w:rPr>
          <w:rFonts w:ascii="Times New Roman" w:hAnsi="Times New Roman"/>
          <w:i/>
          <w:iCs/>
        </w:rPr>
        <w:tab/>
        <w:t>Addenda to the Application</w:t>
      </w:r>
    </w:p>
    <w:p w:rsidR="00EC0D6D" w:rsidRPr="00CC5205" w:rsidRDefault="00EC0D6D" w:rsidP="004D1E8B">
      <w:pPr>
        <w:tabs>
          <w:tab w:val="left" w:pos="720"/>
          <w:tab w:val="left" w:pos="1080"/>
          <w:tab w:val="left" w:pos="1440"/>
          <w:tab w:val="left" w:pos="1800"/>
        </w:tabs>
        <w:ind w:left="720"/>
        <w:rPr>
          <w:rFonts w:ascii="Times New Roman" w:hAnsi="Times New Roman"/>
        </w:rPr>
      </w:pPr>
      <w:r w:rsidRPr="00CC5205">
        <w:rPr>
          <w:rFonts w:ascii="Times New Roman" w:hAnsi="Times New Roman"/>
        </w:rPr>
        <w:t>Any changes made in the grant application will be brought to the attention of the parties that have received or requested this grant application.</w:t>
      </w:r>
    </w:p>
    <w:p w:rsidR="00EC0D6D" w:rsidRPr="00CC5205" w:rsidRDefault="00EC0D6D">
      <w:pPr>
        <w:tabs>
          <w:tab w:val="left" w:pos="720"/>
          <w:tab w:val="left" w:pos="1080"/>
          <w:tab w:val="left" w:pos="1440"/>
          <w:tab w:val="left" w:pos="1800"/>
        </w:tabs>
        <w:ind w:left="720" w:hanging="720"/>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1.11</w:t>
      </w:r>
      <w:r w:rsidRPr="00CC5205">
        <w:rPr>
          <w:rFonts w:ascii="Times New Roman" w:hAnsi="Times New Roman"/>
          <w:i/>
          <w:iCs/>
        </w:rPr>
        <w:tab/>
        <w:t xml:space="preserve">Copies </w:t>
      </w:r>
      <w:r w:rsidR="00A008BE" w:rsidRPr="00CC5205">
        <w:rPr>
          <w:rFonts w:ascii="Times New Roman" w:hAnsi="Times New Roman"/>
          <w:i/>
          <w:iCs/>
        </w:rPr>
        <w:t>of</w:t>
      </w:r>
      <w:r w:rsidRPr="00CC5205">
        <w:rPr>
          <w:rFonts w:ascii="Times New Roman" w:hAnsi="Times New Roman"/>
          <w:i/>
          <w:iCs/>
        </w:rPr>
        <w:t xml:space="preserve"> Proposal, Signature</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 xml:space="preserve">One copy of a grantee’s proposal will be required.  </w:t>
      </w:r>
      <w:r w:rsidR="00B12697" w:rsidRPr="00CC5205">
        <w:rPr>
          <w:rFonts w:ascii="Times New Roman" w:hAnsi="Times New Roman"/>
        </w:rPr>
        <w:t xml:space="preserve">An official who has authority to bind </w:t>
      </w:r>
      <w:r w:rsidR="00B12697" w:rsidRPr="00CC5205">
        <w:rPr>
          <w:rFonts w:ascii="Times New Roman" w:hAnsi="Times New Roman"/>
        </w:rPr>
        <w:lastRenderedPageBreak/>
        <w:t>the organization to the proposed obligations should sign this copy</w:t>
      </w:r>
      <w:r w:rsidRPr="00CC5205">
        <w:rPr>
          <w:rFonts w:ascii="Times New Roman" w:hAnsi="Times New Roman"/>
        </w:rPr>
        <w:t>.</w:t>
      </w:r>
    </w:p>
    <w:p w:rsidR="00EC0D6D" w:rsidRPr="00CC5205" w:rsidRDefault="00EC0D6D">
      <w:pPr>
        <w:tabs>
          <w:tab w:val="left" w:pos="720"/>
          <w:tab w:val="left" w:pos="1080"/>
          <w:tab w:val="left" w:pos="1440"/>
          <w:tab w:val="left" w:pos="1800"/>
        </w:tabs>
        <w:ind w:left="720" w:hanging="720"/>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1.12</w:t>
      </w:r>
      <w:r w:rsidRPr="00CC5205">
        <w:rPr>
          <w:rFonts w:ascii="Times New Roman" w:hAnsi="Times New Roman"/>
          <w:i/>
          <w:iCs/>
        </w:rPr>
        <w:tab/>
        <w:t>Rules for Grant Proposal Submission</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All grant proposals must be in writing.  All proposals must be delivered by han</w:t>
      </w:r>
      <w:r w:rsidR="00EC786E">
        <w:rPr>
          <w:rFonts w:ascii="Times New Roman" w:hAnsi="Times New Roman"/>
        </w:rPr>
        <w:t>d or mailed to:  Bridget C. Gernander, Grant Program Manager</w:t>
      </w:r>
      <w:r w:rsidRPr="00CC5205">
        <w:rPr>
          <w:rFonts w:ascii="Times New Roman" w:hAnsi="Times New Roman"/>
        </w:rPr>
        <w:t xml:space="preserve">, </w:t>
      </w:r>
      <w:r w:rsidR="00EC786E">
        <w:rPr>
          <w:rFonts w:ascii="Times New Roman" w:hAnsi="Times New Roman"/>
        </w:rPr>
        <w:t>305</w:t>
      </w:r>
      <w:r w:rsidR="00B26B74" w:rsidRPr="00CC5205">
        <w:rPr>
          <w:rFonts w:ascii="Times New Roman" w:hAnsi="Times New Roman"/>
        </w:rPr>
        <w:t xml:space="preserve"> </w:t>
      </w:r>
      <w:r w:rsidRPr="00CC5205">
        <w:rPr>
          <w:rFonts w:ascii="Times New Roman" w:hAnsi="Times New Roman"/>
        </w:rPr>
        <w:t>Minnesota Judicial Center, 25 Rev. Dr. Martin Luther King Jr. Blvd., St. P</w:t>
      </w:r>
      <w:r w:rsidR="00EC786E">
        <w:rPr>
          <w:rFonts w:ascii="Times New Roman" w:hAnsi="Times New Roman"/>
        </w:rPr>
        <w:t xml:space="preserve">aul, Minnesota 55155, </w:t>
      </w:r>
      <w:r w:rsidRPr="00CC5205">
        <w:rPr>
          <w:rFonts w:ascii="Times New Roman" w:hAnsi="Times New Roman"/>
        </w:rPr>
        <w:t xml:space="preserve">on or </w:t>
      </w:r>
      <w:r w:rsidRPr="002142BB">
        <w:rPr>
          <w:rFonts w:ascii="Times New Roman" w:hAnsi="Times New Roman"/>
        </w:rPr>
        <w:t>before 4:30 p.m. on</w:t>
      </w:r>
      <w:r w:rsidR="009463AF" w:rsidRPr="002142BB">
        <w:rPr>
          <w:rFonts w:ascii="Times New Roman" w:hAnsi="Times New Roman"/>
        </w:rPr>
        <w:t xml:space="preserve"> </w:t>
      </w:r>
      <w:r w:rsidR="00F42C29">
        <w:rPr>
          <w:rFonts w:ascii="Times New Roman" w:hAnsi="Times New Roman"/>
        </w:rPr>
        <w:t>May 3, 2013</w:t>
      </w:r>
      <w:r w:rsidRPr="00CC5205">
        <w:rPr>
          <w:rFonts w:ascii="Times New Roman" w:hAnsi="Times New Roman"/>
        </w:rPr>
        <w:t>.</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1.13</w:t>
      </w:r>
      <w:r w:rsidRPr="00CC5205">
        <w:rPr>
          <w:rFonts w:ascii="Times New Roman" w:hAnsi="Times New Roman"/>
          <w:i/>
          <w:iCs/>
        </w:rPr>
        <w:tab/>
        <w:t>Proposals Are Property of Supreme Court</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Upon submission, all proposals become the property of the Supreme Court, which has the right to use any or all ideas presented in any proposal submitted in response to this request for grant proposals, whether or not the proposal is accepted.</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1.14</w:t>
      </w:r>
      <w:r w:rsidRPr="00CC5205">
        <w:rPr>
          <w:rFonts w:ascii="Times New Roman" w:hAnsi="Times New Roman"/>
          <w:i/>
          <w:iCs/>
        </w:rPr>
        <w:tab/>
        <w:t xml:space="preserve">Equal Employment </w:t>
      </w:r>
      <w:smartTag w:uri="urn:schemas-microsoft-com:office:smarttags" w:element="place">
        <w:r w:rsidRPr="00CC5205">
          <w:rPr>
            <w:rFonts w:ascii="Times New Roman" w:hAnsi="Times New Roman"/>
            <w:i/>
            <w:iCs/>
          </w:rPr>
          <w:t>Opportunity</w:t>
        </w:r>
      </w:smartTag>
      <w:r w:rsidRPr="00CC5205">
        <w:rPr>
          <w:rFonts w:ascii="Times New Roman" w:hAnsi="Times New Roman"/>
          <w:i/>
          <w:iCs/>
        </w:rPr>
        <w:t xml:space="preserve"> Statement</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Each prospective grantee shall clearly state, in an appendix section of the proposal, their equal employment opportunity policies and practices.</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1.15</w:t>
      </w:r>
      <w:r w:rsidRPr="00CC5205">
        <w:rPr>
          <w:rFonts w:ascii="Times New Roman" w:hAnsi="Times New Roman"/>
          <w:i/>
          <w:iCs/>
        </w:rPr>
        <w:tab/>
        <w:t>Contract Conditions</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The selected grantee agrees to the following conditions which shall be included as part of the final grant:</w:t>
      </w:r>
    </w:p>
    <w:p w:rsidR="00EC0D6D" w:rsidRPr="00CC5205" w:rsidRDefault="00EC0D6D">
      <w:pPr>
        <w:tabs>
          <w:tab w:val="left" w:pos="720"/>
          <w:tab w:val="left" w:pos="1080"/>
          <w:tab w:val="left" w:pos="1440"/>
          <w:tab w:val="left" w:pos="1800"/>
        </w:tabs>
        <w:ind w:left="1440" w:hanging="720"/>
        <w:rPr>
          <w:rFonts w:ascii="Times New Roman" w:hAnsi="Times New Roman"/>
          <w:i/>
          <w:iCs/>
        </w:rPr>
      </w:pPr>
      <w:r w:rsidRPr="00CC5205">
        <w:rPr>
          <w:rFonts w:ascii="Times New Roman" w:hAnsi="Times New Roman"/>
          <w:i/>
          <w:iCs/>
        </w:rPr>
        <w:t>a.</w:t>
      </w:r>
      <w:r w:rsidRPr="00CC5205">
        <w:rPr>
          <w:rFonts w:ascii="Times New Roman" w:hAnsi="Times New Roman"/>
          <w:i/>
          <w:iCs/>
        </w:rPr>
        <w:tab/>
        <w:t>Inspection and Audit</w:t>
      </w:r>
    </w:p>
    <w:p w:rsidR="00EC0D6D" w:rsidRPr="00CC5205" w:rsidRDefault="00EC0D6D">
      <w:pPr>
        <w:tabs>
          <w:tab w:val="left" w:pos="720"/>
          <w:tab w:val="left" w:pos="1080"/>
          <w:tab w:val="left" w:pos="1440"/>
          <w:tab w:val="left" w:pos="1800"/>
        </w:tabs>
        <w:ind w:left="1080"/>
        <w:rPr>
          <w:rFonts w:ascii="Times New Roman" w:hAnsi="Times New Roman"/>
        </w:rPr>
      </w:pPr>
      <w:r w:rsidRPr="00CC5205">
        <w:rPr>
          <w:rFonts w:ascii="Times New Roman" w:hAnsi="Times New Roman"/>
        </w:rPr>
        <w:t>The office and representatives of the Supreme Court and the Minnesota Legislative Auditor, or any of their duly authorized representatives, shall have access for purposes of audit and examination to any books, documents, papers, and records of the grantee.</w:t>
      </w:r>
    </w:p>
    <w:p w:rsidR="00EC0D6D" w:rsidRPr="00CC5205" w:rsidRDefault="00EC0D6D">
      <w:pPr>
        <w:tabs>
          <w:tab w:val="left" w:pos="720"/>
          <w:tab w:val="left" w:pos="1080"/>
          <w:tab w:val="left" w:pos="1440"/>
          <w:tab w:val="left" w:pos="1800"/>
        </w:tabs>
        <w:ind w:left="1440" w:hanging="720"/>
        <w:rPr>
          <w:rFonts w:ascii="Times New Roman" w:hAnsi="Times New Roman"/>
          <w:i/>
          <w:iCs/>
        </w:rPr>
      </w:pPr>
      <w:r w:rsidRPr="00CC5205">
        <w:rPr>
          <w:rFonts w:ascii="Times New Roman" w:hAnsi="Times New Roman"/>
          <w:i/>
          <w:iCs/>
        </w:rPr>
        <w:t>b.</w:t>
      </w:r>
      <w:r w:rsidRPr="00CC5205">
        <w:rPr>
          <w:rFonts w:ascii="Times New Roman" w:hAnsi="Times New Roman"/>
          <w:i/>
          <w:iCs/>
        </w:rPr>
        <w:tab/>
        <w:t>Certification of Non-profit Status</w:t>
      </w:r>
    </w:p>
    <w:p w:rsidR="00EC0D6D" w:rsidRPr="00CC5205" w:rsidRDefault="00EC0D6D">
      <w:pPr>
        <w:tabs>
          <w:tab w:val="left" w:pos="720"/>
          <w:tab w:val="left" w:pos="1080"/>
          <w:tab w:val="left" w:pos="1440"/>
          <w:tab w:val="left" w:pos="1800"/>
        </w:tabs>
        <w:ind w:left="1080"/>
        <w:rPr>
          <w:rFonts w:ascii="Times New Roman" w:hAnsi="Times New Roman"/>
        </w:rPr>
      </w:pPr>
      <w:r w:rsidRPr="00CC5205">
        <w:rPr>
          <w:rFonts w:ascii="Times New Roman" w:hAnsi="Times New Roman"/>
        </w:rPr>
        <w:t>The grantee must certify that it is exempt from federal taxation under section 501(c)(3) of the Internal Revenue Code</w:t>
      </w:r>
      <w:r w:rsidR="00FE59E8">
        <w:rPr>
          <w:rFonts w:ascii="Times New Roman" w:hAnsi="Times New Roman"/>
        </w:rPr>
        <w:t xml:space="preserve"> or </w:t>
      </w:r>
      <w:r w:rsidRPr="00CC5205">
        <w:rPr>
          <w:rFonts w:ascii="Times New Roman" w:hAnsi="Times New Roman"/>
        </w:rPr>
        <w:t>that the program is funded by a city, county, or court system as a distinct, identifiable unit that has a separate and distinguishable operating budget.</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1.16</w:t>
      </w:r>
      <w:r w:rsidRPr="00CC5205">
        <w:rPr>
          <w:rFonts w:ascii="Times New Roman" w:hAnsi="Times New Roman"/>
          <w:i/>
          <w:iCs/>
        </w:rPr>
        <w:tab/>
        <w:t>Statistical Data</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The grantee must agree to collect and report statistical data as requested by the State Court Administrator.  Semi-annual progress repo</w:t>
      </w:r>
      <w:r w:rsidR="00561BD4">
        <w:rPr>
          <w:rFonts w:ascii="Times New Roman" w:hAnsi="Times New Roman"/>
        </w:rPr>
        <w:t xml:space="preserve">rts </w:t>
      </w:r>
      <w:r w:rsidR="0087646A">
        <w:rPr>
          <w:rFonts w:ascii="Times New Roman" w:hAnsi="Times New Roman"/>
        </w:rPr>
        <w:t>shall</w:t>
      </w:r>
      <w:bookmarkStart w:id="0" w:name="_GoBack"/>
      <w:bookmarkEnd w:id="0"/>
      <w:r w:rsidR="00561BD4">
        <w:rPr>
          <w:rFonts w:ascii="Times New Roman" w:hAnsi="Times New Roman"/>
        </w:rPr>
        <w:t xml:space="preserve"> be provided</w:t>
      </w:r>
      <w:r w:rsidRPr="00CC5205">
        <w:rPr>
          <w:rFonts w:ascii="Times New Roman" w:hAnsi="Times New Roman"/>
        </w:rPr>
        <w:t>.  The grantee must agree to make available to the State Court Administrator, upon request, any other pertinent information required for research, evaluation, or other purposes.</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1.17</w:t>
      </w:r>
      <w:r w:rsidRPr="00CC5205">
        <w:rPr>
          <w:rFonts w:ascii="Times New Roman" w:hAnsi="Times New Roman"/>
          <w:i/>
          <w:iCs/>
        </w:rPr>
        <w:tab/>
        <w:t>Evaluation and Notification</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Proposals shall be evaluated within two weeks of application deadline, on which date the successful grantee will be notified.  Unsuccessful grantees shall also be notified.</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i/>
          <w:iCs/>
        </w:rPr>
      </w:pPr>
      <w:r w:rsidRPr="00CC5205">
        <w:rPr>
          <w:rFonts w:ascii="Times New Roman" w:hAnsi="Times New Roman"/>
          <w:i/>
          <w:iCs/>
        </w:rPr>
        <w:t>1.18</w:t>
      </w:r>
      <w:r w:rsidRPr="00CC5205">
        <w:rPr>
          <w:rFonts w:ascii="Times New Roman" w:hAnsi="Times New Roman"/>
          <w:i/>
          <w:iCs/>
        </w:rPr>
        <w:tab/>
        <w:t>Contract Terms</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 xml:space="preserve">If, during the performance of the project, the grantee deviates from the grant application program description or budget, the grant may, at the discretion of the Supreme Court, be </w:t>
      </w:r>
    </w:p>
    <w:p w:rsidR="00EC0D6D" w:rsidRPr="00CC5205" w:rsidRDefault="00EC0D6D">
      <w:pPr>
        <w:tabs>
          <w:tab w:val="left" w:pos="720"/>
          <w:tab w:val="left" w:pos="1080"/>
          <w:tab w:val="left" w:pos="1440"/>
          <w:tab w:val="left" w:pos="1800"/>
        </w:tabs>
        <w:ind w:left="720"/>
        <w:rPr>
          <w:rFonts w:ascii="Times New Roman" w:hAnsi="Times New Roman"/>
        </w:rPr>
      </w:pPr>
      <w:r w:rsidRPr="00CC5205">
        <w:rPr>
          <w:rFonts w:ascii="Times New Roman" w:hAnsi="Times New Roman"/>
        </w:rPr>
        <w:t>terminated at any time.  If a dispute arises in the performance of the grant which cannot be settled between the parties, the dispute shall be submitted to arbitration pursuant to M.S. Chapter 572.</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 w:val="center" w:pos="5040"/>
        </w:tabs>
        <w:rPr>
          <w:rFonts w:ascii="Times New Roman" w:hAnsi="Times New Roman"/>
          <w:b/>
          <w:bCs/>
          <w:i/>
          <w:iCs/>
        </w:rPr>
      </w:pPr>
      <w:r w:rsidRPr="00CC5205">
        <w:rPr>
          <w:rFonts w:ascii="Times New Roman" w:hAnsi="Times New Roman"/>
          <w:b/>
          <w:bCs/>
          <w:i/>
          <w:iCs/>
        </w:rPr>
        <w:lastRenderedPageBreak/>
        <w:t>2.0</w:t>
      </w:r>
      <w:r w:rsidRPr="00CC5205">
        <w:rPr>
          <w:rFonts w:ascii="Times New Roman" w:hAnsi="Times New Roman"/>
          <w:b/>
          <w:bCs/>
          <w:i/>
          <w:iCs/>
        </w:rPr>
        <w:tab/>
        <w:t xml:space="preserve">Criteria </w:t>
      </w:r>
      <w:r w:rsidR="00B12697" w:rsidRPr="00CC5205">
        <w:rPr>
          <w:rFonts w:ascii="Times New Roman" w:hAnsi="Times New Roman"/>
          <w:b/>
          <w:bCs/>
          <w:i/>
          <w:iCs/>
        </w:rPr>
        <w:t>for</w:t>
      </w:r>
      <w:r w:rsidRPr="00CC5205">
        <w:rPr>
          <w:rFonts w:ascii="Times New Roman" w:hAnsi="Times New Roman"/>
          <w:b/>
          <w:bCs/>
          <w:i/>
          <w:iCs/>
        </w:rPr>
        <w:t xml:space="preserve"> Selection</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rPr>
          <w:rFonts w:ascii="Times New Roman" w:hAnsi="Times New Roman"/>
        </w:rPr>
      </w:pPr>
      <w:r w:rsidRPr="00CC5205">
        <w:rPr>
          <w:rFonts w:ascii="Times New Roman" w:hAnsi="Times New Roman"/>
        </w:rPr>
        <w:t>All applications received will be evaluated by the office of the State Court Administrator for the purpose of selecting the grantees to whom the grants will be awarded.  The following factors will be considered in making this selection:</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rPr>
      </w:pPr>
      <w:r w:rsidRPr="00CC5205">
        <w:rPr>
          <w:rFonts w:ascii="Times New Roman" w:hAnsi="Times New Roman"/>
        </w:rPr>
        <w:t>1.</w:t>
      </w:r>
      <w:r w:rsidRPr="00CC5205">
        <w:rPr>
          <w:rFonts w:ascii="Times New Roman" w:hAnsi="Times New Roman"/>
        </w:rPr>
        <w:tab/>
        <w:t>The extent to which the application responds to the requirements of this program description.</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1440" w:hanging="1440"/>
        <w:rPr>
          <w:rFonts w:ascii="Times New Roman" w:hAnsi="Times New Roman"/>
        </w:rPr>
      </w:pPr>
      <w:r w:rsidRPr="00CC5205">
        <w:rPr>
          <w:rFonts w:ascii="Times New Roman" w:hAnsi="Times New Roman"/>
        </w:rPr>
        <w:t>2.</w:t>
      </w:r>
      <w:r w:rsidRPr="00CC5205">
        <w:rPr>
          <w:rFonts w:ascii="Times New Roman" w:hAnsi="Times New Roman"/>
        </w:rPr>
        <w:tab/>
        <w:t>Demonstrated need for such a program.</w:t>
      </w:r>
    </w:p>
    <w:p w:rsidR="00EC0D6D" w:rsidRPr="00CC5205" w:rsidRDefault="00EC0D6D">
      <w:pPr>
        <w:tabs>
          <w:tab w:val="left" w:pos="720"/>
          <w:tab w:val="left" w:pos="1080"/>
          <w:tab w:val="left" w:pos="1440"/>
          <w:tab w:val="left" w:pos="1800"/>
        </w:tabs>
        <w:rPr>
          <w:rFonts w:ascii="Times New Roman" w:hAnsi="Times New Roman"/>
        </w:rPr>
      </w:pPr>
    </w:p>
    <w:p w:rsidR="00EC0D6D" w:rsidRPr="00CC5205" w:rsidRDefault="00EC0D6D">
      <w:pPr>
        <w:tabs>
          <w:tab w:val="left" w:pos="720"/>
          <w:tab w:val="left" w:pos="1080"/>
          <w:tab w:val="left" w:pos="1440"/>
          <w:tab w:val="left" w:pos="1800"/>
        </w:tabs>
        <w:ind w:left="720" w:hanging="720"/>
        <w:rPr>
          <w:rFonts w:ascii="Times New Roman" w:hAnsi="Times New Roman"/>
        </w:rPr>
      </w:pPr>
      <w:r w:rsidRPr="00CC5205">
        <w:rPr>
          <w:rFonts w:ascii="Times New Roman" w:hAnsi="Times New Roman"/>
        </w:rPr>
        <w:t>3.</w:t>
      </w:r>
      <w:r w:rsidRPr="00CC5205">
        <w:rPr>
          <w:rFonts w:ascii="Times New Roman" w:hAnsi="Times New Roman"/>
        </w:rPr>
        <w:tab/>
        <w:t>Fiscal and organizational viability of entities delivering or proposing to deliver the service.</w:t>
      </w:r>
    </w:p>
    <w:p w:rsidR="00B26B74" w:rsidRPr="00CC5205" w:rsidRDefault="00B26B74">
      <w:pPr>
        <w:tabs>
          <w:tab w:val="left" w:pos="720"/>
          <w:tab w:val="left" w:pos="1080"/>
          <w:tab w:val="left" w:pos="1440"/>
          <w:tab w:val="left" w:pos="1800"/>
        </w:tabs>
        <w:ind w:left="720" w:hanging="720"/>
        <w:rPr>
          <w:rFonts w:ascii="Times New Roman" w:hAnsi="Times New Roman"/>
        </w:rPr>
      </w:pPr>
    </w:p>
    <w:p w:rsidR="00B26B74" w:rsidRPr="00CC5205" w:rsidRDefault="00B26B74">
      <w:pPr>
        <w:tabs>
          <w:tab w:val="left" w:pos="720"/>
          <w:tab w:val="left" w:pos="1080"/>
          <w:tab w:val="left" w:pos="1440"/>
          <w:tab w:val="left" w:pos="1800"/>
        </w:tabs>
        <w:ind w:left="720" w:hanging="720"/>
        <w:rPr>
          <w:rFonts w:ascii="Times New Roman" w:hAnsi="Times New Roman"/>
        </w:rPr>
      </w:pPr>
      <w:r w:rsidRPr="00CC5205">
        <w:rPr>
          <w:rFonts w:ascii="Times New Roman" w:hAnsi="Times New Roman"/>
        </w:rPr>
        <w:t xml:space="preserve">4.         </w:t>
      </w:r>
      <w:r w:rsidR="00CC3012" w:rsidRPr="00CC5205">
        <w:rPr>
          <w:rFonts w:ascii="Times New Roman" w:hAnsi="Times New Roman"/>
        </w:rPr>
        <w:t>Demonstrated s</w:t>
      </w:r>
      <w:r w:rsidRPr="00CC5205">
        <w:rPr>
          <w:rFonts w:ascii="Times New Roman" w:hAnsi="Times New Roman"/>
        </w:rPr>
        <w:t>uccess in providing services to clients.</w:t>
      </w:r>
    </w:p>
    <w:p w:rsidR="00EC0D6D" w:rsidRPr="00CC5205" w:rsidRDefault="00EC0D6D">
      <w:pPr>
        <w:tabs>
          <w:tab w:val="left" w:pos="720"/>
          <w:tab w:val="left" w:pos="1080"/>
          <w:tab w:val="left" w:pos="1440"/>
          <w:tab w:val="left" w:pos="1800"/>
        </w:tabs>
        <w:ind w:left="1440" w:hanging="1440"/>
        <w:rPr>
          <w:rFonts w:ascii="Times New Roman" w:hAnsi="Times New Roman"/>
        </w:rPr>
      </w:pPr>
    </w:p>
    <w:p w:rsidR="00EC0D6D" w:rsidRPr="00CC5205" w:rsidRDefault="00EC0D6D">
      <w:pPr>
        <w:tabs>
          <w:tab w:val="left" w:pos="720"/>
          <w:tab w:val="left" w:pos="1080"/>
          <w:tab w:val="left" w:pos="1440"/>
          <w:tab w:val="left" w:pos="1800"/>
        </w:tabs>
        <w:ind w:left="1440" w:hanging="1440"/>
        <w:jc w:val="center"/>
        <w:rPr>
          <w:rFonts w:ascii="Times New Roman" w:hAnsi="Times New Roman"/>
          <w:b/>
          <w:bCs/>
        </w:rPr>
      </w:pPr>
      <w:r w:rsidRPr="00CC5205">
        <w:rPr>
          <w:rFonts w:ascii="Times New Roman" w:hAnsi="Times New Roman"/>
        </w:rPr>
        <w:br w:type="page"/>
      </w:r>
      <w:r w:rsidRPr="00CC5205">
        <w:rPr>
          <w:rFonts w:ascii="Times New Roman" w:hAnsi="Times New Roman"/>
          <w:b/>
          <w:bCs/>
        </w:rPr>
        <w:lastRenderedPageBreak/>
        <w:t>Community Dispute Resolution Program</w:t>
      </w:r>
    </w:p>
    <w:p w:rsidR="00EC0D6D" w:rsidRPr="00CC5205" w:rsidRDefault="00EC0D6D">
      <w:pPr>
        <w:rPr>
          <w:rFonts w:ascii="Times New Roman" w:hAnsi="Times New Roman"/>
        </w:rPr>
      </w:pPr>
    </w:p>
    <w:p w:rsidR="00EC0D6D" w:rsidRPr="00CC5205" w:rsidRDefault="00F42C29">
      <w:pPr>
        <w:jc w:val="center"/>
        <w:rPr>
          <w:rFonts w:ascii="Times New Roman" w:hAnsi="Times New Roman"/>
          <w:b/>
          <w:i/>
          <w:iCs/>
          <w:sz w:val="28"/>
        </w:rPr>
      </w:pPr>
      <w:r>
        <w:rPr>
          <w:rFonts w:ascii="Times New Roman" w:hAnsi="Times New Roman"/>
          <w:b/>
          <w:i/>
          <w:iCs/>
          <w:sz w:val="28"/>
        </w:rPr>
        <w:t>FY14</w:t>
      </w:r>
      <w:r w:rsidR="00FE59E8">
        <w:rPr>
          <w:rFonts w:ascii="Times New Roman" w:hAnsi="Times New Roman"/>
          <w:b/>
          <w:i/>
          <w:iCs/>
          <w:sz w:val="28"/>
        </w:rPr>
        <w:t xml:space="preserve"> </w:t>
      </w:r>
      <w:r w:rsidR="00EC0D6D" w:rsidRPr="00CC5205">
        <w:rPr>
          <w:rFonts w:ascii="Times New Roman" w:hAnsi="Times New Roman"/>
          <w:b/>
          <w:i/>
          <w:iCs/>
          <w:sz w:val="28"/>
        </w:rPr>
        <w:t>Grant Application</w:t>
      </w:r>
    </w:p>
    <w:p w:rsidR="00EC0D6D" w:rsidRPr="00CC5205" w:rsidRDefault="00FE59E8">
      <w:pPr>
        <w:jc w:val="center"/>
        <w:rPr>
          <w:rFonts w:ascii="Times New Roman" w:hAnsi="Times New Roman"/>
          <w:i/>
          <w:iCs/>
          <w:sz w:val="28"/>
        </w:rPr>
      </w:pPr>
      <w:r>
        <w:rPr>
          <w:rFonts w:ascii="Times New Roman" w:hAnsi="Times New Roman"/>
          <w:b/>
          <w:i/>
          <w:iCs/>
          <w:sz w:val="28"/>
        </w:rPr>
        <w:t xml:space="preserve">July 1, </w:t>
      </w:r>
      <w:r w:rsidR="00EC0D6D" w:rsidRPr="00996CB0">
        <w:rPr>
          <w:rFonts w:ascii="Times New Roman" w:hAnsi="Times New Roman"/>
          <w:b/>
          <w:i/>
          <w:iCs/>
          <w:sz w:val="28"/>
        </w:rPr>
        <w:t>20</w:t>
      </w:r>
      <w:r w:rsidR="00683C95" w:rsidRPr="00996CB0">
        <w:rPr>
          <w:rFonts w:ascii="Times New Roman" w:hAnsi="Times New Roman"/>
          <w:b/>
          <w:i/>
          <w:iCs/>
          <w:sz w:val="28"/>
        </w:rPr>
        <w:t>1</w:t>
      </w:r>
      <w:r w:rsidR="00F42C29">
        <w:rPr>
          <w:rFonts w:ascii="Times New Roman" w:hAnsi="Times New Roman"/>
          <w:b/>
          <w:i/>
          <w:iCs/>
          <w:sz w:val="28"/>
        </w:rPr>
        <w:t>3</w:t>
      </w:r>
      <w:r>
        <w:rPr>
          <w:rFonts w:ascii="Times New Roman" w:hAnsi="Times New Roman"/>
          <w:b/>
          <w:i/>
          <w:iCs/>
          <w:sz w:val="28"/>
        </w:rPr>
        <w:t xml:space="preserve"> </w:t>
      </w:r>
      <w:r w:rsidR="00EC0D6D" w:rsidRPr="00996CB0">
        <w:rPr>
          <w:rFonts w:ascii="Times New Roman" w:hAnsi="Times New Roman"/>
          <w:b/>
          <w:i/>
          <w:iCs/>
          <w:sz w:val="28"/>
        </w:rPr>
        <w:t>-</w:t>
      </w:r>
      <w:r>
        <w:rPr>
          <w:rFonts w:ascii="Times New Roman" w:hAnsi="Times New Roman"/>
          <w:b/>
          <w:i/>
          <w:iCs/>
          <w:sz w:val="28"/>
        </w:rPr>
        <w:t xml:space="preserve"> June 30, </w:t>
      </w:r>
      <w:r w:rsidR="00EC0D6D" w:rsidRPr="00996CB0">
        <w:rPr>
          <w:rFonts w:ascii="Times New Roman" w:hAnsi="Times New Roman"/>
          <w:b/>
          <w:i/>
          <w:iCs/>
          <w:sz w:val="28"/>
        </w:rPr>
        <w:t>20</w:t>
      </w:r>
      <w:r w:rsidR="00F42C29">
        <w:rPr>
          <w:rFonts w:ascii="Times New Roman" w:hAnsi="Times New Roman"/>
          <w:b/>
          <w:i/>
          <w:iCs/>
          <w:sz w:val="28"/>
        </w:rPr>
        <w:t>14</w:t>
      </w:r>
    </w:p>
    <w:p w:rsidR="00EC0D6D" w:rsidRPr="00CC5205" w:rsidRDefault="00EC0D6D">
      <w:pPr>
        <w:rPr>
          <w:rFonts w:ascii="Times New Roman" w:hAnsi="Times New Roman"/>
        </w:rPr>
      </w:pPr>
    </w:p>
    <w:p w:rsidR="00EC0D6D" w:rsidRPr="00CC5205" w:rsidRDefault="00EC0D6D">
      <w:pPr>
        <w:rPr>
          <w:rFonts w:ascii="Times New Roman" w:hAnsi="Times New Roman"/>
        </w:rPr>
      </w:pPr>
    </w:p>
    <w:p w:rsidR="00EC0D6D" w:rsidRPr="00CC5205" w:rsidRDefault="00EC0D6D">
      <w:pPr>
        <w:tabs>
          <w:tab w:val="left" w:pos="-1440"/>
          <w:tab w:val="right" w:pos="2592"/>
          <w:tab w:val="left" w:pos="2880"/>
          <w:tab w:val="right" w:leader="underscore" w:pos="7200"/>
          <w:tab w:val="right" w:leader="underscore" w:pos="7920"/>
        </w:tabs>
        <w:ind w:left="2880" w:hanging="2880"/>
        <w:rPr>
          <w:rFonts w:ascii="Times New Roman" w:hAnsi="Times New Roman"/>
        </w:rPr>
      </w:pPr>
      <w:r w:rsidRPr="00CC5205">
        <w:rPr>
          <w:rFonts w:ascii="Times New Roman" w:hAnsi="Times New Roman"/>
        </w:rPr>
        <w:tab/>
        <w:t>Name &amp; Address of Program:</w:t>
      </w:r>
      <w:r w:rsidRPr="00CC5205">
        <w:rPr>
          <w:rFonts w:ascii="Times New Roman" w:hAnsi="Times New Roman"/>
        </w:rPr>
        <w:tab/>
      </w:r>
      <w:r w:rsidRPr="00CC5205">
        <w:rPr>
          <w:rFonts w:ascii="Times New Roman" w:hAnsi="Times New Roman"/>
        </w:rPr>
        <w:tab/>
      </w:r>
      <w:r w:rsidRPr="00CC5205">
        <w:rPr>
          <w:rFonts w:ascii="Times New Roman" w:hAnsi="Times New Roman"/>
        </w:rPr>
        <w:tab/>
      </w:r>
    </w:p>
    <w:p w:rsidR="00EC0D6D" w:rsidRPr="00CC5205" w:rsidRDefault="00EC0D6D">
      <w:pPr>
        <w:tabs>
          <w:tab w:val="left" w:pos="-1440"/>
          <w:tab w:val="right" w:pos="2592"/>
          <w:tab w:val="left" w:pos="2880"/>
          <w:tab w:val="right" w:leader="underscore" w:pos="7200"/>
          <w:tab w:val="right" w:leader="underscore" w:pos="7920"/>
        </w:tabs>
        <w:ind w:left="2880" w:hanging="2880"/>
        <w:rPr>
          <w:rFonts w:ascii="Times New Roman" w:hAnsi="Times New Roman"/>
        </w:rPr>
      </w:pPr>
    </w:p>
    <w:p w:rsidR="00EC0D6D" w:rsidRPr="00CC5205" w:rsidRDefault="00EC0D6D">
      <w:pPr>
        <w:tabs>
          <w:tab w:val="left" w:pos="-1440"/>
          <w:tab w:val="right" w:pos="2592"/>
          <w:tab w:val="left" w:pos="2880"/>
          <w:tab w:val="right" w:leader="underscore" w:pos="7200"/>
          <w:tab w:val="right" w:leader="underscore" w:pos="7920"/>
        </w:tabs>
        <w:rPr>
          <w:rFonts w:ascii="Times New Roman" w:hAnsi="Times New Roman"/>
        </w:rPr>
      </w:pPr>
      <w:r w:rsidRPr="00CC5205">
        <w:rPr>
          <w:rFonts w:ascii="Times New Roman" w:hAnsi="Times New Roman"/>
        </w:rPr>
        <w:tab/>
      </w:r>
      <w:r w:rsidRPr="00CC5205">
        <w:rPr>
          <w:rFonts w:ascii="Times New Roman" w:hAnsi="Times New Roman"/>
        </w:rPr>
        <w:tab/>
      </w:r>
      <w:r w:rsidRPr="00CC5205">
        <w:rPr>
          <w:rFonts w:ascii="Times New Roman" w:hAnsi="Times New Roman"/>
        </w:rPr>
        <w:tab/>
      </w:r>
      <w:r w:rsidRPr="00CC5205">
        <w:rPr>
          <w:rFonts w:ascii="Times New Roman" w:hAnsi="Times New Roman"/>
        </w:rPr>
        <w:tab/>
      </w:r>
    </w:p>
    <w:p w:rsidR="00EC0D6D" w:rsidRPr="00CC5205" w:rsidRDefault="00EC0D6D">
      <w:pPr>
        <w:tabs>
          <w:tab w:val="left" w:pos="-1440"/>
          <w:tab w:val="right" w:pos="2592"/>
          <w:tab w:val="left" w:pos="2880"/>
          <w:tab w:val="right" w:leader="underscore" w:pos="7200"/>
          <w:tab w:val="right" w:leader="underscore" w:pos="7920"/>
        </w:tabs>
        <w:rPr>
          <w:rFonts w:ascii="Times New Roman" w:hAnsi="Times New Roman"/>
        </w:rPr>
      </w:pPr>
    </w:p>
    <w:p w:rsidR="00EC0D6D" w:rsidRPr="00CC5205" w:rsidRDefault="00EC0D6D">
      <w:pPr>
        <w:tabs>
          <w:tab w:val="left" w:pos="-1440"/>
          <w:tab w:val="right" w:pos="2592"/>
          <w:tab w:val="left" w:pos="2880"/>
          <w:tab w:val="right" w:leader="underscore" w:pos="7200"/>
          <w:tab w:val="right" w:leader="underscore" w:pos="7920"/>
        </w:tabs>
        <w:rPr>
          <w:rFonts w:ascii="Times New Roman" w:hAnsi="Times New Roman"/>
        </w:rPr>
      </w:pPr>
      <w:r w:rsidRPr="00CC5205">
        <w:rPr>
          <w:rFonts w:ascii="Times New Roman" w:hAnsi="Times New Roman"/>
        </w:rPr>
        <w:tab/>
      </w:r>
      <w:r w:rsidRPr="00CC5205">
        <w:rPr>
          <w:rFonts w:ascii="Times New Roman" w:hAnsi="Times New Roman"/>
        </w:rPr>
        <w:tab/>
      </w:r>
      <w:r w:rsidRPr="00CC5205">
        <w:rPr>
          <w:rFonts w:ascii="Times New Roman" w:hAnsi="Times New Roman"/>
        </w:rPr>
        <w:tab/>
      </w:r>
      <w:r w:rsidRPr="00CC5205">
        <w:rPr>
          <w:rFonts w:ascii="Times New Roman" w:hAnsi="Times New Roman"/>
        </w:rPr>
        <w:tab/>
      </w:r>
    </w:p>
    <w:p w:rsidR="00EC0D6D" w:rsidRPr="00CC5205" w:rsidRDefault="00EC0D6D">
      <w:pPr>
        <w:tabs>
          <w:tab w:val="left" w:pos="-1440"/>
          <w:tab w:val="right" w:pos="2592"/>
          <w:tab w:val="left" w:pos="2880"/>
          <w:tab w:val="right" w:leader="underscore" w:pos="7200"/>
          <w:tab w:val="right" w:leader="underscore" w:pos="7920"/>
        </w:tabs>
        <w:rPr>
          <w:rFonts w:ascii="Times New Roman" w:hAnsi="Times New Roman"/>
        </w:rPr>
      </w:pPr>
    </w:p>
    <w:p w:rsidR="00EC0D6D" w:rsidRPr="00CC5205" w:rsidRDefault="00EC0D6D">
      <w:pPr>
        <w:pStyle w:val="BodyText"/>
        <w:tabs>
          <w:tab w:val="clear" w:pos="180"/>
          <w:tab w:val="clear" w:pos="270"/>
          <w:tab w:val="clear" w:pos="720"/>
          <w:tab w:val="clear" w:pos="810"/>
          <w:tab w:val="clear" w:pos="1440"/>
          <w:tab w:val="left" w:pos="-1440"/>
          <w:tab w:val="right" w:pos="2592"/>
          <w:tab w:val="left" w:pos="2880"/>
          <w:tab w:val="right" w:leader="underscore" w:pos="7200"/>
          <w:tab w:val="right" w:leader="underscore" w:pos="7920"/>
        </w:tabs>
        <w:rPr>
          <w:sz w:val="24"/>
        </w:rPr>
      </w:pPr>
      <w:r w:rsidRPr="00CC5205">
        <w:rPr>
          <w:sz w:val="24"/>
        </w:rPr>
        <w:tab/>
        <w:t>Telephone (with Area Code):</w:t>
      </w:r>
      <w:r w:rsidRPr="00CC5205">
        <w:rPr>
          <w:sz w:val="24"/>
        </w:rPr>
        <w:tab/>
      </w:r>
      <w:r w:rsidRPr="00CC5205">
        <w:rPr>
          <w:sz w:val="24"/>
        </w:rPr>
        <w:tab/>
      </w:r>
      <w:r w:rsidRPr="00CC5205">
        <w:rPr>
          <w:sz w:val="24"/>
        </w:rPr>
        <w:tab/>
      </w:r>
    </w:p>
    <w:p w:rsidR="00204BA8" w:rsidRPr="00CC5205" w:rsidRDefault="00204BA8">
      <w:pPr>
        <w:pStyle w:val="BodyText"/>
        <w:tabs>
          <w:tab w:val="clear" w:pos="180"/>
          <w:tab w:val="clear" w:pos="270"/>
          <w:tab w:val="clear" w:pos="720"/>
          <w:tab w:val="clear" w:pos="810"/>
          <w:tab w:val="clear" w:pos="1440"/>
          <w:tab w:val="left" w:pos="-1440"/>
          <w:tab w:val="right" w:pos="2592"/>
          <w:tab w:val="left" w:pos="2880"/>
          <w:tab w:val="right" w:leader="underscore" w:pos="7200"/>
          <w:tab w:val="right" w:leader="underscore" w:pos="7920"/>
        </w:tabs>
        <w:rPr>
          <w:sz w:val="24"/>
        </w:rPr>
      </w:pPr>
    </w:p>
    <w:p w:rsidR="00204BA8" w:rsidRPr="00CC5205" w:rsidRDefault="00204BA8">
      <w:pPr>
        <w:pStyle w:val="BodyText"/>
        <w:tabs>
          <w:tab w:val="clear" w:pos="180"/>
          <w:tab w:val="clear" w:pos="270"/>
          <w:tab w:val="clear" w:pos="720"/>
          <w:tab w:val="clear" w:pos="810"/>
          <w:tab w:val="clear" w:pos="1440"/>
          <w:tab w:val="left" w:pos="-1440"/>
          <w:tab w:val="right" w:pos="2592"/>
          <w:tab w:val="left" w:pos="2880"/>
          <w:tab w:val="right" w:leader="underscore" w:pos="7200"/>
          <w:tab w:val="right" w:leader="underscore" w:pos="7920"/>
        </w:tabs>
        <w:rPr>
          <w:sz w:val="24"/>
        </w:rPr>
      </w:pPr>
      <w:r w:rsidRPr="00CC5205">
        <w:rPr>
          <w:sz w:val="24"/>
        </w:rPr>
        <w:tab/>
        <w:t>Fax:</w:t>
      </w:r>
      <w:r w:rsidRPr="00CC5205">
        <w:rPr>
          <w:sz w:val="24"/>
        </w:rPr>
        <w:tab/>
      </w:r>
      <w:r w:rsidRPr="00CC5205">
        <w:rPr>
          <w:sz w:val="24"/>
        </w:rPr>
        <w:tab/>
      </w:r>
      <w:r w:rsidRPr="00CC5205">
        <w:rPr>
          <w:sz w:val="24"/>
        </w:rPr>
        <w:tab/>
      </w:r>
    </w:p>
    <w:p w:rsidR="00EC0D6D" w:rsidRPr="00CC5205" w:rsidRDefault="00EC0D6D">
      <w:pPr>
        <w:pStyle w:val="BodyText"/>
        <w:tabs>
          <w:tab w:val="clear" w:pos="180"/>
          <w:tab w:val="clear" w:pos="270"/>
          <w:tab w:val="clear" w:pos="720"/>
          <w:tab w:val="clear" w:pos="810"/>
          <w:tab w:val="clear" w:pos="1440"/>
          <w:tab w:val="left" w:pos="-1440"/>
          <w:tab w:val="right" w:pos="2592"/>
          <w:tab w:val="left" w:pos="2880"/>
          <w:tab w:val="right" w:leader="underscore" w:pos="7200"/>
          <w:tab w:val="right" w:leader="underscore" w:pos="7920"/>
        </w:tabs>
        <w:rPr>
          <w:sz w:val="24"/>
        </w:rPr>
      </w:pPr>
    </w:p>
    <w:p w:rsidR="00204BA8" w:rsidRPr="00CC5205" w:rsidRDefault="00204BA8" w:rsidP="00204BA8">
      <w:pPr>
        <w:pStyle w:val="BodyText"/>
        <w:tabs>
          <w:tab w:val="clear" w:pos="180"/>
          <w:tab w:val="clear" w:pos="270"/>
          <w:tab w:val="clear" w:pos="720"/>
          <w:tab w:val="clear" w:pos="810"/>
          <w:tab w:val="clear" w:pos="1440"/>
          <w:tab w:val="left" w:pos="-1440"/>
          <w:tab w:val="right" w:pos="2592"/>
          <w:tab w:val="left" w:pos="2880"/>
          <w:tab w:val="right" w:leader="underscore" w:pos="7200"/>
          <w:tab w:val="right" w:leader="underscore" w:pos="7920"/>
        </w:tabs>
        <w:rPr>
          <w:sz w:val="24"/>
        </w:rPr>
      </w:pPr>
      <w:r w:rsidRPr="00CC5205">
        <w:rPr>
          <w:sz w:val="24"/>
        </w:rPr>
        <w:tab/>
        <w:t>Email:</w:t>
      </w:r>
      <w:r w:rsidRPr="00CC5205">
        <w:rPr>
          <w:sz w:val="24"/>
        </w:rPr>
        <w:tab/>
      </w:r>
      <w:r w:rsidRPr="00CC5205">
        <w:rPr>
          <w:sz w:val="24"/>
        </w:rPr>
        <w:tab/>
      </w:r>
      <w:r w:rsidRPr="00CC5205">
        <w:rPr>
          <w:sz w:val="24"/>
        </w:rPr>
        <w:tab/>
      </w:r>
    </w:p>
    <w:p w:rsidR="00204BA8" w:rsidRPr="00CC5205" w:rsidRDefault="00204BA8" w:rsidP="00204BA8">
      <w:pPr>
        <w:pStyle w:val="BodyText"/>
        <w:tabs>
          <w:tab w:val="clear" w:pos="180"/>
          <w:tab w:val="clear" w:pos="270"/>
          <w:tab w:val="clear" w:pos="720"/>
          <w:tab w:val="clear" w:pos="810"/>
          <w:tab w:val="clear" w:pos="1440"/>
          <w:tab w:val="left" w:pos="-1440"/>
          <w:tab w:val="right" w:pos="2592"/>
          <w:tab w:val="left" w:pos="2880"/>
          <w:tab w:val="right" w:leader="underscore" w:pos="7200"/>
          <w:tab w:val="right" w:leader="underscore" w:pos="7920"/>
        </w:tabs>
        <w:rPr>
          <w:sz w:val="24"/>
        </w:rPr>
      </w:pPr>
    </w:p>
    <w:p w:rsidR="00EC0D6D" w:rsidRPr="00CC5205" w:rsidRDefault="00EC0D6D">
      <w:pPr>
        <w:tabs>
          <w:tab w:val="left" w:pos="-1440"/>
          <w:tab w:val="right" w:pos="2592"/>
          <w:tab w:val="left" w:pos="2880"/>
          <w:tab w:val="right" w:leader="underscore" w:pos="7200"/>
          <w:tab w:val="right" w:leader="underscore" w:pos="7920"/>
        </w:tabs>
        <w:ind w:left="3600" w:hanging="3600"/>
        <w:rPr>
          <w:rFonts w:ascii="Times New Roman" w:hAnsi="Times New Roman"/>
        </w:rPr>
      </w:pPr>
      <w:r w:rsidRPr="00CC5205">
        <w:rPr>
          <w:rFonts w:ascii="Times New Roman" w:hAnsi="Times New Roman"/>
        </w:rPr>
        <w:tab/>
        <w:t>Director:</w:t>
      </w:r>
      <w:r w:rsidRPr="00CC5205">
        <w:rPr>
          <w:rFonts w:ascii="Times New Roman" w:hAnsi="Times New Roman"/>
        </w:rPr>
        <w:tab/>
      </w:r>
      <w:r w:rsidRPr="00CC5205">
        <w:rPr>
          <w:rFonts w:ascii="Times New Roman" w:hAnsi="Times New Roman"/>
        </w:rPr>
        <w:tab/>
      </w:r>
      <w:r w:rsidRPr="00CC5205">
        <w:rPr>
          <w:rFonts w:ascii="Times New Roman" w:hAnsi="Times New Roman"/>
        </w:rPr>
        <w:tab/>
      </w:r>
    </w:p>
    <w:p w:rsidR="00EC0D6D" w:rsidRPr="00CC5205" w:rsidRDefault="00EC0D6D">
      <w:pPr>
        <w:tabs>
          <w:tab w:val="left" w:pos="-1440"/>
          <w:tab w:val="right" w:pos="2592"/>
          <w:tab w:val="left" w:pos="2880"/>
          <w:tab w:val="right" w:leader="underscore" w:pos="7200"/>
          <w:tab w:val="right" w:leader="underscore" w:pos="7920"/>
        </w:tabs>
        <w:ind w:left="3600" w:hanging="3600"/>
        <w:rPr>
          <w:rFonts w:ascii="Times New Roman" w:hAnsi="Times New Roman"/>
        </w:rPr>
      </w:pPr>
    </w:p>
    <w:p w:rsidR="00EC0D6D" w:rsidRPr="00CC5205" w:rsidRDefault="00EC0D6D">
      <w:pPr>
        <w:tabs>
          <w:tab w:val="left" w:pos="-1440"/>
          <w:tab w:val="right" w:pos="2592"/>
          <w:tab w:val="left" w:pos="2880"/>
          <w:tab w:val="right" w:leader="underscore" w:pos="7200"/>
          <w:tab w:val="right" w:leader="underscore" w:pos="7920"/>
        </w:tabs>
        <w:ind w:left="2880" w:hanging="2880"/>
        <w:rPr>
          <w:rFonts w:ascii="Times New Roman" w:hAnsi="Times New Roman"/>
        </w:rPr>
      </w:pPr>
      <w:r w:rsidRPr="00CC5205">
        <w:rPr>
          <w:rFonts w:ascii="Times New Roman" w:hAnsi="Times New Roman"/>
        </w:rPr>
        <w:tab/>
        <w:t>Amount of Request:</w:t>
      </w:r>
      <w:r w:rsidRPr="00CC5205">
        <w:rPr>
          <w:rFonts w:ascii="Times New Roman" w:hAnsi="Times New Roman"/>
        </w:rPr>
        <w:tab/>
      </w:r>
      <w:r w:rsidRPr="00CC5205">
        <w:rPr>
          <w:rFonts w:ascii="Times New Roman" w:hAnsi="Times New Roman"/>
        </w:rPr>
        <w:tab/>
      </w:r>
      <w:r w:rsidRPr="00CC5205">
        <w:rPr>
          <w:rFonts w:ascii="Times New Roman" w:hAnsi="Times New Roman"/>
        </w:rPr>
        <w:tab/>
      </w:r>
    </w:p>
    <w:p w:rsidR="00EC0D6D" w:rsidRPr="00CC5205" w:rsidRDefault="00EC0D6D">
      <w:pPr>
        <w:tabs>
          <w:tab w:val="left" w:pos="-1440"/>
          <w:tab w:val="left" w:pos="360"/>
          <w:tab w:val="left" w:pos="720"/>
          <w:tab w:val="left" w:pos="1080"/>
        </w:tabs>
        <w:rPr>
          <w:rFonts w:ascii="Times New Roman" w:hAnsi="Times New Roman"/>
        </w:rPr>
      </w:pPr>
    </w:p>
    <w:p w:rsidR="00EC0D6D" w:rsidRPr="00CC5205" w:rsidRDefault="00EC0D6D">
      <w:pPr>
        <w:tabs>
          <w:tab w:val="left" w:pos="-1440"/>
          <w:tab w:val="right" w:pos="180"/>
          <w:tab w:val="left" w:pos="270"/>
          <w:tab w:val="left" w:pos="360"/>
          <w:tab w:val="left" w:pos="720"/>
          <w:tab w:val="left" w:pos="810"/>
          <w:tab w:val="left" w:pos="1080"/>
          <w:tab w:val="left" w:pos="1440"/>
        </w:tabs>
        <w:rPr>
          <w:rFonts w:ascii="Times New Roman" w:hAnsi="Times New Roman"/>
        </w:rPr>
      </w:pPr>
    </w:p>
    <w:p w:rsidR="00EC0D6D" w:rsidRPr="00CC5205" w:rsidRDefault="00EC0D6D">
      <w:pPr>
        <w:pStyle w:val="BodyText"/>
        <w:tabs>
          <w:tab w:val="clear" w:pos="180"/>
          <w:tab w:val="clear" w:pos="270"/>
          <w:tab w:val="clear" w:pos="810"/>
          <w:tab w:val="left" w:pos="360"/>
          <w:tab w:val="left" w:pos="720"/>
          <w:tab w:val="left" w:pos="1080"/>
        </w:tabs>
        <w:ind w:left="360" w:hanging="360"/>
        <w:rPr>
          <w:sz w:val="24"/>
        </w:rPr>
      </w:pPr>
      <w:r w:rsidRPr="00CC5205">
        <w:rPr>
          <w:sz w:val="24"/>
        </w:rPr>
        <w:t>1.</w:t>
      </w:r>
      <w:r w:rsidRPr="00CC5205">
        <w:rPr>
          <w:sz w:val="24"/>
        </w:rPr>
        <w:tab/>
        <w:t>Attach a general description of your program, including but not limited to the types of disputes handled, the referral sources for disputes, the procedures used to process cases, the service area served by your program, a list of other known dispute resolution programs operating within the service area, and a description of any potential duplication of services.  The application must indicate compliance with statutory eligibility criteria.</w:t>
      </w:r>
    </w:p>
    <w:p w:rsidR="00EC0D6D" w:rsidRPr="00CC5205" w:rsidRDefault="00EC0D6D">
      <w:pPr>
        <w:tabs>
          <w:tab w:val="left" w:pos="360"/>
          <w:tab w:val="left" w:pos="720"/>
          <w:tab w:val="left" w:pos="1080"/>
          <w:tab w:val="left" w:pos="1440"/>
        </w:tabs>
        <w:rPr>
          <w:rFonts w:ascii="Times New Roman" w:hAnsi="Times New Roman"/>
        </w:rPr>
      </w:pPr>
    </w:p>
    <w:p w:rsidR="00EC0D6D" w:rsidRPr="00CC5205" w:rsidRDefault="00EC0D6D">
      <w:pPr>
        <w:pStyle w:val="BodyTextIndent"/>
        <w:tabs>
          <w:tab w:val="clear" w:pos="-1440"/>
          <w:tab w:val="left" w:pos="360"/>
          <w:tab w:val="left" w:pos="720"/>
          <w:tab w:val="left" w:pos="1080"/>
          <w:tab w:val="left" w:pos="1440"/>
        </w:tabs>
        <w:ind w:left="360" w:hanging="360"/>
        <w:rPr>
          <w:sz w:val="24"/>
        </w:rPr>
      </w:pPr>
      <w:r w:rsidRPr="00CC5205">
        <w:rPr>
          <w:sz w:val="24"/>
        </w:rPr>
        <w:t>2.</w:t>
      </w:r>
      <w:r w:rsidRPr="00CC5205">
        <w:rPr>
          <w:sz w:val="24"/>
        </w:rPr>
        <w:tab/>
        <w:t>Complete the attached Operating Budget Form.  Attach a financial statement for each of the prior two years of operation and a copy of the program’s year-end budget for each year.</w:t>
      </w:r>
    </w:p>
    <w:p w:rsidR="00EC0D6D" w:rsidRPr="00CC5205" w:rsidRDefault="00EC0D6D">
      <w:pPr>
        <w:tabs>
          <w:tab w:val="left" w:pos="360"/>
          <w:tab w:val="left" w:pos="720"/>
          <w:tab w:val="left" w:pos="1080"/>
          <w:tab w:val="left" w:pos="1440"/>
        </w:tabs>
        <w:rPr>
          <w:rFonts w:ascii="Times New Roman" w:hAnsi="Times New Roman"/>
        </w:rPr>
      </w:pPr>
    </w:p>
    <w:p w:rsidR="00EC0D6D" w:rsidRPr="00CC5205" w:rsidRDefault="00EC0D6D">
      <w:pPr>
        <w:tabs>
          <w:tab w:val="left" w:pos="-1440"/>
          <w:tab w:val="left" w:pos="360"/>
          <w:tab w:val="left" w:pos="720"/>
          <w:tab w:val="left" w:pos="1080"/>
          <w:tab w:val="left" w:pos="1440"/>
        </w:tabs>
        <w:ind w:left="360" w:hanging="360"/>
        <w:rPr>
          <w:rFonts w:ascii="Times New Roman" w:hAnsi="Times New Roman"/>
        </w:rPr>
      </w:pPr>
      <w:r w:rsidRPr="00CC5205">
        <w:rPr>
          <w:rFonts w:ascii="Times New Roman" w:hAnsi="Times New Roman"/>
        </w:rPr>
        <w:t>3.</w:t>
      </w:r>
      <w:r w:rsidRPr="00CC5205">
        <w:rPr>
          <w:rFonts w:ascii="Times New Roman" w:hAnsi="Times New Roman"/>
        </w:rPr>
        <w:tab/>
        <w:t>Attach documented evidence of support within your service area by community organizations, administrative agencies, and judicial and legal system representatives.</w:t>
      </w:r>
    </w:p>
    <w:p w:rsidR="00EC0D6D" w:rsidRPr="00CC5205" w:rsidRDefault="00EC0D6D">
      <w:pPr>
        <w:tabs>
          <w:tab w:val="left" w:pos="360"/>
          <w:tab w:val="left" w:pos="720"/>
          <w:tab w:val="left" w:pos="1080"/>
          <w:tab w:val="left" w:pos="1440"/>
        </w:tabs>
        <w:rPr>
          <w:rFonts w:ascii="Times New Roman" w:hAnsi="Times New Roman"/>
        </w:rPr>
      </w:pPr>
    </w:p>
    <w:p w:rsidR="00EC0D6D" w:rsidRPr="00CC5205" w:rsidRDefault="00EC0D6D">
      <w:pPr>
        <w:tabs>
          <w:tab w:val="left" w:pos="-1440"/>
          <w:tab w:val="left" w:pos="360"/>
          <w:tab w:val="left" w:pos="720"/>
          <w:tab w:val="left" w:pos="1080"/>
          <w:tab w:val="left" w:pos="1440"/>
        </w:tabs>
        <w:ind w:left="360" w:hanging="360"/>
        <w:rPr>
          <w:rFonts w:ascii="Times New Roman" w:hAnsi="Times New Roman"/>
        </w:rPr>
      </w:pPr>
      <w:r w:rsidRPr="00CC5205">
        <w:rPr>
          <w:rFonts w:ascii="Times New Roman" w:hAnsi="Times New Roman"/>
        </w:rPr>
        <w:t>4.</w:t>
      </w:r>
      <w:r w:rsidRPr="00CC5205">
        <w:rPr>
          <w:rFonts w:ascii="Times New Roman" w:hAnsi="Times New Roman"/>
        </w:rPr>
        <w:tab/>
        <w:t>Attach proof of your exemption or application for exemption from federal taxation under section 501(c)(3) of t</w:t>
      </w:r>
      <w:r w:rsidR="00FE59E8">
        <w:rPr>
          <w:rFonts w:ascii="Times New Roman" w:hAnsi="Times New Roman"/>
        </w:rPr>
        <w:t>he Internal Revenue Code</w:t>
      </w:r>
      <w:r w:rsidRPr="00CC5205">
        <w:rPr>
          <w:rFonts w:ascii="Times New Roman" w:hAnsi="Times New Roman"/>
        </w:rPr>
        <w:t xml:space="preserve"> o</w:t>
      </w:r>
      <w:r w:rsidRPr="00CC5205">
        <w:rPr>
          <w:rFonts w:ascii="Times New Roman" w:hAnsi="Times New Roman"/>
          <w:i/>
          <w:iCs/>
        </w:rPr>
        <w:t>r</w:t>
      </w:r>
      <w:r w:rsidRPr="00CC5205">
        <w:rPr>
          <w:rFonts w:ascii="Times New Roman" w:hAnsi="Times New Roman"/>
        </w:rPr>
        <w:t xml:space="preserve"> proof that your program is funded by a city, county, or court system as a distinct, identifiable unit that has a separate and distinguishable operating budget.</w:t>
      </w:r>
    </w:p>
    <w:p w:rsidR="00EC0D6D" w:rsidRPr="00CC5205" w:rsidRDefault="00EC0D6D">
      <w:pPr>
        <w:tabs>
          <w:tab w:val="left" w:pos="360"/>
          <w:tab w:val="left" w:pos="720"/>
          <w:tab w:val="left" w:pos="1080"/>
          <w:tab w:val="left" w:pos="1440"/>
        </w:tabs>
        <w:rPr>
          <w:rFonts w:ascii="Times New Roman" w:hAnsi="Times New Roman"/>
        </w:rPr>
      </w:pPr>
    </w:p>
    <w:p w:rsidR="00EC0D6D" w:rsidRPr="00CC5205" w:rsidRDefault="00EC0D6D">
      <w:pPr>
        <w:tabs>
          <w:tab w:val="left" w:pos="-1440"/>
          <w:tab w:val="left" w:pos="360"/>
          <w:tab w:val="left" w:pos="720"/>
          <w:tab w:val="left" w:pos="1080"/>
          <w:tab w:val="left" w:pos="1440"/>
        </w:tabs>
        <w:rPr>
          <w:rFonts w:ascii="Times New Roman" w:hAnsi="Times New Roman"/>
        </w:rPr>
      </w:pPr>
      <w:r w:rsidRPr="00CC5205">
        <w:rPr>
          <w:rFonts w:ascii="Times New Roman" w:hAnsi="Times New Roman"/>
        </w:rPr>
        <w:t>5.</w:t>
      </w:r>
      <w:r w:rsidRPr="00CC5205">
        <w:rPr>
          <w:rFonts w:ascii="Times New Roman" w:hAnsi="Times New Roman"/>
        </w:rPr>
        <w:tab/>
        <w:t>Complete the attached Statistical Form.</w:t>
      </w:r>
    </w:p>
    <w:p w:rsidR="00EC0D6D" w:rsidRPr="00CC5205" w:rsidRDefault="00EC0D6D">
      <w:pPr>
        <w:tabs>
          <w:tab w:val="left" w:pos="-1440"/>
          <w:tab w:val="left" w:pos="360"/>
          <w:tab w:val="left" w:pos="720"/>
          <w:tab w:val="left" w:pos="1080"/>
          <w:tab w:val="left" w:pos="1440"/>
        </w:tabs>
        <w:rPr>
          <w:rFonts w:ascii="Times New Roman" w:hAnsi="Times New Roman"/>
        </w:rPr>
      </w:pPr>
    </w:p>
    <w:p w:rsidR="00EC0D6D" w:rsidRPr="00CC5205" w:rsidRDefault="00EC0D6D">
      <w:pPr>
        <w:tabs>
          <w:tab w:val="left" w:pos="720"/>
          <w:tab w:val="left" w:pos="1080"/>
          <w:tab w:val="left" w:pos="1440"/>
          <w:tab w:val="left" w:pos="1800"/>
        </w:tabs>
        <w:jc w:val="center"/>
        <w:rPr>
          <w:rFonts w:ascii="Times New Roman" w:hAnsi="Times New Roman"/>
          <w:b/>
          <w:bCs/>
        </w:rPr>
      </w:pPr>
      <w:r w:rsidRPr="00CC5205">
        <w:rPr>
          <w:rFonts w:ascii="Times New Roman" w:hAnsi="Times New Roman"/>
          <w:b/>
          <w:bCs/>
        </w:rPr>
        <w:br w:type="page"/>
      </w:r>
      <w:r w:rsidRPr="00CC5205">
        <w:rPr>
          <w:rFonts w:ascii="Times New Roman" w:hAnsi="Times New Roman"/>
          <w:b/>
          <w:bCs/>
        </w:rPr>
        <w:lastRenderedPageBreak/>
        <w:t>Community Dispute Resolution Program</w:t>
      </w:r>
    </w:p>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p w:rsidR="00EC0D6D" w:rsidRPr="00CC5205" w:rsidRDefault="00EC0D6D">
      <w:pPr>
        <w:tabs>
          <w:tab w:val="right" w:pos="187"/>
          <w:tab w:val="left" w:pos="360"/>
          <w:tab w:val="right" w:leader="underscore" w:pos="5040"/>
          <w:tab w:val="left" w:pos="5328"/>
          <w:tab w:val="left" w:pos="5760"/>
          <w:tab w:val="right" w:leader="underscore" w:pos="7920"/>
        </w:tabs>
        <w:jc w:val="center"/>
        <w:rPr>
          <w:rFonts w:ascii="Times New Roman" w:hAnsi="Times New Roman"/>
          <w:b/>
          <w:bCs/>
          <w:i/>
          <w:iCs/>
          <w:sz w:val="28"/>
        </w:rPr>
      </w:pPr>
      <w:r w:rsidRPr="00CC5205">
        <w:rPr>
          <w:rFonts w:ascii="Times New Roman" w:hAnsi="Times New Roman"/>
          <w:b/>
          <w:bCs/>
          <w:i/>
          <w:iCs/>
          <w:sz w:val="28"/>
        </w:rPr>
        <w:t>Operating Budget Form</w:t>
      </w:r>
    </w:p>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p w:rsidR="00EC0D6D" w:rsidRPr="00CC5205" w:rsidRDefault="00EC0D6D">
      <w:pPr>
        <w:tabs>
          <w:tab w:val="right" w:pos="187"/>
          <w:tab w:val="left" w:pos="360"/>
          <w:tab w:val="left" w:pos="72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1.</w:t>
      </w:r>
      <w:r w:rsidRPr="00CC5205">
        <w:rPr>
          <w:rFonts w:ascii="Times New Roman" w:hAnsi="Times New Roman"/>
        </w:rPr>
        <w:tab/>
      </w:r>
      <w:r w:rsidRPr="00CC5205">
        <w:rPr>
          <w:rFonts w:ascii="Times New Roman" w:hAnsi="Times New Roman"/>
        </w:rPr>
        <w:tab/>
      </w:r>
      <w:r w:rsidRPr="00CC5205">
        <w:rPr>
          <w:rFonts w:ascii="Times New Roman" w:hAnsi="Times New Roman"/>
        </w:rPr>
        <w:tab/>
        <w:t>Project Budget for Current Fiscal Year:</w:t>
      </w:r>
    </w:p>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2340"/>
        <w:gridCol w:w="2268"/>
      </w:tblGrid>
      <w:tr w:rsidR="00EC0D6D" w:rsidRPr="00CC5205">
        <w:trPr>
          <w:cantSplit/>
        </w:trPr>
        <w:tc>
          <w:tcPr>
            <w:tcW w:w="4698" w:type="dxa"/>
            <w:tcBorders>
              <w:bottom w:val="single" w:sz="4" w:space="0" w:color="auto"/>
              <w:right w:val="nil"/>
            </w:tcBorders>
            <w:vAlign w:val="center"/>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Period Covered by Budget:</w:t>
            </w:r>
          </w:p>
        </w:tc>
        <w:tc>
          <w:tcPr>
            <w:tcW w:w="4608" w:type="dxa"/>
            <w:gridSpan w:val="2"/>
            <w:tcBorders>
              <w:left w:val="nil"/>
              <w:bottom w:val="single" w:sz="4" w:space="0" w:color="auto"/>
            </w:tcBorders>
            <w:vAlign w:val="center"/>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tc>
      </w:tr>
      <w:tr w:rsidR="00EC0D6D" w:rsidRPr="00CC5205">
        <w:trPr>
          <w:cantSplit/>
        </w:trPr>
        <w:tc>
          <w:tcPr>
            <w:tcW w:w="4698" w:type="dxa"/>
            <w:tcBorders>
              <w:top w:val="single" w:sz="4" w:space="0" w:color="auto"/>
              <w:right w:val="nil"/>
            </w:tcBorders>
            <w:shd w:val="clear" w:color="auto" w:fill="D9D9D9"/>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b/>
                <w:bCs/>
              </w:rPr>
            </w:pPr>
            <w:r w:rsidRPr="00CC5205">
              <w:rPr>
                <w:rFonts w:ascii="Times New Roman" w:hAnsi="Times New Roman"/>
                <w:b/>
                <w:bCs/>
              </w:rPr>
              <w:t xml:space="preserve">Committed Revenues </w:t>
            </w:r>
            <w:r w:rsidRPr="00CC5205">
              <w:rPr>
                <w:rFonts w:ascii="Times New Roman" w:hAnsi="Times New Roman"/>
                <w:i/>
                <w:iCs/>
              </w:rPr>
              <w:t>(list)</w:t>
            </w:r>
            <w:r w:rsidRPr="00CC5205">
              <w:rPr>
                <w:rFonts w:ascii="Times New Roman" w:hAnsi="Times New Roman"/>
                <w:b/>
                <w:bCs/>
              </w:rPr>
              <w:t>:</w:t>
            </w:r>
          </w:p>
        </w:tc>
        <w:tc>
          <w:tcPr>
            <w:tcW w:w="4608" w:type="dxa"/>
            <w:gridSpan w:val="2"/>
            <w:tcBorders>
              <w:top w:val="single" w:sz="4" w:space="0" w:color="auto"/>
              <w:left w:val="nil"/>
              <w:right w:val="single" w:sz="4" w:space="0" w:color="auto"/>
            </w:tcBorders>
            <w:shd w:val="clear" w:color="auto" w:fill="D9D9D9"/>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tc>
      </w:tr>
      <w:tr w:rsidR="00EC0D6D" w:rsidRPr="00CC5205">
        <w:trPr>
          <w:cantSplit/>
        </w:trPr>
        <w:tc>
          <w:tcPr>
            <w:tcW w:w="4698" w:type="dxa"/>
          </w:tcPr>
          <w:p w:rsidR="00EC0D6D" w:rsidRPr="00CC5205" w:rsidRDefault="00EC0D6D">
            <w:pPr>
              <w:tabs>
                <w:tab w:val="left" w:pos="360"/>
                <w:tab w:val="left" w:pos="720"/>
              </w:tabs>
              <w:rPr>
                <w:rFonts w:ascii="Times New Roman" w:hAnsi="Times New Roman"/>
              </w:rPr>
            </w:pPr>
          </w:p>
        </w:tc>
        <w:tc>
          <w:tcPr>
            <w:tcW w:w="4608" w:type="dxa"/>
            <w:gridSpan w:val="2"/>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r w:rsidRPr="00CC5205">
              <w:rPr>
                <w:rFonts w:ascii="Times New Roman" w:hAnsi="Times New Roman"/>
                <w:lang w:val="fr-FR"/>
              </w:rPr>
              <w:t>$</w:t>
            </w:r>
          </w:p>
        </w:tc>
      </w:tr>
      <w:tr w:rsidR="00EC0D6D" w:rsidRPr="00CC5205">
        <w:trPr>
          <w:cantSplit/>
        </w:trPr>
        <w:tc>
          <w:tcPr>
            <w:tcW w:w="469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p>
        </w:tc>
        <w:tc>
          <w:tcPr>
            <w:tcW w:w="4608" w:type="dxa"/>
            <w:gridSpan w:val="2"/>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r w:rsidRPr="00CC5205">
              <w:rPr>
                <w:rFonts w:ascii="Times New Roman" w:hAnsi="Times New Roman"/>
                <w:lang w:val="fr-FR"/>
              </w:rPr>
              <w:t>$</w:t>
            </w:r>
          </w:p>
        </w:tc>
      </w:tr>
      <w:tr w:rsidR="00EC0D6D" w:rsidRPr="00CC5205">
        <w:trPr>
          <w:cantSplit/>
        </w:trPr>
        <w:tc>
          <w:tcPr>
            <w:tcW w:w="469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p>
        </w:tc>
        <w:tc>
          <w:tcPr>
            <w:tcW w:w="4608" w:type="dxa"/>
            <w:gridSpan w:val="2"/>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r w:rsidRPr="00CC5205">
              <w:rPr>
                <w:rFonts w:ascii="Times New Roman" w:hAnsi="Times New Roman"/>
                <w:lang w:val="fr-FR"/>
              </w:rPr>
              <w:t>$</w:t>
            </w:r>
          </w:p>
        </w:tc>
      </w:tr>
      <w:tr w:rsidR="00EC0D6D" w:rsidRPr="00CC5205">
        <w:trPr>
          <w:cantSplit/>
        </w:trPr>
        <w:tc>
          <w:tcPr>
            <w:tcW w:w="469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p>
        </w:tc>
        <w:tc>
          <w:tcPr>
            <w:tcW w:w="4608" w:type="dxa"/>
            <w:gridSpan w:val="2"/>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r w:rsidRPr="00CC5205">
              <w:rPr>
                <w:rFonts w:ascii="Times New Roman" w:hAnsi="Times New Roman"/>
                <w:lang w:val="fr-FR"/>
              </w:rPr>
              <w:t>$</w:t>
            </w:r>
          </w:p>
        </w:tc>
      </w:tr>
      <w:tr w:rsidR="00EC0D6D" w:rsidRPr="00CC5205">
        <w:trPr>
          <w:cantSplit/>
        </w:trPr>
        <w:tc>
          <w:tcPr>
            <w:tcW w:w="469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p>
        </w:tc>
        <w:tc>
          <w:tcPr>
            <w:tcW w:w="4608" w:type="dxa"/>
            <w:gridSpan w:val="2"/>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r w:rsidRPr="00CC5205">
              <w:rPr>
                <w:rFonts w:ascii="Times New Roman" w:hAnsi="Times New Roman"/>
                <w:lang w:val="fr-FR"/>
              </w:rPr>
              <w:t>$</w:t>
            </w:r>
          </w:p>
        </w:tc>
      </w:tr>
      <w:tr w:rsidR="00EC0D6D" w:rsidRPr="00CC5205">
        <w:trPr>
          <w:cantSplit/>
        </w:trPr>
        <w:tc>
          <w:tcPr>
            <w:tcW w:w="469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p>
        </w:tc>
        <w:tc>
          <w:tcPr>
            <w:tcW w:w="4608" w:type="dxa"/>
            <w:gridSpan w:val="2"/>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r w:rsidRPr="00CC5205">
              <w:rPr>
                <w:rFonts w:ascii="Times New Roman" w:hAnsi="Times New Roman"/>
                <w:lang w:val="fr-FR"/>
              </w:rPr>
              <w:t>$</w:t>
            </w:r>
          </w:p>
        </w:tc>
      </w:tr>
      <w:tr w:rsidR="00EC0D6D" w:rsidRPr="00CC5205">
        <w:trPr>
          <w:cantSplit/>
        </w:trPr>
        <w:tc>
          <w:tcPr>
            <w:tcW w:w="469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p>
        </w:tc>
        <w:tc>
          <w:tcPr>
            <w:tcW w:w="4608" w:type="dxa"/>
            <w:gridSpan w:val="2"/>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r w:rsidRPr="00CC5205">
              <w:rPr>
                <w:rFonts w:ascii="Times New Roman" w:hAnsi="Times New Roman"/>
                <w:lang w:val="fr-FR"/>
              </w:rPr>
              <w:t>$</w:t>
            </w:r>
          </w:p>
        </w:tc>
      </w:tr>
      <w:tr w:rsidR="00EC0D6D" w:rsidRPr="00CC5205">
        <w:trPr>
          <w:cantSplit/>
        </w:trPr>
        <w:tc>
          <w:tcPr>
            <w:tcW w:w="469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p>
        </w:tc>
        <w:tc>
          <w:tcPr>
            <w:tcW w:w="4608" w:type="dxa"/>
            <w:gridSpan w:val="2"/>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r w:rsidRPr="00CC5205">
              <w:rPr>
                <w:rFonts w:ascii="Times New Roman" w:hAnsi="Times New Roman"/>
                <w:lang w:val="fr-FR"/>
              </w:rPr>
              <w:t>$</w:t>
            </w:r>
          </w:p>
        </w:tc>
      </w:tr>
      <w:tr w:rsidR="00EC0D6D" w:rsidRPr="00CC5205">
        <w:trPr>
          <w:cantSplit/>
        </w:trPr>
        <w:tc>
          <w:tcPr>
            <w:tcW w:w="469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p>
        </w:tc>
        <w:tc>
          <w:tcPr>
            <w:tcW w:w="4608" w:type="dxa"/>
            <w:gridSpan w:val="2"/>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r w:rsidRPr="00CC5205">
              <w:rPr>
                <w:rFonts w:ascii="Times New Roman" w:hAnsi="Times New Roman"/>
                <w:lang w:val="fr-FR"/>
              </w:rPr>
              <w:t>$</w:t>
            </w:r>
          </w:p>
        </w:tc>
      </w:tr>
      <w:tr w:rsidR="00EC0D6D" w:rsidRPr="00CC5205">
        <w:trPr>
          <w:cantSplit/>
        </w:trPr>
        <w:tc>
          <w:tcPr>
            <w:tcW w:w="4698" w:type="dxa"/>
            <w:tcBorders>
              <w:bottom w:val="single" w:sz="4" w:space="0" w:color="auto"/>
            </w:tcBorders>
          </w:tcPr>
          <w:p w:rsidR="00EC0D6D" w:rsidRPr="00CC5205" w:rsidRDefault="00EC0D6D">
            <w:pPr>
              <w:tabs>
                <w:tab w:val="left" w:pos="360"/>
                <w:tab w:val="left" w:pos="720"/>
              </w:tabs>
              <w:rPr>
                <w:rFonts w:ascii="Times New Roman" w:hAnsi="Times New Roman"/>
                <w:b/>
                <w:bCs/>
                <w:lang w:val="fr-FR"/>
              </w:rPr>
            </w:pPr>
            <w:r w:rsidRPr="00CC5205">
              <w:rPr>
                <w:rFonts w:ascii="Times New Roman" w:hAnsi="Times New Roman"/>
                <w:lang w:val="fr-FR"/>
              </w:rPr>
              <w:tab/>
            </w:r>
            <w:r w:rsidRPr="00CC5205">
              <w:rPr>
                <w:rFonts w:ascii="Times New Roman" w:hAnsi="Times New Roman"/>
                <w:lang w:val="fr-FR"/>
              </w:rPr>
              <w:tab/>
            </w:r>
            <w:r w:rsidRPr="00CC5205">
              <w:rPr>
                <w:rFonts w:ascii="Times New Roman" w:hAnsi="Times New Roman"/>
                <w:b/>
                <w:bCs/>
                <w:lang w:val="fr-FR"/>
              </w:rPr>
              <w:t>Total Revenue:</w:t>
            </w:r>
          </w:p>
        </w:tc>
        <w:tc>
          <w:tcPr>
            <w:tcW w:w="4608" w:type="dxa"/>
            <w:gridSpan w:val="2"/>
            <w:tcBorders>
              <w:bottom w:val="single" w:sz="4" w:space="0" w:color="auto"/>
            </w:tcBorders>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lang w:val="fr-FR"/>
              </w:rPr>
            </w:pPr>
            <w:r w:rsidRPr="00CC5205">
              <w:rPr>
                <w:rFonts w:ascii="Times New Roman" w:hAnsi="Times New Roman"/>
                <w:lang w:val="fr-FR"/>
              </w:rPr>
              <w:t>$</w:t>
            </w:r>
          </w:p>
        </w:tc>
      </w:tr>
      <w:tr w:rsidR="00EC0D6D" w:rsidRPr="00CC5205">
        <w:trPr>
          <w:cantSplit/>
        </w:trPr>
        <w:tc>
          <w:tcPr>
            <w:tcW w:w="4698" w:type="dxa"/>
            <w:tcBorders>
              <w:right w:val="nil"/>
            </w:tcBorders>
            <w:shd w:val="clear" w:color="auto" w:fill="D9D9D9"/>
            <w:vAlign w:val="center"/>
          </w:tcPr>
          <w:p w:rsidR="00EC0D6D" w:rsidRPr="00CC5205" w:rsidRDefault="00EC0D6D">
            <w:pPr>
              <w:tabs>
                <w:tab w:val="left" w:pos="360"/>
                <w:tab w:val="left" w:pos="720"/>
              </w:tabs>
              <w:rPr>
                <w:rFonts w:ascii="Times New Roman" w:hAnsi="Times New Roman"/>
                <w:b/>
                <w:bCs/>
              </w:rPr>
            </w:pPr>
            <w:r w:rsidRPr="00CC5205">
              <w:rPr>
                <w:rFonts w:ascii="Times New Roman" w:hAnsi="Times New Roman"/>
                <w:b/>
                <w:bCs/>
                <w:lang w:val="fr-FR"/>
              </w:rPr>
              <w:t>Expenses:</w:t>
            </w:r>
          </w:p>
        </w:tc>
        <w:tc>
          <w:tcPr>
            <w:tcW w:w="2340" w:type="dxa"/>
            <w:tcBorders>
              <w:left w:val="nil"/>
              <w:right w:val="nil"/>
            </w:tcBorders>
            <w:shd w:val="clear" w:color="auto" w:fill="D9D9D9"/>
            <w:vAlign w:val="center"/>
          </w:tcPr>
          <w:p w:rsidR="00EC0D6D" w:rsidRPr="00CC5205" w:rsidRDefault="00EC0D6D">
            <w:pPr>
              <w:tabs>
                <w:tab w:val="right" w:pos="187"/>
                <w:tab w:val="left" w:pos="360"/>
                <w:tab w:val="right" w:leader="underscore" w:pos="5040"/>
                <w:tab w:val="left" w:pos="5328"/>
                <w:tab w:val="left" w:pos="5760"/>
                <w:tab w:val="right" w:leader="underscore" w:pos="7920"/>
              </w:tabs>
              <w:jc w:val="center"/>
              <w:rPr>
                <w:rFonts w:ascii="Times New Roman" w:hAnsi="Times New Roman"/>
                <w:b/>
                <w:bCs/>
              </w:rPr>
            </w:pPr>
            <w:r w:rsidRPr="00CC5205">
              <w:rPr>
                <w:rFonts w:ascii="Times New Roman" w:hAnsi="Times New Roman"/>
                <w:b/>
                <w:bCs/>
              </w:rPr>
              <w:t>Total Operating Budget</w:t>
            </w:r>
          </w:p>
        </w:tc>
        <w:tc>
          <w:tcPr>
            <w:tcW w:w="2268" w:type="dxa"/>
            <w:tcBorders>
              <w:left w:val="nil"/>
            </w:tcBorders>
            <w:shd w:val="clear" w:color="auto" w:fill="D9D9D9"/>
            <w:vAlign w:val="center"/>
          </w:tcPr>
          <w:p w:rsidR="00EC0D6D" w:rsidRPr="00CC5205" w:rsidRDefault="00EC0D6D">
            <w:pPr>
              <w:tabs>
                <w:tab w:val="right" w:pos="187"/>
                <w:tab w:val="left" w:pos="360"/>
                <w:tab w:val="right" w:leader="underscore" w:pos="5040"/>
                <w:tab w:val="left" w:pos="5328"/>
                <w:tab w:val="left" w:pos="5760"/>
                <w:tab w:val="right" w:leader="underscore" w:pos="7920"/>
              </w:tabs>
              <w:jc w:val="center"/>
              <w:rPr>
                <w:rFonts w:ascii="Times New Roman" w:hAnsi="Times New Roman"/>
                <w:b/>
                <w:bCs/>
              </w:rPr>
            </w:pPr>
            <w:r w:rsidRPr="00CC5205">
              <w:rPr>
                <w:rFonts w:ascii="Times New Roman" w:hAnsi="Times New Roman"/>
                <w:b/>
                <w:bCs/>
              </w:rPr>
              <w:t>Amount Requested</w:t>
            </w:r>
          </w:p>
          <w:p w:rsidR="00EC0D6D" w:rsidRPr="00CC5205" w:rsidRDefault="00EC0D6D">
            <w:pPr>
              <w:tabs>
                <w:tab w:val="right" w:pos="187"/>
                <w:tab w:val="left" w:pos="360"/>
                <w:tab w:val="right" w:leader="underscore" w:pos="5040"/>
                <w:tab w:val="left" w:pos="5328"/>
                <w:tab w:val="left" w:pos="5760"/>
                <w:tab w:val="right" w:leader="underscore" w:pos="7920"/>
              </w:tabs>
              <w:jc w:val="center"/>
              <w:rPr>
                <w:rFonts w:ascii="Times New Roman" w:hAnsi="Times New Roman"/>
                <w:b/>
                <w:bCs/>
              </w:rPr>
            </w:pPr>
            <w:r w:rsidRPr="00CC5205">
              <w:rPr>
                <w:rFonts w:ascii="Times New Roman" w:hAnsi="Times New Roman"/>
                <w:b/>
                <w:bCs/>
              </w:rPr>
              <w:t>From SCAO</w:t>
            </w:r>
          </w:p>
        </w:tc>
      </w:tr>
      <w:tr w:rsidR="00EC0D6D" w:rsidRPr="00CC5205">
        <w:trPr>
          <w:cantSplit/>
        </w:trPr>
        <w:tc>
          <w:tcPr>
            <w:tcW w:w="469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 xml:space="preserve">Staff Positions </w:t>
            </w:r>
            <w:r w:rsidRPr="00CC5205">
              <w:rPr>
                <w:rFonts w:ascii="Times New Roman" w:hAnsi="Times New Roman"/>
                <w:i/>
                <w:iCs/>
              </w:rPr>
              <w:t>(list)</w:t>
            </w:r>
            <w:r w:rsidRPr="00CC5205">
              <w:rPr>
                <w:rFonts w:ascii="Times New Roman" w:hAnsi="Times New Roman"/>
              </w:rPr>
              <w:t>:</w:t>
            </w: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tcPr>
          <w:p w:rsidR="00EC0D6D" w:rsidRPr="00CC5205" w:rsidRDefault="00EC0D6D">
            <w:pPr>
              <w:pStyle w:val="Header"/>
              <w:tabs>
                <w:tab w:val="clear" w:pos="4320"/>
                <w:tab w:val="clear" w:pos="8640"/>
                <w:tab w:val="right" w:pos="187"/>
                <w:tab w:val="left" w:pos="360"/>
                <w:tab w:val="right" w:leader="underscore" w:pos="5040"/>
                <w:tab w:val="left" w:pos="5328"/>
                <w:tab w:val="left" w:pos="5760"/>
                <w:tab w:val="right" w:leader="underscore" w:pos="7920"/>
              </w:tabs>
              <w:rPr>
                <w:rFonts w:ascii="Times New Roman" w:hAnsi="Times New Roman"/>
              </w:rPr>
            </w:pP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tcBorders>
              <w:bottom w:val="single" w:sz="4" w:space="0" w:color="auto"/>
            </w:tcBorders>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tcBorders>
              <w:bottom w:val="single" w:sz="4" w:space="0" w:color="auto"/>
            </w:tcBorders>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tcBorders>
              <w:bottom w:val="single" w:sz="4" w:space="0" w:color="auto"/>
            </w:tcBorders>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Fringes for Staff:</w:t>
            </w: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tcBorders>
              <w:bottom w:val="single" w:sz="4" w:space="0" w:color="auto"/>
            </w:tcBorders>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Rent:</w:t>
            </w: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tcBorders>
              <w:bottom w:val="single" w:sz="4" w:space="0" w:color="auto"/>
            </w:tcBorders>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Utilities:</w:t>
            </w: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vAlign w:val="center"/>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Telephone:</w:t>
            </w: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vAlign w:val="center"/>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 xml:space="preserve">Equipment </w:t>
            </w:r>
            <w:r w:rsidRPr="00CC5205">
              <w:rPr>
                <w:rFonts w:ascii="Times New Roman" w:hAnsi="Times New Roman"/>
                <w:i/>
                <w:iCs/>
              </w:rPr>
              <w:t>(rental or lease)</w:t>
            </w:r>
            <w:r w:rsidRPr="00CC5205">
              <w:rPr>
                <w:rFonts w:ascii="Times New Roman" w:hAnsi="Times New Roman"/>
              </w:rPr>
              <w:t>:</w:t>
            </w: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vAlign w:val="center"/>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vAlign w:val="center"/>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vAlign w:val="center"/>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Purchase:</w:t>
            </w: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vAlign w:val="center"/>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Office Supplies:</w:t>
            </w: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vAlign w:val="center"/>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 xml:space="preserve">Other </w:t>
            </w:r>
            <w:r w:rsidRPr="00CC5205">
              <w:rPr>
                <w:rFonts w:ascii="Times New Roman" w:hAnsi="Times New Roman"/>
                <w:i/>
                <w:iCs/>
              </w:rPr>
              <w:t>(specify)</w:t>
            </w:r>
            <w:r w:rsidRPr="00CC5205">
              <w:rPr>
                <w:rFonts w:ascii="Times New Roman" w:hAnsi="Times New Roman"/>
              </w:rPr>
              <w:t>:</w:t>
            </w: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vAlign w:val="center"/>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vAlign w:val="center"/>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vAlign w:val="center"/>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vAlign w:val="center"/>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r w:rsidR="00EC0D6D" w:rsidRPr="00CC5205">
        <w:trPr>
          <w:cantSplit/>
        </w:trPr>
        <w:tc>
          <w:tcPr>
            <w:tcW w:w="4698" w:type="dxa"/>
            <w:vAlign w:val="center"/>
          </w:tcPr>
          <w:p w:rsidR="00EC0D6D" w:rsidRPr="00CC5205" w:rsidRDefault="00EC0D6D">
            <w:pPr>
              <w:tabs>
                <w:tab w:val="right" w:pos="187"/>
                <w:tab w:val="left" w:pos="360"/>
                <w:tab w:val="left" w:pos="720"/>
                <w:tab w:val="right" w:leader="underscore" w:pos="5040"/>
                <w:tab w:val="left" w:pos="5328"/>
                <w:tab w:val="left" w:pos="5760"/>
                <w:tab w:val="right" w:leader="underscore" w:pos="7920"/>
              </w:tabs>
              <w:rPr>
                <w:rFonts w:ascii="Times New Roman" w:hAnsi="Times New Roman"/>
                <w:b/>
                <w:bCs/>
              </w:rPr>
            </w:pPr>
            <w:r w:rsidRPr="00CC5205">
              <w:rPr>
                <w:rFonts w:ascii="Times New Roman" w:hAnsi="Times New Roman"/>
              </w:rPr>
              <w:tab/>
            </w:r>
            <w:r w:rsidRPr="00CC5205">
              <w:rPr>
                <w:rFonts w:ascii="Times New Roman" w:hAnsi="Times New Roman"/>
              </w:rPr>
              <w:tab/>
            </w:r>
            <w:r w:rsidRPr="00CC5205">
              <w:rPr>
                <w:rFonts w:ascii="Times New Roman" w:hAnsi="Times New Roman"/>
              </w:rPr>
              <w:tab/>
            </w:r>
            <w:r w:rsidRPr="00CC5205">
              <w:rPr>
                <w:rFonts w:ascii="Times New Roman" w:hAnsi="Times New Roman"/>
                <w:b/>
                <w:bCs/>
              </w:rPr>
              <w:t>Total Expenses:</w:t>
            </w:r>
          </w:p>
        </w:tc>
        <w:tc>
          <w:tcPr>
            <w:tcW w:w="2340"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c>
          <w:tcPr>
            <w:tcW w:w="2268" w:type="dxa"/>
          </w:tcPr>
          <w:p w:rsidR="00EC0D6D" w:rsidRPr="00CC5205" w:rsidRDefault="00EC0D6D">
            <w:pPr>
              <w:tabs>
                <w:tab w:val="right" w:pos="187"/>
                <w:tab w:val="left" w:pos="360"/>
                <w:tab w:val="right" w:leader="underscore" w:pos="5040"/>
                <w:tab w:val="left" w:pos="5328"/>
                <w:tab w:val="left" w:pos="5760"/>
                <w:tab w:val="right" w:leader="underscore" w:pos="7920"/>
              </w:tabs>
              <w:rPr>
                <w:rFonts w:ascii="Times New Roman" w:hAnsi="Times New Roman"/>
              </w:rPr>
            </w:pPr>
            <w:r w:rsidRPr="00CC5205">
              <w:rPr>
                <w:rFonts w:ascii="Times New Roman" w:hAnsi="Times New Roman"/>
              </w:rPr>
              <w:t>$</w:t>
            </w:r>
          </w:p>
        </w:tc>
      </w:tr>
    </w:tbl>
    <w:p w:rsidR="00EC0D6D" w:rsidRPr="00CC5205" w:rsidRDefault="00EC0D6D">
      <w:pPr>
        <w:tabs>
          <w:tab w:val="left" w:pos="360"/>
          <w:tab w:val="left" w:pos="720"/>
          <w:tab w:val="left" w:pos="1080"/>
          <w:tab w:val="left" w:pos="1440"/>
        </w:tabs>
        <w:ind w:left="360" w:hanging="360"/>
        <w:jc w:val="center"/>
        <w:rPr>
          <w:rFonts w:ascii="Times New Roman" w:hAnsi="Times New Roman"/>
          <w:b/>
          <w:bCs/>
          <w:i/>
          <w:iCs/>
          <w:sz w:val="28"/>
        </w:rPr>
      </w:pPr>
      <w:r w:rsidRPr="00CC5205">
        <w:rPr>
          <w:rFonts w:ascii="Times New Roman" w:hAnsi="Times New Roman"/>
        </w:rPr>
        <w:br w:type="page"/>
      </w:r>
      <w:r w:rsidRPr="00CC5205">
        <w:rPr>
          <w:rFonts w:ascii="Times New Roman" w:hAnsi="Times New Roman"/>
          <w:b/>
          <w:bCs/>
          <w:i/>
          <w:iCs/>
          <w:sz w:val="28"/>
        </w:rPr>
        <w:lastRenderedPageBreak/>
        <w:t xml:space="preserve">Operating Budget Form </w:t>
      </w:r>
      <w:r w:rsidRPr="00CC5205">
        <w:rPr>
          <w:rFonts w:ascii="Times New Roman" w:hAnsi="Times New Roman"/>
          <w:i/>
          <w:iCs/>
          <w:sz w:val="28"/>
        </w:rPr>
        <w:t>(continued)</w:t>
      </w:r>
    </w:p>
    <w:p w:rsidR="00EC0D6D" w:rsidRPr="00CC5205" w:rsidRDefault="00EC0D6D">
      <w:pPr>
        <w:tabs>
          <w:tab w:val="left" w:pos="360"/>
          <w:tab w:val="left" w:pos="720"/>
          <w:tab w:val="left" w:pos="1080"/>
          <w:tab w:val="left" w:pos="1440"/>
        </w:tabs>
        <w:ind w:left="360" w:hanging="360"/>
        <w:rPr>
          <w:rFonts w:ascii="Times New Roman" w:hAnsi="Times New Roman"/>
        </w:rPr>
      </w:pPr>
    </w:p>
    <w:p w:rsidR="00EC0D6D" w:rsidRPr="00CC5205" w:rsidRDefault="00EC0D6D">
      <w:pPr>
        <w:tabs>
          <w:tab w:val="left" w:pos="360"/>
          <w:tab w:val="left" w:pos="720"/>
          <w:tab w:val="left" w:pos="1080"/>
          <w:tab w:val="left" w:pos="1440"/>
        </w:tabs>
        <w:ind w:left="360" w:hanging="360"/>
        <w:rPr>
          <w:rFonts w:ascii="Times New Roman" w:hAnsi="Times New Roman"/>
        </w:rPr>
      </w:pPr>
      <w:r w:rsidRPr="00CC5205">
        <w:rPr>
          <w:rFonts w:ascii="Times New Roman" w:hAnsi="Times New Roman"/>
        </w:rPr>
        <w:t>2.</w:t>
      </w:r>
      <w:r w:rsidRPr="00CC5205">
        <w:rPr>
          <w:rFonts w:ascii="Times New Roman" w:hAnsi="Times New Roman"/>
        </w:rPr>
        <w:tab/>
        <w:t xml:space="preserve">List sources to which applications for future funding for this project have been made.  Indicate with an asterisk those sources from which commitments have been received for the period </w:t>
      </w:r>
      <w:r w:rsidRPr="00996CB0">
        <w:rPr>
          <w:rFonts w:ascii="Times New Roman" w:hAnsi="Times New Roman"/>
        </w:rPr>
        <w:t>July 1, 20</w:t>
      </w:r>
      <w:r w:rsidR="00683C95" w:rsidRPr="00996CB0">
        <w:rPr>
          <w:rFonts w:ascii="Times New Roman" w:hAnsi="Times New Roman"/>
        </w:rPr>
        <w:t>1</w:t>
      </w:r>
      <w:r w:rsidR="00F42C29">
        <w:rPr>
          <w:rFonts w:ascii="Times New Roman" w:hAnsi="Times New Roman"/>
        </w:rPr>
        <w:t>3</w:t>
      </w:r>
      <w:r w:rsidRPr="00996CB0">
        <w:rPr>
          <w:rFonts w:ascii="Times New Roman" w:hAnsi="Times New Roman"/>
        </w:rPr>
        <w:t xml:space="preserve"> to June 30, 20</w:t>
      </w:r>
      <w:r w:rsidR="00A10AB8" w:rsidRPr="00996CB0">
        <w:rPr>
          <w:rFonts w:ascii="Times New Roman" w:hAnsi="Times New Roman"/>
        </w:rPr>
        <w:t>1</w:t>
      </w:r>
      <w:r w:rsidR="00F42C29">
        <w:rPr>
          <w:rFonts w:ascii="Times New Roman" w:hAnsi="Times New Roman"/>
        </w:rPr>
        <w:t>4</w:t>
      </w:r>
      <w:r w:rsidR="00E352AA" w:rsidRPr="00996CB0">
        <w:rPr>
          <w:rFonts w:ascii="Times New Roman" w:hAnsi="Times New Roman"/>
        </w:rPr>
        <w:t>.</w:t>
      </w:r>
    </w:p>
    <w:p w:rsidR="00EC0D6D" w:rsidRPr="00CC5205" w:rsidRDefault="00EC0D6D">
      <w:pPr>
        <w:tabs>
          <w:tab w:val="left" w:pos="-1440"/>
          <w:tab w:val="left" w:pos="-720"/>
          <w:tab w:val="right" w:pos="187"/>
          <w:tab w:val="left" w:pos="360"/>
          <w:tab w:val="left" w:pos="720"/>
          <w:tab w:val="left" w:pos="1440"/>
          <w:tab w:val="left" w:pos="216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right" w:pos="187"/>
          <w:tab w:val="left" w:pos="360"/>
          <w:tab w:val="left" w:pos="720"/>
          <w:tab w:val="left" w:pos="1440"/>
          <w:tab w:val="left" w:pos="216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right" w:pos="187"/>
          <w:tab w:val="left" w:pos="360"/>
          <w:tab w:val="left" w:pos="720"/>
          <w:tab w:val="left" w:pos="1440"/>
          <w:tab w:val="left" w:pos="216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right" w:pos="187"/>
          <w:tab w:val="left" w:pos="360"/>
          <w:tab w:val="left" w:pos="720"/>
          <w:tab w:val="left" w:pos="1440"/>
          <w:tab w:val="left" w:pos="216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right" w:pos="187"/>
          <w:tab w:val="left" w:pos="360"/>
          <w:tab w:val="left" w:pos="720"/>
          <w:tab w:val="left" w:pos="1440"/>
          <w:tab w:val="left" w:pos="216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right" w:pos="187"/>
          <w:tab w:val="left" w:pos="360"/>
          <w:tab w:val="left" w:pos="720"/>
          <w:tab w:val="left" w:pos="1440"/>
          <w:tab w:val="left" w:pos="216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right" w:pos="187"/>
          <w:tab w:val="left" w:pos="360"/>
          <w:tab w:val="left" w:pos="720"/>
          <w:tab w:val="left" w:pos="1440"/>
          <w:tab w:val="left" w:pos="216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right" w:pos="187"/>
          <w:tab w:val="left" w:pos="360"/>
          <w:tab w:val="left" w:pos="720"/>
          <w:tab w:val="left" w:pos="1440"/>
          <w:tab w:val="left" w:pos="216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right" w:pos="187"/>
          <w:tab w:val="left" w:pos="360"/>
          <w:tab w:val="left" w:pos="720"/>
          <w:tab w:val="left" w:pos="1440"/>
          <w:tab w:val="left" w:pos="216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right" w:pos="187"/>
          <w:tab w:val="left" w:pos="360"/>
          <w:tab w:val="left" w:pos="720"/>
          <w:tab w:val="left" w:pos="1440"/>
          <w:tab w:val="left" w:pos="216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right" w:pos="187"/>
          <w:tab w:val="left" w:pos="360"/>
          <w:tab w:val="left" w:pos="720"/>
          <w:tab w:val="left" w:pos="1440"/>
          <w:tab w:val="left" w:pos="216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right" w:pos="187"/>
          <w:tab w:val="left" w:pos="360"/>
          <w:tab w:val="left" w:pos="720"/>
          <w:tab w:val="left" w:pos="1440"/>
          <w:tab w:val="left" w:pos="216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right" w:pos="187"/>
          <w:tab w:val="left" w:pos="360"/>
          <w:tab w:val="left" w:pos="720"/>
          <w:tab w:val="left" w:pos="1440"/>
          <w:tab w:val="left" w:pos="216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r w:rsidRPr="00CC5205">
        <w:rPr>
          <w:rFonts w:ascii="Times New Roman" w:hAnsi="Times New Roman"/>
        </w:rPr>
        <w:tab/>
        <w:t>3.</w:t>
      </w:r>
      <w:r w:rsidRPr="00CC5205">
        <w:rPr>
          <w:rFonts w:ascii="Times New Roman" w:hAnsi="Times New Roman"/>
        </w:rPr>
        <w:tab/>
        <w:t>Describe future funding plans:</w:t>
      </w:r>
    </w:p>
    <w:p w:rsidR="00EC0D6D" w:rsidRPr="00CC5205" w:rsidRDefault="00EC0D6D">
      <w:pPr>
        <w:tabs>
          <w:tab w:val="left" w:pos="-1440"/>
          <w:tab w:val="left" w:pos="-720"/>
          <w:tab w:val="left" w:pos="0"/>
          <w:tab w:val="right" w:pos="187"/>
          <w:tab w:val="left" w:pos="360"/>
          <w:tab w:val="left" w:pos="720"/>
          <w:tab w:val="left" w:pos="1440"/>
          <w:tab w:val="left" w:pos="2160"/>
          <w:tab w:val="left" w:pos="252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left" w:pos="0"/>
          <w:tab w:val="right" w:pos="187"/>
          <w:tab w:val="left" w:pos="360"/>
          <w:tab w:val="left" w:pos="720"/>
          <w:tab w:val="left" w:pos="1440"/>
          <w:tab w:val="left" w:pos="2160"/>
          <w:tab w:val="left" w:pos="252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left" w:pos="0"/>
          <w:tab w:val="right" w:pos="187"/>
          <w:tab w:val="left" w:pos="360"/>
          <w:tab w:val="left" w:pos="720"/>
          <w:tab w:val="left" w:pos="1440"/>
          <w:tab w:val="left" w:pos="2160"/>
          <w:tab w:val="left" w:pos="252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left" w:pos="0"/>
          <w:tab w:val="right" w:pos="187"/>
          <w:tab w:val="left" w:pos="360"/>
          <w:tab w:val="left" w:pos="720"/>
          <w:tab w:val="left" w:pos="1440"/>
          <w:tab w:val="left" w:pos="2160"/>
          <w:tab w:val="left" w:pos="252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left" w:pos="0"/>
          <w:tab w:val="right" w:pos="187"/>
          <w:tab w:val="left" w:pos="360"/>
          <w:tab w:val="left" w:pos="720"/>
          <w:tab w:val="left" w:pos="1440"/>
          <w:tab w:val="left" w:pos="2160"/>
          <w:tab w:val="left" w:pos="252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left" w:pos="0"/>
          <w:tab w:val="right" w:pos="187"/>
          <w:tab w:val="left" w:pos="360"/>
          <w:tab w:val="left" w:pos="720"/>
          <w:tab w:val="left" w:pos="1440"/>
          <w:tab w:val="left" w:pos="2160"/>
          <w:tab w:val="left" w:pos="252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left" w:pos="0"/>
          <w:tab w:val="right" w:pos="187"/>
          <w:tab w:val="left" w:pos="360"/>
          <w:tab w:val="left" w:pos="720"/>
          <w:tab w:val="left" w:pos="1440"/>
          <w:tab w:val="left" w:pos="2160"/>
          <w:tab w:val="left" w:pos="252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left" w:pos="0"/>
          <w:tab w:val="right" w:pos="187"/>
          <w:tab w:val="left" w:pos="360"/>
          <w:tab w:val="left" w:pos="720"/>
          <w:tab w:val="left" w:pos="1440"/>
          <w:tab w:val="left" w:pos="2160"/>
          <w:tab w:val="left" w:pos="252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left" w:pos="0"/>
          <w:tab w:val="right" w:pos="187"/>
          <w:tab w:val="left" w:pos="360"/>
          <w:tab w:val="left" w:pos="720"/>
          <w:tab w:val="left" w:pos="1440"/>
          <w:tab w:val="left" w:pos="2160"/>
          <w:tab w:val="left" w:pos="252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left" w:pos="0"/>
          <w:tab w:val="right" w:pos="187"/>
          <w:tab w:val="left" w:pos="360"/>
          <w:tab w:val="left" w:pos="720"/>
          <w:tab w:val="left" w:pos="1440"/>
          <w:tab w:val="left" w:pos="2160"/>
          <w:tab w:val="left" w:pos="252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left" w:pos="0"/>
          <w:tab w:val="right" w:pos="187"/>
          <w:tab w:val="left" w:pos="360"/>
          <w:tab w:val="left" w:pos="720"/>
          <w:tab w:val="left" w:pos="1440"/>
          <w:tab w:val="left" w:pos="2160"/>
          <w:tab w:val="left" w:pos="252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left" w:pos="0"/>
          <w:tab w:val="right" w:pos="187"/>
          <w:tab w:val="left" w:pos="360"/>
          <w:tab w:val="left" w:pos="720"/>
          <w:tab w:val="left" w:pos="1440"/>
          <w:tab w:val="left" w:pos="2160"/>
          <w:tab w:val="left" w:pos="252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ind w:left="360" w:hanging="360"/>
        <w:rPr>
          <w:rFonts w:ascii="Times New Roman" w:hAnsi="Times New Roman"/>
        </w:rPr>
      </w:pPr>
      <w:r w:rsidRPr="00CC5205">
        <w:rPr>
          <w:rFonts w:ascii="Times New Roman" w:hAnsi="Times New Roman"/>
        </w:rPr>
        <w:tab/>
        <w:t>4.</w:t>
      </w:r>
      <w:r w:rsidRPr="00CC5205">
        <w:rPr>
          <w:rFonts w:ascii="Times New Roman" w:hAnsi="Times New Roman"/>
        </w:rPr>
        <w:tab/>
        <w:t>Please describe any major changes in revenues or expenses anticipated during the grant period:</w:t>
      </w:r>
    </w:p>
    <w:p w:rsidR="00EC0D6D" w:rsidRPr="00CC5205" w:rsidRDefault="00EC0D6D">
      <w:pPr>
        <w:tabs>
          <w:tab w:val="left" w:pos="-1440"/>
          <w:tab w:val="left" w:pos="-720"/>
          <w:tab w:val="left" w:pos="0"/>
          <w:tab w:val="right" w:pos="187"/>
          <w:tab w:val="left" w:pos="360"/>
          <w:tab w:val="left" w:pos="720"/>
          <w:tab w:val="left" w:pos="1440"/>
          <w:tab w:val="left" w:pos="2160"/>
          <w:tab w:val="left" w:pos="2520"/>
          <w:tab w:val="left" w:pos="2880"/>
          <w:tab w:val="left" w:pos="3600"/>
          <w:tab w:val="left" w:pos="4320"/>
          <w:tab w:val="right" w:leader="underscore" w:pos="5040"/>
          <w:tab w:val="left" w:pos="5400"/>
          <w:tab w:val="left" w:pos="5674"/>
          <w:tab w:val="left" w:pos="5760"/>
          <w:tab w:val="left" w:pos="6480"/>
          <w:tab w:val="right" w:leader="underscore" w:pos="6624"/>
          <w:tab w:val="right" w:leader="underscore" w:pos="6667"/>
          <w:tab w:val="left" w:pos="6811"/>
          <w:tab w:val="left" w:pos="6840"/>
          <w:tab w:val="left" w:pos="7200"/>
          <w:tab w:val="left" w:pos="7920"/>
          <w:tab w:val="left" w:pos="8640"/>
          <w:tab w:val="right" w:leader="underscore" w:pos="9216"/>
          <w:tab w:val="left" w:pos="9360"/>
        </w:tabs>
        <w:rPr>
          <w:rFonts w:ascii="Times New Roman" w:hAnsi="Times New Roman"/>
        </w:rPr>
      </w:pPr>
    </w:p>
    <w:p w:rsidR="00EC0D6D" w:rsidRPr="00CC5205" w:rsidRDefault="00EC0D6D">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6840"/>
          <w:tab w:val="left" w:pos="7200"/>
          <w:tab w:val="left" w:pos="7920"/>
          <w:tab w:val="left" w:pos="8640"/>
          <w:tab w:val="left" w:pos="9360"/>
        </w:tabs>
        <w:rPr>
          <w:rFonts w:ascii="Times New Roman" w:hAnsi="Times New Roman"/>
        </w:rPr>
      </w:pPr>
    </w:p>
    <w:p w:rsidR="00EC0D6D" w:rsidRPr="00CC5205" w:rsidRDefault="00EC0D6D">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6840"/>
          <w:tab w:val="left" w:pos="7200"/>
          <w:tab w:val="left" w:pos="7920"/>
          <w:tab w:val="left" w:pos="8640"/>
          <w:tab w:val="left" w:pos="9360"/>
        </w:tabs>
        <w:rPr>
          <w:rFonts w:ascii="Times New Roman" w:hAnsi="Times New Roman"/>
        </w:rPr>
      </w:pPr>
    </w:p>
    <w:p w:rsidR="00EC0D6D" w:rsidRPr="00CC5205" w:rsidRDefault="00EC0D6D">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6840"/>
          <w:tab w:val="left" w:pos="7200"/>
          <w:tab w:val="left" w:pos="7920"/>
          <w:tab w:val="left" w:pos="8640"/>
          <w:tab w:val="left" w:pos="9360"/>
        </w:tabs>
        <w:rPr>
          <w:rFonts w:ascii="Times New Roman" w:hAnsi="Times New Roman"/>
        </w:rPr>
      </w:pPr>
    </w:p>
    <w:p w:rsidR="00EC0D6D" w:rsidRPr="00CC5205" w:rsidRDefault="00EC0D6D">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6840"/>
          <w:tab w:val="left" w:pos="7200"/>
          <w:tab w:val="left" w:pos="7920"/>
          <w:tab w:val="left" w:pos="8640"/>
          <w:tab w:val="left" w:pos="9360"/>
        </w:tabs>
        <w:rPr>
          <w:rFonts w:ascii="Times New Roman" w:hAnsi="Times New Roman"/>
        </w:rPr>
      </w:pPr>
    </w:p>
    <w:p w:rsidR="00EC0D6D" w:rsidRPr="00CC5205" w:rsidRDefault="00EC0D6D">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6840"/>
          <w:tab w:val="left" w:pos="7200"/>
          <w:tab w:val="left" w:pos="7920"/>
          <w:tab w:val="left" w:pos="8640"/>
          <w:tab w:val="left" w:pos="9360"/>
        </w:tabs>
        <w:rPr>
          <w:rFonts w:ascii="Times New Roman" w:hAnsi="Times New Roman"/>
        </w:rPr>
      </w:pPr>
    </w:p>
    <w:p w:rsidR="00EC0D6D" w:rsidRPr="00CC5205" w:rsidRDefault="00EC0D6D">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6840"/>
          <w:tab w:val="left" w:pos="7200"/>
          <w:tab w:val="left" w:pos="7920"/>
          <w:tab w:val="left" w:pos="8640"/>
          <w:tab w:val="left" w:pos="9360"/>
        </w:tabs>
        <w:rPr>
          <w:rFonts w:ascii="Times New Roman" w:hAnsi="Times New Roman"/>
        </w:rPr>
      </w:pPr>
    </w:p>
    <w:p w:rsidR="00EC0D6D" w:rsidRPr="00CC5205" w:rsidRDefault="00EC0D6D">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6840"/>
          <w:tab w:val="left" w:pos="7200"/>
          <w:tab w:val="left" w:pos="7920"/>
          <w:tab w:val="left" w:pos="8640"/>
          <w:tab w:val="left" w:pos="9360"/>
        </w:tabs>
        <w:rPr>
          <w:rFonts w:ascii="Times New Roman" w:hAnsi="Times New Roman"/>
        </w:rPr>
      </w:pPr>
    </w:p>
    <w:p w:rsidR="00EC0D6D" w:rsidRPr="00CC5205" w:rsidRDefault="00EC0D6D">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6840"/>
          <w:tab w:val="left" w:pos="7200"/>
          <w:tab w:val="left" w:pos="7920"/>
          <w:tab w:val="left" w:pos="8640"/>
          <w:tab w:val="left" w:pos="9360"/>
        </w:tabs>
        <w:rPr>
          <w:rFonts w:ascii="Times New Roman" w:hAnsi="Times New Roman"/>
        </w:rPr>
      </w:pPr>
    </w:p>
    <w:p w:rsidR="00EC0D6D" w:rsidRPr="00CC5205" w:rsidRDefault="00EC0D6D">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6840"/>
          <w:tab w:val="left" w:pos="7200"/>
          <w:tab w:val="left" w:pos="7920"/>
          <w:tab w:val="left" w:pos="8640"/>
          <w:tab w:val="left" w:pos="9360"/>
        </w:tabs>
        <w:rPr>
          <w:rFonts w:ascii="Times New Roman" w:hAnsi="Times New Roman"/>
        </w:rPr>
      </w:pPr>
    </w:p>
    <w:p w:rsidR="00EC0D6D" w:rsidRPr="00CC5205" w:rsidRDefault="00EC0D6D">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6840"/>
          <w:tab w:val="left" w:pos="7200"/>
          <w:tab w:val="left" w:pos="7920"/>
          <w:tab w:val="left" w:pos="8640"/>
          <w:tab w:val="left" w:pos="9360"/>
        </w:tabs>
        <w:rPr>
          <w:rFonts w:ascii="Times New Roman" w:hAnsi="Times New Roman"/>
        </w:rPr>
      </w:pPr>
    </w:p>
    <w:p w:rsidR="00EC0D6D" w:rsidRPr="00CC5205" w:rsidRDefault="00EC0D6D">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6840"/>
          <w:tab w:val="left" w:pos="7200"/>
          <w:tab w:val="left" w:pos="7920"/>
          <w:tab w:val="left" w:pos="8640"/>
          <w:tab w:val="left" w:pos="9360"/>
        </w:tabs>
        <w:rPr>
          <w:rFonts w:ascii="Times New Roman" w:hAnsi="Times New Roman"/>
        </w:rPr>
      </w:pPr>
    </w:p>
    <w:p w:rsidR="00EC0D6D" w:rsidRPr="00CC5205" w:rsidRDefault="00EC0D6D">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6840"/>
          <w:tab w:val="left" w:pos="7200"/>
          <w:tab w:val="left" w:pos="7920"/>
          <w:tab w:val="left" w:pos="8640"/>
          <w:tab w:val="left" w:pos="9360"/>
        </w:tabs>
        <w:jc w:val="center"/>
        <w:rPr>
          <w:rFonts w:ascii="Times New Roman" w:hAnsi="Times New Roman"/>
          <w:b/>
          <w:bCs/>
        </w:rPr>
      </w:pPr>
      <w:r w:rsidRPr="00CC5205">
        <w:rPr>
          <w:rFonts w:ascii="Times New Roman" w:hAnsi="Times New Roman"/>
        </w:rPr>
        <w:br w:type="page"/>
      </w:r>
      <w:r w:rsidRPr="00CC5205">
        <w:rPr>
          <w:rFonts w:ascii="Times New Roman" w:hAnsi="Times New Roman"/>
          <w:b/>
          <w:bCs/>
        </w:rPr>
        <w:lastRenderedPageBreak/>
        <w:t>Community Dispute Resolution Program</w:t>
      </w:r>
    </w:p>
    <w:p w:rsidR="00EC0D6D" w:rsidRPr="00CC5205" w:rsidRDefault="00EC0D6D">
      <w:pPr>
        <w:tabs>
          <w:tab w:val="center" w:pos="4680"/>
          <w:tab w:val="left" w:pos="5040"/>
          <w:tab w:val="left" w:pos="5760"/>
          <w:tab w:val="left" w:pos="6480"/>
          <w:tab w:val="left" w:pos="6840"/>
          <w:tab w:val="left" w:pos="7200"/>
          <w:tab w:val="left" w:pos="7920"/>
          <w:tab w:val="left" w:pos="8640"/>
          <w:tab w:val="left" w:pos="9360"/>
        </w:tabs>
        <w:rPr>
          <w:rFonts w:ascii="Times New Roman" w:hAnsi="Times New Roman"/>
        </w:rPr>
      </w:pPr>
    </w:p>
    <w:p w:rsidR="00EC0D6D" w:rsidRPr="00CC5205" w:rsidRDefault="00EC0D6D">
      <w:pPr>
        <w:tabs>
          <w:tab w:val="left" w:pos="5040"/>
          <w:tab w:val="left" w:pos="5760"/>
          <w:tab w:val="left" w:pos="6480"/>
          <w:tab w:val="left" w:pos="6840"/>
          <w:tab w:val="left" w:pos="7200"/>
          <w:tab w:val="left" w:pos="7920"/>
          <w:tab w:val="left" w:pos="8640"/>
          <w:tab w:val="left" w:pos="9360"/>
        </w:tabs>
        <w:jc w:val="center"/>
        <w:rPr>
          <w:rFonts w:ascii="Times New Roman" w:hAnsi="Times New Roman"/>
          <w:b/>
          <w:bCs/>
          <w:i/>
          <w:iCs/>
          <w:sz w:val="28"/>
        </w:rPr>
      </w:pPr>
      <w:r w:rsidRPr="00CC5205">
        <w:rPr>
          <w:rFonts w:ascii="Times New Roman" w:hAnsi="Times New Roman"/>
          <w:b/>
          <w:bCs/>
          <w:i/>
          <w:iCs/>
          <w:sz w:val="28"/>
        </w:rPr>
        <w:t>Statistical Form</w:t>
      </w:r>
    </w:p>
    <w:p w:rsidR="00EC0D6D" w:rsidRPr="00CC5205" w:rsidRDefault="00EC0D6D">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6840"/>
          <w:tab w:val="left" w:pos="7200"/>
          <w:tab w:val="left" w:pos="7920"/>
          <w:tab w:val="left" w:pos="8640"/>
          <w:tab w:val="left" w:pos="9360"/>
        </w:tabs>
        <w:rPr>
          <w:rFonts w:ascii="Times New Roman" w:hAnsi="Times New Roman"/>
        </w:rPr>
      </w:pPr>
    </w:p>
    <w:p w:rsidR="00EC0D6D" w:rsidRPr="00CC5205" w:rsidRDefault="00EC0D6D">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6840"/>
          <w:tab w:val="left" w:pos="7200"/>
          <w:tab w:val="left" w:pos="7920"/>
          <w:tab w:val="left" w:pos="8640"/>
          <w:tab w:val="left" w:pos="9360"/>
        </w:tabs>
        <w:rPr>
          <w:rFonts w:ascii="Times New Roman" w:hAnsi="Times New Roman"/>
        </w:rPr>
      </w:pPr>
      <w:r w:rsidRPr="00CC5205">
        <w:rPr>
          <w:rFonts w:ascii="Times New Roman" w:hAnsi="Times New Roman"/>
        </w:rPr>
        <w:t>Time period for which information is being submitted:  _________________________________</w:t>
      </w:r>
    </w:p>
    <w:p w:rsidR="00EC0D6D" w:rsidRPr="00CC5205" w:rsidRDefault="00EC0D6D">
      <w:pPr>
        <w:tabs>
          <w:tab w:val="left" w:pos="-144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6840"/>
          <w:tab w:val="left" w:pos="7200"/>
          <w:tab w:val="left" w:pos="7920"/>
          <w:tab w:val="left" w:pos="8640"/>
          <w:tab w:val="left" w:pos="9360"/>
        </w:tabs>
        <w:rPr>
          <w:rFonts w:ascii="Times New Roman" w:hAnsi="Times New Roman"/>
        </w:rPr>
      </w:pPr>
      <w:r w:rsidRPr="00CC5205">
        <w:rPr>
          <w:rFonts w:ascii="Times New Roman" w:hAnsi="Times New Roman"/>
        </w:rPr>
        <w:t xml:space="preserve">(Submit information for the last complete calendar or fiscal year for which information is available.)  </w:t>
      </w:r>
      <w:r w:rsidRPr="00CC5205">
        <w:rPr>
          <w:rFonts w:ascii="Times New Roman" w:hAnsi="Times New Roman"/>
          <w:b/>
          <w:bCs/>
          <w:i/>
          <w:iCs/>
        </w:rPr>
        <w:t>Do not include cases tallied for the victim offender program in this compilation.</w:t>
      </w:r>
    </w:p>
    <w:p w:rsidR="00EC0D6D" w:rsidRPr="00CC5205" w:rsidRDefault="00EC0D6D">
      <w:pPr>
        <w:tabs>
          <w:tab w:val="left" w:pos="-1440"/>
          <w:tab w:val="left" w:pos="-720"/>
          <w:tab w:val="left" w:pos="270"/>
          <w:tab w:val="left" w:pos="540"/>
          <w:tab w:val="left" w:pos="900"/>
          <w:tab w:val="left" w:pos="1260"/>
          <w:tab w:val="left" w:pos="5040"/>
          <w:tab w:val="right" w:leader="underscore" w:pos="7200"/>
        </w:tabs>
        <w:rPr>
          <w:rFonts w:ascii="Times New Roman" w:hAnsi="Times New Roman"/>
        </w:rPr>
      </w:pPr>
    </w:p>
    <w:p w:rsidR="00EC0D6D" w:rsidRPr="00CC5205" w:rsidRDefault="00EC0D6D">
      <w:pPr>
        <w:tabs>
          <w:tab w:val="left" w:pos="360"/>
          <w:tab w:val="left" w:pos="720"/>
          <w:tab w:val="left" w:pos="1080"/>
          <w:tab w:val="left" w:pos="1440"/>
          <w:tab w:val="left" w:pos="1800"/>
          <w:tab w:val="left" w:pos="4860"/>
          <w:tab w:val="left" w:pos="5400"/>
          <w:tab w:val="left" w:pos="6480"/>
          <w:tab w:val="right" w:leader="underscore" w:pos="8640"/>
        </w:tabs>
        <w:rPr>
          <w:rFonts w:ascii="Times New Roman" w:hAnsi="Times New Roman"/>
          <w:b/>
          <w:bCs/>
        </w:rPr>
      </w:pPr>
      <w:r w:rsidRPr="00CC5205">
        <w:rPr>
          <w:rFonts w:ascii="Times New Roman" w:hAnsi="Times New Roman"/>
          <w:b/>
          <w:bCs/>
        </w:rPr>
        <w:t>1.</w:t>
      </w:r>
      <w:r w:rsidRPr="00CC5205">
        <w:rPr>
          <w:rFonts w:ascii="Times New Roman" w:hAnsi="Times New Roman"/>
          <w:b/>
          <w:bCs/>
        </w:rPr>
        <w:tab/>
        <w:t>NUMBER OF REFERRALS TO PROGRAM</w:t>
      </w:r>
      <w:r w:rsidRPr="00CC5205">
        <w:rPr>
          <w:rFonts w:ascii="Times New Roman" w:hAnsi="Times New Roman"/>
          <w:b/>
          <w:bCs/>
        </w:rPr>
        <w:tab/>
      </w:r>
      <w:r w:rsidRPr="00CC5205">
        <w:rPr>
          <w:rFonts w:ascii="Times New Roman" w:hAnsi="Times New Roman"/>
          <w:b/>
          <w:bCs/>
        </w:rPr>
        <w:tab/>
      </w:r>
      <w:r w:rsidRPr="00CC5205">
        <w:rPr>
          <w:rFonts w:ascii="Times New Roman" w:hAnsi="Times New Roman"/>
          <w:b/>
          <w:bCs/>
        </w:rPr>
        <w:tab/>
        <w:t>TOTAL</w:t>
      </w:r>
    </w:p>
    <w:p w:rsidR="00EC0D6D" w:rsidRPr="00CC5205" w:rsidRDefault="00EC0D6D">
      <w:pPr>
        <w:tabs>
          <w:tab w:val="left" w:pos="-1440"/>
          <w:tab w:val="left" w:pos="360"/>
          <w:tab w:val="left" w:pos="720"/>
          <w:tab w:val="left" w:pos="1080"/>
          <w:tab w:val="left" w:pos="1440"/>
          <w:tab w:val="left" w:pos="1800"/>
          <w:tab w:val="left" w:pos="3600"/>
          <w:tab w:val="left" w:pos="4860"/>
          <w:tab w:val="right" w:leader="underscore" w:pos="5040"/>
          <w:tab w:val="left" w:pos="5400"/>
          <w:tab w:val="left" w:pos="6480"/>
          <w:tab w:val="left" w:pos="7200"/>
          <w:tab w:val="right" w:leader="underscore" w:pos="8640"/>
        </w:tabs>
        <w:rPr>
          <w:rFonts w:ascii="Times New Roman" w:hAnsi="Times New Roman"/>
        </w:rPr>
      </w:pPr>
      <w:r w:rsidRPr="00CC5205">
        <w:rPr>
          <w:rFonts w:ascii="Times New Roman" w:hAnsi="Times New Roman"/>
        </w:rPr>
        <w:tab/>
        <w:t>Source of Referrals</w:t>
      </w:r>
    </w:p>
    <w:p w:rsidR="00EC0D6D" w:rsidRPr="00CC5205" w:rsidRDefault="00EC0D6D" w:rsidP="006F5D1E">
      <w:pPr>
        <w:tabs>
          <w:tab w:val="left" w:pos="-1440"/>
          <w:tab w:val="left" w:pos="360"/>
          <w:tab w:val="left" w:pos="720"/>
          <w:tab w:val="left" w:pos="1080"/>
          <w:tab w:val="left" w:pos="1440"/>
          <w:tab w:val="left" w:pos="1800"/>
          <w:tab w:val="left" w:pos="522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Law Enforcement</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22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Court System</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220"/>
          <w:tab w:val="right" w:leader="underscore" w:pos="6480"/>
        </w:tabs>
        <w:rPr>
          <w:rFonts w:ascii="Times New Roman" w:hAnsi="Times New Roman"/>
          <w:u w:val="single"/>
        </w:rPr>
      </w:pPr>
      <w:r w:rsidRPr="00CC5205">
        <w:rPr>
          <w:rFonts w:ascii="Times New Roman" w:hAnsi="Times New Roman"/>
        </w:rPr>
        <w:t xml:space="preserve"> </w:t>
      </w:r>
      <w:r w:rsidRPr="00CC5205">
        <w:rPr>
          <w:rFonts w:ascii="Times New Roman" w:hAnsi="Times New Roman"/>
        </w:rPr>
        <w:tab/>
      </w:r>
      <w:r w:rsidRPr="00CC5205">
        <w:rPr>
          <w:rFonts w:ascii="Times New Roman" w:hAnsi="Times New Roman"/>
        </w:rPr>
        <w:tab/>
      </w:r>
      <w:r w:rsidRPr="00CC5205">
        <w:rPr>
          <w:rFonts w:ascii="Times New Roman" w:hAnsi="Times New Roman"/>
        </w:rPr>
        <w:tab/>
        <w:t>Conciliation</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220"/>
          <w:tab w:val="right" w:leader="underscore" w:pos="6480"/>
        </w:tabs>
        <w:rPr>
          <w:rFonts w:ascii="Times New Roman" w:hAnsi="Times New Roman"/>
        </w:rPr>
      </w:pPr>
      <w:r w:rsidRPr="00CC5205">
        <w:rPr>
          <w:rFonts w:ascii="Times New Roman" w:hAnsi="Times New Roman"/>
        </w:rPr>
        <w:t xml:space="preserve"> </w:t>
      </w:r>
      <w:r w:rsidRPr="00CC5205">
        <w:rPr>
          <w:rFonts w:ascii="Times New Roman" w:hAnsi="Times New Roman"/>
        </w:rPr>
        <w:tab/>
      </w:r>
      <w:r w:rsidRPr="00CC5205">
        <w:rPr>
          <w:rFonts w:ascii="Times New Roman" w:hAnsi="Times New Roman"/>
        </w:rPr>
        <w:tab/>
      </w:r>
      <w:r w:rsidRPr="00CC5205">
        <w:rPr>
          <w:rFonts w:ascii="Times New Roman" w:hAnsi="Times New Roman"/>
        </w:rPr>
        <w:tab/>
        <w:t>Housing</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220"/>
          <w:tab w:val="right" w:leader="underscore" w:pos="6480"/>
        </w:tabs>
        <w:rPr>
          <w:rFonts w:ascii="Times New Roman" w:hAnsi="Times New Roman"/>
          <w:u w:val="single"/>
        </w:rPr>
      </w:pPr>
      <w:r w:rsidRPr="00CC5205">
        <w:rPr>
          <w:rFonts w:ascii="Times New Roman" w:hAnsi="Times New Roman"/>
        </w:rPr>
        <w:tab/>
      </w:r>
      <w:r w:rsidRPr="00CC5205">
        <w:rPr>
          <w:rFonts w:ascii="Times New Roman" w:hAnsi="Times New Roman"/>
        </w:rPr>
        <w:tab/>
      </w:r>
      <w:r w:rsidRPr="00CC5205">
        <w:rPr>
          <w:rFonts w:ascii="Times New Roman" w:hAnsi="Times New Roman"/>
        </w:rPr>
        <w:tab/>
        <w:t>Harassment</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220"/>
          <w:tab w:val="right" w:leader="underscore" w:pos="6480"/>
        </w:tabs>
        <w:rPr>
          <w:rFonts w:ascii="Times New Roman" w:hAnsi="Times New Roman"/>
          <w:u w:val="single"/>
        </w:rPr>
      </w:pPr>
      <w:r w:rsidRPr="00CC5205">
        <w:rPr>
          <w:rFonts w:ascii="Times New Roman" w:hAnsi="Times New Roman"/>
        </w:rPr>
        <w:tab/>
      </w:r>
      <w:r w:rsidRPr="00CC5205">
        <w:rPr>
          <w:rFonts w:ascii="Times New Roman" w:hAnsi="Times New Roman"/>
        </w:rPr>
        <w:tab/>
      </w:r>
      <w:r w:rsidRPr="00CC5205">
        <w:rPr>
          <w:rFonts w:ascii="Times New Roman" w:hAnsi="Times New Roman"/>
        </w:rPr>
        <w:tab/>
        <w:t>Juvenile</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22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r>
      <w:r w:rsidRPr="00CC5205">
        <w:rPr>
          <w:rFonts w:ascii="Times New Roman" w:hAnsi="Times New Roman"/>
        </w:rPr>
        <w:tab/>
        <w:t>Family</w:t>
      </w:r>
      <w:r w:rsidRPr="00CC5205">
        <w:rPr>
          <w:rFonts w:ascii="Times New Roman" w:hAnsi="Times New Roman"/>
        </w:rPr>
        <w:tab/>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22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Local Government</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22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Community Agency</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22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Parties themselves</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22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Other (Specify):</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22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____________</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22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____________</w:t>
      </w:r>
      <w:r w:rsidRPr="00CC5205">
        <w:rPr>
          <w:rFonts w:ascii="Times New Roman" w:hAnsi="Times New Roman"/>
        </w:rPr>
        <w:tab/>
      </w:r>
      <w:r w:rsidRPr="00CC5205">
        <w:rPr>
          <w:rFonts w:ascii="Times New Roman" w:hAnsi="Times New Roman"/>
        </w:rPr>
        <w:tab/>
      </w:r>
    </w:p>
    <w:p w:rsidR="00EC0D6D" w:rsidRPr="00CC5205" w:rsidRDefault="00EC0D6D">
      <w:pPr>
        <w:tabs>
          <w:tab w:val="left" w:pos="-1440"/>
          <w:tab w:val="left" w:pos="360"/>
          <w:tab w:val="left" w:pos="720"/>
          <w:tab w:val="left" w:pos="1080"/>
          <w:tab w:val="left" w:pos="1440"/>
          <w:tab w:val="left" w:pos="1800"/>
          <w:tab w:val="right" w:leader="underscore" w:pos="2520"/>
          <w:tab w:val="left" w:pos="4860"/>
          <w:tab w:val="left" w:pos="5400"/>
          <w:tab w:val="left" w:pos="6480"/>
          <w:tab w:val="right" w:leader="underscore" w:pos="8640"/>
        </w:tabs>
        <w:ind w:left="1080" w:hanging="1080"/>
        <w:rPr>
          <w:rFonts w:ascii="Times New Roman" w:hAnsi="Times New Roman"/>
        </w:rPr>
      </w:pPr>
    </w:p>
    <w:p w:rsidR="00EC0D6D" w:rsidRPr="00CC5205" w:rsidRDefault="00EC0D6D">
      <w:pPr>
        <w:tabs>
          <w:tab w:val="left" w:pos="-1440"/>
          <w:tab w:val="left" w:pos="360"/>
          <w:tab w:val="left" w:pos="720"/>
          <w:tab w:val="left" w:pos="1080"/>
          <w:tab w:val="left" w:pos="1440"/>
          <w:tab w:val="left" w:pos="1800"/>
          <w:tab w:val="right" w:leader="underscore" w:pos="2520"/>
          <w:tab w:val="left" w:pos="4860"/>
          <w:tab w:val="left" w:pos="5400"/>
          <w:tab w:val="left" w:pos="6480"/>
          <w:tab w:val="right" w:leader="underscore" w:pos="8640"/>
        </w:tabs>
        <w:ind w:left="360" w:hanging="360"/>
        <w:rPr>
          <w:rFonts w:ascii="Times New Roman" w:hAnsi="Times New Roman"/>
          <w:b/>
          <w:bCs/>
        </w:rPr>
      </w:pPr>
      <w:r w:rsidRPr="00CC5205">
        <w:rPr>
          <w:rFonts w:ascii="Times New Roman" w:hAnsi="Times New Roman"/>
          <w:b/>
          <w:bCs/>
        </w:rPr>
        <w:t>2.</w:t>
      </w:r>
      <w:r w:rsidRPr="00CC5205">
        <w:rPr>
          <w:rFonts w:ascii="Times New Roman" w:hAnsi="Times New Roman"/>
          <w:b/>
          <w:bCs/>
        </w:rPr>
        <w:tab/>
        <w:t>TYPES OF CASES HANDLED</w:t>
      </w:r>
      <w:r w:rsidRPr="00CC5205">
        <w:rPr>
          <w:rFonts w:ascii="Times New Roman" w:hAnsi="Times New Roman"/>
          <w:b/>
          <w:bCs/>
        </w:rPr>
        <w:tab/>
      </w:r>
      <w:r w:rsidRPr="00CC5205">
        <w:rPr>
          <w:rFonts w:ascii="Times New Roman" w:hAnsi="Times New Roman"/>
          <w:b/>
          <w:bCs/>
        </w:rPr>
        <w:tab/>
      </w:r>
      <w:r w:rsidRPr="00CC5205">
        <w:rPr>
          <w:rFonts w:ascii="Times New Roman" w:hAnsi="Times New Roman"/>
          <w:b/>
          <w:bCs/>
        </w:rPr>
        <w:tab/>
        <w:t>TOTAL</w:t>
      </w:r>
      <w:r w:rsidRPr="00CC5205">
        <w:rPr>
          <w:rFonts w:ascii="Times New Roman" w:hAnsi="Times New Roman"/>
          <w:b/>
          <w:bCs/>
        </w:rPr>
        <w:tab/>
      </w:r>
    </w:p>
    <w:p w:rsidR="00EC0D6D" w:rsidRPr="00CC5205" w:rsidRDefault="00EC0D6D" w:rsidP="006F5D1E">
      <w:pPr>
        <w:tabs>
          <w:tab w:val="left" w:pos="-1440"/>
          <w:tab w:val="left" w:pos="360"/>
          <w:tab w:val="left" w:pos="720"/>
          <w:tab w:val="left" w:pos="1080"/>
          <w:tab w:val="left" w:pos="1440"/>
          <w:tab w:val="left" w:pos="1800"/>
          <w:tab w:val="left" w:pos="531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Victim-Offender</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31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Neighborhood Dispute</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31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Landlord/Tenant</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31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Business/Consumer</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31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Juvenile</w:t>
      </w:r>
      <w:r w:rsidRPr="00CC5205">
        <w:rPr>
          <w:rFonts w:ascii="Times New Roman" w:hAnsi="Times New Roman"/>
        </w:rPr>
        <w:tab/>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31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Family</w:t>
      </w:r>
      <w:r w:rsidRPr="00CC5205">
        <w:rPr>
          <w:rFonts w:ascii="Times New Roman" w:hAnsi="Times New Roman"/>
        </w:rPr>
        <w:tab/>
      </w:r>
      <w:r w:rsidRPr="00CC5205">
        <w:rPr>
          <w:rFonts w:ascii="Times New Roman" w:hAnsi="Times New Roman"/>
        </w:rPr>
        <w:tab/>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31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City</w:t>
      </w:r>
      <w:r w:rsidRPr="00CC5205">
        <w:rPr>
          <w:rFonts w:ascii="Times New Roman" w:hAnsi="Times New Roman"/>
        </w:rPr>
        <w:tab/>
      </w:r>
      <w:r w:rsidRPr="00CC5205">
        <w:rPr>
          <w:rFonts w:ascii="Times New Roman" w:hAnsi="Times New Roman"/>
        </w:rPr>
        <w:tab/>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31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Other (Specify):</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31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____________</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310"/>
          <w:tab w:val="right" w:leader="underscore" w:pos="6480"/>
        </w:tabs>
        <w:rPr>
          <w:rFonts w:ascii="Times New Roman" w:hAnsi="Times New Roman"/>
        </w:rPr>
      </w:pPr>
      <w:r w:rsidRPr="00CC5205">
        <w:rPr>
          <w:rFonts w:ascii="Times New Roman" w:hAnsi="Times New Roman"/>
        </w:rPr>
        <w:tab/>
      </w:r>
      <w:r w:rsidRPr="00CC5205">
        <w:rPr>
          <w:rFonts w:ascii="Times New Roman" w:hAnsi="Times New Roman"/>
        </w:rPr>
        <w:tab/>
        <w:t>____________</w:t>
      </w:r>
      <w:r w:rsidRPr="00CC5205">
        <w:rPr>
          <w:rFonts w:ascii="Times New Roman" w:hAnsi="Times New Roman"/>
        </w:rPr>
        <w:tab/>
      </w:r>
      <w:r w:rsidRPr="00CC5205">
        <w:rPr>
          <w:rFonts w:ascii="Times New Roman" w:hAnsi="Times New Roman"/>
        </w:rPr>
        <w:tab/>
      </w:r>
    </w:p>
    <w:p w:rsidR="00EC0D6D" w:rsidRPr="00CC5205" w:rsidRDefault="00EC0D6D">
      <w:pPr>
        <w:tabs>
          <w:tab w:val="left" w:pos="-1440"/>
          <w:tab w:val="left" w:pos="360"/>
          <w:tab w:val="left" w:pos="720"/>
          <w:tab w:val="left" w:pos="1080"/>
          <w:tab w:val="left" w:pos="1440"/>
          <w:tab w:val="right" w:leader="underscore" w:pos="2880"/>
          <w:tab w:val="left" w:pos="5400"/>
          <w:tab w:val="left" w:pos="6480"/>
          <w:tab w:val="right" w:leader="underscore" w:pos="8640"/>
        </w:tabs>
        <w:rPr>
          <w:rFonts w:ascii="Times New Roman" w:hAnsi="Times New Roman"/>
          <w:u w:val="single"/>
        </w:rPr>
      </w:pPr>
    </w:p>
    <w:p w:rsidR="00EC0D6D" w:rsidRPr="00CC5205" w:rsidRDefault="00EC0D6D">
      <w:pPr>
        <w:tabs>
          <w:tab w:val="left" w:pos="-1440"/>
          <w:tab w:val="left" w:pos="360"/>
          <w:tab w:val="left" w:pos="720"/>
          <w:tab w:val="left" w:pos="1080"/>
          <w:tab w:val="left" w:pos="1440"/>
          <w:tab w:val="left" w:pos="2880"/>
          <w:tab w:val="left" w:pos="3600"/>
          <w:tab w:val="right" w:leader="underscore" w:pos="5040"/>
          <w:tab w:val="left" w:pos="5400"/>
          <w:tab w:val="left" w:pos="6480"/>
          <w:tab w:val="right" w:leader="underscore" w:pos="8640"/>
        </w:tabs>
        <w:rPr>
          <w:rFonts w:ascii="Times New Roman" w:hAnsi="Times New Roman"/>
        </w:rPr>
      </w:pPr>
      <w:r w:rsidRPr="00CC5205">
        <w:rPr>
          <w:rFonts w:ascii="Times New Roman" w:hAnsi="Times New Roman"/>
          <w:b/>
          <w:bCs/>
        </w:rPr>
        <w:t>3.</w:t>
      </w:r>
      <w:r w:rsidRPr="00CC5205">
        <w:rPr>
          <w:rFonts w:ascii="Times New Roman" w:hAnsi="Times New Roman"/>
          <w:b/>
          <w:bCs/>
        </w:rPr>
        <w:tab/>
        <w:t xml:space="preserve">CASE ACTIVITY </w:t>
      </w:r>
      <w:r w:rsidRPr="00CC5205">
        <w:rPr>
          <w:rFonts w:ascii="Times New Roman" w:hAnsi="Times New Roman"/>
          <w:b/>
          <w:bCs/>
          <w:i/>
          <w:iCs/>
        </w:rPr>
        <w:t xml:space="preserve"> </w:t>
      </w:r>
      <w:r w:rsidRPr="00CC5205">
        <w:rPr>
          <w:rFonts w:ascii="Times New Roman" w:hAnsi="Times New Roman"/>
          <w:i/>
          <w:iCs/>
        </w:rPr>
        <w:t>(count only cases actually requesting mediation)</w:t>
      </w:r>
    </w:p>
    <w:p w:rsidR="00EC0D6D" w:rsidRPr="00CC5205" w:rsidRDefault="00EC0D6D" w:rsidP="006F5D1E">
      <w:pPr>
        <w:tabs>
          <w:tab w:val="left" w:pos="-1440"/>
          <w:tab w:val="left" w:pos="360"/>
          <w:tab w:val="left" w:pos="720"/>
          <w:tab w:val="left" w:pos="1080"/>
          <w:tab w:val="left" w:pos="1440"/>
          <w:tab w:val="left" w:pos="1800"/>
          <w:tab w:val="left" w:pos="5400"/>
          <w:tab w:val="right" w:leader="underscore" w:pos="6480"/>
          <w:tab w:val="left" w:pos="7200"/>
          <w:tab w:val="right" w:leader="underscore" w:pos="8640"/>
        </w:tabs>
        <w:rPr>
          <w:rFonts w:ascii="Times New Roman" w:hAnsi="Times New Roman"/>
        </w:rPr>
      </w:pPr>
      <w:r w:rsidRPr="00CC5205">
        <w:rPr>
          <w:rFonts w:ascii="Times New Roman" w:hAnsi="Times New Roman"/>
        </w:rPr>
        <w:tab/>
        <w:t xml:space="preserve">Cases </w:t>
      </w:r>
      <w:r w:rsidR="00435A40" w:rsidRPr="00CC5205">
        <w:rPr>
          <w:rFonts w:ascii="Times New Roman" w:hAnsi="Times New Roman"/>
        </w:rPr>
        <w:t>pending at beginning of period</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400"/>
          <w:tab w:val="right" w:leader="underscore" w:pos="6480"/>
          <w:tab w:val="left" w:pos="7200"/>
          <w:tab w:val="right" w:leader="underscore" w:pos="8640"/>
        </w:tabs>
        <w:rPr>
          <w:rFonts w:ascii="Times New Roman" w:hAnsi="Times New Roman"/>
          <w:u w:val="single"/>
        </w:rPr>
      </w:pPr>
      <w:r w:rsidRPr="00CC5205">
        <w:rPr>
          <w:rFonts w:ascii="Times New Roman" w:hAnsi="Times New Roman"/>
        </w:rPr>
        <w:tab/>
        <w:t xml:space="preserve">Cases </w:t>
      </w:r>
      <w:r w:rsidR="00435A40" w:rsidRPr="00CC5205">
        <w:rPr>
          <w:rFonts w:ascii="Times New Roman" w:hAnsi="Times New Roman"/>
        </w:rPr>
        <w:t>opened during the period</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400"/>
          <w:tab w:val="right" w:leader="underscore" w:pos="6480"/>
          <w:tab w:val="left" w:pos="7200"/>
          <w:tab w:val="right" w:leader="underscore" w:pos="8640"/>
        </w:tabs>
        <w:rPr>
          <w:rFonts w:ascii="Times New Roman" w:hAnsi="Times New Roman"/>
        </w:rPr>
      </w:pPr>
      <w:r w:rsidRPr="00CC5205">
        <w:rPr>
          <w:rFonts w:ascii="Times New Roman" w:hAnsi="Times New Roman"/>
        </w:rPr>
        <w:tab/>
        <w:t xml:space="preserve">Cases </w:t>
      </w:r>
      <w:r w:rsidR="00435A40" w:rsidRPr="00CC5205">
        <w:rPr>
          <w:rFonts w:ascii="Times New Roman" w:hAnsi="Times New Roman"/>
        </w:rPr>
        <w:t>pending at end of period</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1440"/>
          <w:tab w:val="left" w:pos="1800"/>
          <w:tab w:val="left" w:pos="5400"/>
          <w:tab w:val="right" w:leader="underscore" w:pos="6480"/>
          <w:tab w:val="left" w:pos="7200"/>
          <w:tab w:val="right" w:leader="underscore" w:pos="8640"/>
        </w:tabs>
        <w:rPr>
          <w:rFonts w:ascii="Times New Roman" w:hAnsi="Times New Roman"/>
        </w:rPr>
      </w:pPr>
      <w:r w:rsidRPr="00CC5205">
        <w:rPr>
          <w:rFonts w:ascii="Times New Roman" w:hAnsi="Times New Roman"/>
        </w:rPr>
        <w:tab/>
        <w:t xml:space="preserve">Number of </w:t>
      </w:r>
      <w:r w:rsidR="00435A40" w:rsidRPr="00CC5205">
        <w:rPr>
          <w:rFonts w:ascii="Times New Roman" w:hAnsi="Times New Roman"/>
        </w:rPr>
        <w:t>mediation sessions held</w:t>
      </w:r>
      <w:r w:rsidRPr="00CC5205">
        <w:rPr>
          <w:rFonts w:ascii="Times New Roman" w:hAnsi="Times New Roman"/>
        </w:rPr>
        <w:tab/>
      </w:r>
      <w:r w:rsidRPr="00CC5205">
        <w:rPr>
          <w:rFonts w:ascii="Times New Roman" w:hAnsi="Times New Roman"/>
        </w:rPr>
        <w:tab/>
      </w:r>
    </w:p>
    <w:p w:rsidR="00EC0D6D" w:rsidRPr="00CC5205" w:rsidRDefault="00EC0D6D" w:rsidP="006F5D1E">
      <w:pPr>
        <w:tabs>
          <w:tab w:val="left" w:pos="-1440"/>
          <w:tab w:val="left" w:pos="360"/>
          <w:tab w:val="left" w:pos="720"/>
          <w:tab w:val="left" w:pos="1080"/>
          <w:tab w:val="left" w:pos="4860"/>
          <w:tab w:val="left" w:pos="5400"/>
          <w:tab w:val="right" w:leader="underscore" w:pos="6480"/>
          <w:tab w:val="right" w:leader="underscore" w:pos="6840"/>
          <w:tab w:val="left" w:pos="7200"/>
          <w:tab w:val="right" w:pos="8640"/>
        </w:tabs>
        <w:rPr>
          <w:rFonts w:ascii="Times New Roman" w:hAnsi="Times New Roman"/>
        </w:rPr>
      </w:pPr>
    </w:p>
    <w:p w:rsidR="00EC0D6D" w:rsidRPr="00CC5205" w:rsidRDefault="00EC0D6D" w:rsidP="006F5D1E">
      <w:pPr>
        <w:tabs>
          <w:tab w:val="left" w:pos="-1440"/>
          <w:tab w:val="left" w:pos="360"/>
          <w:tab w:val="left" w:pos="720"/>
          <w:tab w:val="left" w:pos="1080"/>
          <w:tab w:val="left" w:pos="4860"/>
          <w:tab w:val="left" w:pos="5400"/>
          <w:tab w:val="right" w:leader="underscore" w:pos="6480"/>
          <w:tab w:val="right" w:leader="underscore" w:pos="6840"/>
          <w:tab w:val="left" w:pos="7200"/>
          <w:tab w:val="right" w:pos="8640"/>
        </w:tabs>
        <w:rPr>
          <w:rFonts w:ascii="Times New Roman" w:hAnsi="Times New Roman"/>
          <w:b/>
          <w:bCs/>
        </w:rPr>
      </w:pPr>
      <w:r w:rsidRPr="00CC5205">
        <w:rPr>
          <w:rFonts w:ascii="Times New Roman" w:hAnsi="Times New Roman"/>
          <w:b/>
          <w:bCs/>
        </w:rPr>
        <w:t>4.</w:t>
      </w:r>
      <w:r w:rsidRPr="00CC5205">
        <w:rPr>
          <w:rFonts w:ascii="Times New Roman" w:hAnsi="Times New Roman"/>
          <w:b/>
          <w:bCs/>
        </w:rPr>
        <w:tab/>
        <w:t>NUMBER OF PARTIES SERVED</w:t>
      </w:r>
    </w:p>
    <w:p w:rsidR="00EC0D6D" w:rsidRPr="00CC5205" w:rsidRDefault="00EC0D6D" w:rsidP="00F9656E">
      <w:pPr>
        <w:tabs>
          <w:tab w:val="left" w:pos="-1440"/>
          <w:tab w:val="left" w:pos="360"/>
          <w:tab w:val="left" w:pos="720"/>
          <w:tab w:val="left" w:pos="1080"/>
          <w:tab w:val="left" w:pos="1440"/>
          <w:tab w:val="left" w:pos="5400"/>
          <w:tab w:val="right" w:leader="underscore" w:pos="6480"/>
          <w:tab w:val="left" w:pos="7200"/>
          <w:tab w:val="right" w:pos="8640"/>
        </w:tabs>
        <w:rPr>
          <w:rFonts w:ascii="Times New Roman" w:hAnsi="Times New Roman"/>
        </w:rPr>
      </w:pPr>
      <w:r w:rsidRPr="00CC5205">
        <w:rPr>
          <w:rFonts w:ascii="Times New Roman" w:hAnsi="Times New Roman"/>
        </w:rPr>
        <w:tab/>
        <w:t xml:space="preserve">Information </w:t>
      </w:r>
      <w:r w:rsidR="00435A40" w:rsidRPr="00CC5205">
        <w:rPr>
          <w:rFonts w:ascii="Times New Roman" w:hAnsi="Times New Roman"/>
        </w:rPr>
        <w:t>only and/or referral elsewhere</w:t>
      </w:r>
      <w:r w:rsidRPr="00CC5205">
        <w:rPr>
          <w:rFonts w:ascii="Times New Roman" w:hAnsi="Times New Roman"/>
        </w:rPr>
        <w:tab/>
      </w:r>
      <w:r w:rsidR="00807B92" w:rsidRPr="00CC5205">
        <w:rPr>
          <w:rFonts w:ascii="Times New Roman" w:hAnsi="Times New Roman"/>
        </w:rPr>
        <w:tab/>
        <w:t>_________</w:t>
      </w:r>
      <w:r w:rsidR="00F9656E" w:rsidRPr="00CC5205">
        <w:rPr>
          <w:rFonts w:ascii="Times New Roman" w:hAnsi="Times New Roman"/>
        </w:rPr>
        <w:tab/>
      </w:r>
      <w:r w:rsidR="00454185" w:rsidRPr="00CC5205">
        <w:rPr>
          <w:rFonts w:ascii="Times New Roman" w:hAnsi="Times New Roman"/>
          <w:b/>
          <w:bCs/>
        </w:rPr>
        <w:t>TOTAL</w:t>
      </w:r>
      <w:r w:rsidR="00454185" w:rsidRPr="00CC5205">
        <w:rPr>
          <w:rFonts w:ascii="Times New Roman" w:hAnsi="Times New Roman"/>
          <w:b/>
          <w:bCs/>
        </w:rPr>
        <w:tab/>
        <w:t>_______</w:t>
      </w:r>
      <w:r w:rsidR="00454185" w:rsidRPr="00CC5205">
        <w:rPr>
          <w:rFonts w:ascii="Times New Roman" w:hAnsi="Times New Roman"/>
        </w:rPr>
        <w:t>__</w:t>
      </w:r>
    </w:p>
    <w:p w:rsidR="00EC0D6D" w:rsidRPr="00CC5205" w:rsidRDefault="00EC0D6D" w:rsidP="006F5D1E">
      <w:pPr>
        <w:tabs>
          <w:tab w:val="left" w:pos="-1440"/>
          <w:tab w:val="left" w:pos="360"/>
          <w:tab w:val="left" w:pos="720"/>
          <w:tab w:val="left" w:pos="1080"/>
          <w:tab w:val="left" w:pos="1440"/>
          <w:tab w:val="left" w:pos="5400"/>
          <w:tab w:val="right" w:leader="underscore" w:pos="6480"/>
          <w:tab w:val="left" w:pos="7200"/>
          <w:tab w:val="right" w:pos="8640"/>
        </w:tabs>
        <w:rPr>
          <w:rFonts w:ascii="Times New Roman" w:hAnsi="Times New Roman"/>
        </w:rPr>
      </w:pPr>
      <w:r w:rsidRPr="00CC5205">
        <w:rPr>
          <w:rFonts w:ascii="Times New Roman" w:hAnsi="Times New Roman"/>
        </w:rPr>
        <w:tab/>
        <w:t xml:space="preserve">Number </w:t>
      </w:r>
      <w:r w:rsidR="00435A40" w:rsidRPr="00CC5205">
        <w:rPr>
          <w:rFonts w:ascii="Times New Roman" w:hAnsi="Times New Roman"/>
        </w:rPr>
        <w:t>clients served through casew</w:t>
      </w:r>
      <w:r w:rsidRPr="00CC5205">
        <w:rPr>
          <w:rFonts w:ascii="Times New Roman" w:hAnsi="Times New Roman"/>
        </w:rPr>
        <w:t>ork</w:t>
      </w:r>
      <w:r w:rsidRPr="00CC5205">
        <w:rPr>
          <w:rFonts w:ascii="Times New Roman" w:hAnsi="Times New Roman"/>
        </w:rPr>
        <w:tab/>
      </w:r>
      <w:r w:rsidRPr="00CC5205">
        <w:rPr>
          <w:rFonts w:ascii="Times New Roman" w:hAnsi="Times New Roman"/>
        </w:rPr>
        <w:tab/>
      </w:r>
    </w:p>
    <w:p w:rsidR="00EC0D6D" w:rsidRPr="00CC5205" w:rsidRDefault="00270A9E">
      <w:pPr>
        <w:tabs>
          <w:tab w:val="left" w:pos="-1440"/>
          <w:tab w:val="left" w:pos="630"/>
          <w:tab w:val="left" w:pos="990"/>
          <w:tab w:val="left" w:pos="1350"/>
          <w:tab w:val="left" w:pos="4860"/>
          <w:tab w:val="left" w:pos="5400"/>
          <w:tab w:val="right" w:leader="underscore" w:pos="6840"/>
          <w:tab w:val="left" w:pos="7200"/>
          <w:tab w:val="right" w:pos="8640"/>
        </w:tabs>
        <w:rPr>
          <w:rFonts w:ascii="Times New Roman" w:hAnsi="Times New Roman"/>
        </w:rPr>
      </w:pPr>
      <w:r w:rsidRPr="00CC5205">
        <w:rPr>
          <w:rFonts w:ascii="Times New Roman" w:hAnsi="Times New Roman"/>
        </w:rPr>
        <w:br w:type="page"/>
      </w:r>
    </w:p>
    <w:p w:rsidR="00270A9E" w:rsidRPr="00CC5205" w:rsidRDefault="00270A9E" w:rsidP="00270A9E">
      <w:pPr>
        <w:tabs>
          <w:tab w:val="left" w:pos="-1440"/>
          <w:tab w:val="left" w:pos="360"/>
          <w:tab w:val="left" w:pos="720"/>
          <w:tab w:val="left" w:pos="1080"/>
          <w:tab w:val="left" w:pos="4860"/>
          <w:tab w:val="left" w:pos="5400"/>
          <w:tab w:val="right" w:leader="underscore" w:pos="6840"/>
          <w:tab w:val="left" w:pos="7200"/>
          <w:tab w:val="right" w:pos="8640"/>
        </w:tabs>
        <w:jc w:val="center"/>
        <w:rPr>
          <w:rFonts w:ascii="Times New Roman" w:hAnsi="Times New Roman"/>
          <w:sz w:val="28"/>
        </w:rPr>
      </w:pPr>
      <w:r w:rsidRPr="00CC5205">
        <w:rPr>
          <w:rFonts w:ascii="Times New Roman" w:hAnsi="Times New Roman"/>
          <w:b/>
          <w:bCs/>
          <w:i/>
          <w:iCs/>
          <w:sz w:val="28"/>
        </w:rPr>
        <w:lastRenderedPageBreak/>
        <w:t xml:space="preserve">Statistical Form </w:t>
      </w:r>
      <w:r w:rsidRPr="00CC5205">
        <w:rPr>
          <w:rFonts w:ascii="Times New Roman" w:hAnsi="Times New Roman"/>
          <w:i/>
          <w:iCs/>
          <w:sz w:val="28"/>
        </w:rPr>
        <w:t>(continued)</w:t>
      </w:r>
    </w:p>
    <w:p w:rsidR="00270A9E" w:rsidRPr="00CC5205" w:rsidRDefault="00270A9E" w:rsidP="00270A9E">
      <w:pPr>
        <w:tabs>
          <w:tab w:val="left" w:pos="-1440"/>
          <w:tab w:val="left" w:pos="360"/>
          <w:tab w:val="left" w:pos="720"/>
          <w:tab w:val="left" w:pos="1080"/>
          <w:tab w:val="left" w:pos="4860"/>
          <w:tab w:val="left" w:pos="5400"/>
          <w:tab w:val="right" w:leader="underscore" w:pos="6840"/>
          <w:tab w:val="left" w:pos="7200"/>
          <w:tab w:val="right" w:pos="8640"/>
        </w:tabs>
        <w:rPr>
          <w:rFonts w:ascii="Times New Roman" w:hAnsi="Times New Roman"/>
        </w:rPr>
      </w:pPr>
    </w:p>
    <w:p w:rsidR="00EC0D6D" w:rsidRPr="00CC5205" w:rsidRDefault="00EC0D6D">
      <w:pPr>
        <w:tabs>
          <w:tab w:val="left" w:pos="-1440"/>
          <w:tab w:val="left" w:pos="630"/>
          <w:tab w:val="left" w:pos="990"/>
          <w:tab w:val="left" w:pos="1350"/>
          <w:tab w:val="left" w:pos="4860"/>
          <w:tab w:val="left" w:pos="5400"/>
          <w:tab w:val="right" w:leader="underscore" w:pos="6840"/>
          <w:tab w:val="left" w:pos="7200"/>
          <w:tab w:val="right" w:pos="8640"/>
        </w:tabs>
        <w:rPr>
          <w:rFonts w:ascii="Times New Roman" w:hAnsi="Times New Roman"/>
        </w:rPr>
      </w:pPr>
    </w:p>
    <w:p w:rsidR="00EC0D6D" w:rsidRPr="00CC5205" w:rsidRDefault="00EC0D6D">
      <w:pPr>
        <w:tabs>
          <w:tab w:val="left" w:pos="-1440"/>
          <w:tab w:val="left" w:pos="360"/>
          <w:tab w:val="left" w:pos="720"/>
          <w:tab w:val="left" w:pos="1080"/>
          <w:tab w:val="left" w:pos="1440"/>
          <w:tab w:val="left" w:pos="4860"/>
          <w:tab w:val="left" w:pos="5400"/>
          <w:tab w:val="right" w:leader="underscore" w:pos="6840"/>
          <w:tab w:val="left" w:pos="7200"/>
          <w:tab w:val="right" w:pos="8640"/>
        </w:tabs>
        <w:rPr>
          <w:rFonts w:ascii="Times New Roman" w:hAnsi="Times New Roman"/>
          <w:b/>
          <w:bCs/>
        </w:rPr>
      </w:pPr>
      <w:r w:rsidRPr="00CC5205">
        <w:rPr>
          <w:rFonts w:ascii="Times New Roman" w:hAnsi="Times New Roman"/>
          <w:b/>
          <w:bCs/>
        </w:rPr>
        <w:t>5.</w:t>
      </w:r>
      <w:r w:rsidRPr="00CC5205">
        <w:rPr>
          <w:rFonts w:ascii="Times New Roman" w:hAnsi="Times New Roman"/>
          <w:b/>
          <w:bCs/>
        </w:rPr>
        <w:tab/>
        <w:t>DISPOSITION OF CASES</w:t>
      </w:r>
    </w:p>
    <w:p w:rsidR="00EC0D6D" w:rsidRPr="00CC5205" w:rsidRDefault="00EC0D6D" w:rsidP="00454185">
      <w:pPr>
        <w:tabs>
          <w:tab w:val="left" w:pos="-1440"/>
          <w:tab w:val="left" w:pos="360"/>
          <w:tab w:val="left" w:pos="720"/>
          <w:tab w:val="left" w:pos="1080"/>
          <w:tab w:val="left" w:pos="1440"/>
          <w:tab w:val="left" w:pos="5400"/>
          <w:tab w:val="right" w:leader="underscore" w:pos="6480"/>
        </w:tabs>
        <w:rPr>
          <w:rFonts w:ascii="Times New Roman" w:hAnsi="Times New Roman"/>
        </w:rPr>
      </w:pPr>
      <w:r w:rsidRPr="00CC5205">
        <w:rPr>
          <w:rFonts w:ascii="Times New Roman" w:hAnsi="Times New Roman"/>
        </w:rPr>
        <w:tab/>
        <w:t>Mediated/</w:t>
      </w:r>
      <w:r w:rsidR="00435A40" w:rsidRPr="00CC5205">
        <w:rPr>
          <w:rFonts w:ascii="Times New Roman" w:hAnsi="Times New Roman"/>
        </w:rPr>
        <w:t>written agreement</w:t>
      </w:r>
      <w:r w:rsidRPr="00CC5205">
        <w:rPr>
          <w:rFonts w:ascii="Times New Roman" w:hAnsi="Times New Roman"/>
        </w:rPr>
        <w:tab/>
      </w:r>
      <w:r w:rsidRPr="00CC5205">
        <w:rPr>
          <w:rFonts w:ascii="Times New Roman" w:hAnsi="Times New Roman"/>
        </w:rPr>
        <w:tab/>
      </w:r>
    </w:p>
    <w:p w:rsidR="00EC0D6D" w:rsidRPr="00CC5205" w:rsidRDefault="00EC0D6D" w:rsidP="00454185">
      <w:pPr>
        <w:tabs>
          <w:tab w:val="left" w:pos="-1440"/>
          <w:tab w:val="left" w:pos="360"/>
          <w:tab w:val="left" w:pos="720"/>
          <w:tab w:val="left" w:pos="1080"/>
          <w:tab w:val="left" w:pos="1440"/>
          <w:tab w:val="left" w:pos="5400"/>
          <w:tab w:val="right" w:leader="underscore" w:pos="6480"/>
        </w:tabs>
        <w:rPr>
          <w:rFonts w:ascii="Times New Roman" w:hAnsi="Times New Roman"/>
        </w:rPr>
      </w:pPr>
      <w:r w:rsidRPr="00CC5205">
        <w:rPr>
          <w:rFonts w:ascii="Times New Roman" w:hAnsi="Times New Roman"/>
        </w:rPr>
        <w:tab/>
        <w:t>Mediated/</w:t>
      </w:r>
      <w:r w:rsidR="00435A40" w:rsidRPr="00CC5205">
        <w:rPr>
          <w:rFonts w:ascii="Times New Roman" w:hAnsi="Times New Roman"/>
        </w:rPr>
        <w:t>no written agreeme</w:t>
      </w:r>
      <w:r w:rsidRPr="00CC5205">
        <w:rPr>
          <w:rFonts w:ascii="Times New Roman" w:hAnsi="Times New Roman"/>
        </w:rPr>
        <w:t>nt</w:t>
      </w:r>
      <w:r w:rsidRPr="00CC5205">
        <w:rPr>
          <w:rFonts w:ascii="Times New Roman" w:hAnsi="Times New Roman"/>
        </w:rPr>
        <w:tab/>
      </w:r>
      <w:r w:rsidRPr="00CC5205">
        <w:rPr>
          <w:rFonts w:ascii="Times New Roman" w:hAnsi="Times New Roman"/>
        </w:rPr>
        <w:tab/>
      </w:r>
    </w:p>
    <w:p w:rsidR="00EC0D6D" w:rsidRPr="00CC5205" w:rsidRDefault="00EC0D6D" w:rsidP="00454185">
      <w:pPr>
        <w:tabs>
          <w:tab w:val="left" w:pos="-1440"/>
          <w:tab w:val="left" w:pos="360"/>
          <w:tab w:val="left" w:pos="720"/>
          <w:tab w:val="left" w:pos="1080"/>
          <w:tab w:val="left" w:pos="1440"/>
          <w:tab w:val="left" w:pos="5400"/>
          <w:tab w:val="right" w:leader="underscore" w:pos="6480"/>
        </w:tabs>
        <w:rPr>
          <w:rFonts w:ascii="Times New Roman" w:hAnsi="Times New Roman"/>
        </w:rPr>
      </w:pPr>
      <w:r w:rsidRPr="00CC5205">
        <w:rPr>
          <w:rFonts w:ascii="Times New Roman" w:hAnsi="Times New Roman"/>
        </w:rPr>
        <w:tab/>
        <w:t>Mediated/</w:t>
      </w:r>
      <w:r w:rsidR="00435A40" w:rsidRPr="00CC5205">
        <w:rPr>
          <w:rFonts w:ascii="Times New Roman" w:hAnsi="Times New Roman"/>
        </w:rPr>
        <w:t>consensus</w:t>
      </w:r>
      <w:r w:rsidRPr="00CC5205">
        <w:rPr>
          <w:rFonts w:ascii="Times New Roman" w:hAnsi="Times New Roman"/>
        </w:rPr>
        <w:tab/>
      </w:r>
      <w:r w:rsidRPr="00CC5205">
        <w:rPr>
          <w:rFonts w:ascii="Times New Roman" w:hAnsi="Times New Roman"/>
        </w:rPr>
        <w:tab/>
      </w:r>
    </w:p>
    <w:p w:rsidR="00EC0D6D" w:rsidRPr="00CC5205" w:rsidRDefault="00EC0D6D" w:rsidP="00454185">
      <w:pPr>
        <w:tabs>
          <w:tab w:val="left" w:pos="-1440"/>
          <w:tab w:val="left" w:pos="360"/>
          <w:tab w:val="left" w:pos="720"/>
          <w:tab w:val="left" w:pos="1080"/>
          <w:tab w:val="left" w:pos="1440"/>
          <w:tab w:val="left" w:pos="5400"/>
          <w:tab w:val="right" w:leader="underscore" w:pos="6480"/>
        </w:tabs>
        <w:rPr>
          <w:rFonts w:ascii="Times New Roman" w:hAnsi="Times New Roman"/>
        </w:rPr>
      </w:pPr>
      <w:r w:rsidRPr="00CC5205">
        <w:rPr>
          <w:rFonts w:ascii="Times New Roman" w:hAnsi="Times New Roman"/>
        </w:rPr>
        <w:tab/>
        <w:t xml:space="preserve">Conciliation </w:t>
      </w:r>
      <w:r w:rsidR="00435A40" w:rsidRPr="00CC5205">
        <w:rPr>
          <w:rFonts w:ascii="Times New Roman" w:hAnsi="Times New Roman"/>
        </w:rPr>
        <w:t>prior to mediatio</w:t>
      </w:r>
      <w:r w:rsidRPr="00CC5205">
        <w:rPr>
          <w:rFonts w:ascii="Times New Roman" w:hAnsi="Times New Roman"/>
        </w:rPr>
        <w:t>n</w:t>
      </w:r>
      <w:r w:rsidRPr="00CC5205">
        <w:rPr>
          <w:rFonts w:ascii="Times New Roman" w:hAnsi="Times New Roman"/>
        </w:rPr>
        <w:tab/>
      </w:r>
      <w:r w:rsidRPr="00CC5205">
        <w:rPr>
          <w:rFonts w:ascii="Times New Roman" w:hAnsi="Times New Roman"/>
        </w:rPr>
        <w:tab/>
      </w:r>
    </w:p>
    <w:p w:rsidR="00EC0D6D" w:rsidRPr="00CC5205" w:rsidRDefault="00EC0D6D" w:rsidP="00454185">
      <w:pPr>
        <w:tabs>
          <w:tab w:val="left" w:pos="-1440"/>
          <w:tab w:val="left" w:pos="360"/>
          <w:tab w:val="left" w:pos="720"/>
          <w:tab w:val="left" w:pos="1080"/>
          <w:tab w:val="left" w:pos="1440"/>
          <w:tab w:val="left" w:pos="5400"/>
          <w:tab w:val="right" w:leader="underscore" w:pos="6480"/>
        </w:tabs>
        <w:rPr>
          <w:rFonts w:ascii="Times New Roman" w:hAnsi="Times New Roman"/>
        </w:rPr>
      </w:pPr>
      <w:r w:rsidRPr="00CC5205">
        <w:rPr>
          <w:rFonts w:ascii="Times New Roman" w:hAnsi="Times New Roman"/>
        </w:rPr>
        <w:tab/>
        <w:t>Party refused to participate</w:t>
      </w:r>
      <w:r w:rsidRPr="00CC5205">
        <w:rPr>
          <w:rFonts w:ascii="Times New Roman" w:hAnsi="Times New Roman"/>
        </w:rPr>
        <w:tab/>
      </w:r>
      <w:r w:rsidRPr="00CC5205">
        <w:rPr>
          <w:rFonts w:ascii="Times New Roman" w:hAnsi="Times New Roman"/>
        </w:rPr>
        <w:tab/>
      </w:r>
    </w:p>
    <w:p w:rsidR="00EC0D6D" w:rsidRPr="00CC5205" w:rsidRDefault="00EC0D6D" w:rsidP="00454185">
      <w:pPr>
        <w:tabs>
          <w:tab w:val="left" w:pos="-1440"/>
          <w:tab w:val="left" w:pos="360"/>
          <w:tab w:val="left" w:pos="720"/>
          <w:tab w:val="left" w:pos="1080"/>
          <w:tab w:val="left" w:pos="1440"/>
          <w:tab w:val="left" w:pos="5400"/>
          <w:tab w:val="right" w:leader="underscore" w:pos="6480"/>
        </w:tabs>
        <w:rPr>
          <w:rFonts w:ascii="Times New Roman" w:hAnsi="Times New Roman"/>
        </w:rPr>
      </w:pPr>
      <w:r w:rsidRPr="00CC5205">
        <w:rPr>
          <w:rFonts w:ascii="Times New Roman" w:hAnsi="Times New Roman"/>
        </w:rPr>
        <w:tab/>
        <w:t>Case referred elsewhere</w:t>
      </w:r>
      <w:r w:rsidRPr="00CC5205">
        <w:rPr>
          <w:rFonts w:ascii="Times New Roman" w:hAnsi="Times New Roman"/>
        </w:rPr>
        <w:tab/>
      </w:r>
      <w:r w:rsidRPr="00CC5205">
        <w:rPr>
          <w:rFonts w:ascii="Times New Roman" w:hAnsi="Times New Roman"/>
        </w:rPr>
        <w:tab/>
      </w:r>
    </w:p>
    <w:p w:rsidR="00EC0D6D" w:rsidRPr="00CC5205" w:rsidRDefault="00EC0D6D" w:rsidP="00454185">
      <w:pPr>
        <w:tabs>
          <w:tab w:val="left" w:pos="-1440"/>
          <w:tab w:val="left" w:pos="360"/>
          <w:tab w:val="left" w:pos="720"/>
          <w:tab w:val="left" w:pos="1080"/>
          <w:tab w:val="left" w:pos="1440"/>
          <w:tab w:val="left" w:pos="5400"/>
          <w:tab w:val="right" w:leader="underscore" w:pos="6480"/>
        </w:tabs>
        <w:rPr>
          <w:rFonts w:ascii="Times New Roman" w:hAnsi="Times New Roman"/>
        </w:rPr>
      </w:pPr>
      <w:r w:rsidRPr="00CC5205">
        <w:rPr>
          <w:rFonts w:ascii="Times New Roman" w:hAnsi="Times New Roman"/>
        </w:rPr>
        <w:tab/>
        <w:t>Mediation resulted in parties going elsewhere</w:t>
      </w:r>
      <w:r w:rsidRPr="00CC5205">
        <w:rPr>
          <w:rFonts w:ascii="Times New Roman" w:hAnsi="Times New Roman"/>
        </w:rPr>
        <w:tab/>
      </w:r>
      <w:r w:rsidR="00454185" w:rsidRPr="00CC5205">
        <w:rPr>
          <w:rFonts w:ascii="Times New Roman" w:hAnsi="Times New Roman"/>
        </w:rPr>
        <w:t>________</w:t>
      </w:r>
      <w:r w:rsidR="00270A9E" w:rsidRPr="00CC5205">
        <w:rPr>
          <w:rFonts w:ascii="Times New Roman" w:hAnsi="Times New Roman"/>
        </w:rPr>
        <w:t>_</w:t>
      </w:r>
    </w:p>
    <w:p w:rsidR="00EC0D6D" w:rsidRPr="00CC5205" w:rsidRDefault="00EC0D6D" w:rsidP="00454185">
      <w:pPr>
        <w:tabs>
          <w:tab w:val="left" w:pos="-1440"/>
          <w:tab w:val="left" w:pos="360"/>
          <w:tab w:val="left" w:pos="720"/>
          <w:tab w:val="left" w:pos="1080"/>
          <w:tab w:val="left" w:pos="1440"/>
          <w:tab w:val="left" w:pos="5400"/>
          <w:tab w:val="right" w:leader="underscore" w:pos="6480"/>
        </w:tabs>
        <w:rPr>
          <w:rFonts w:ascii="Times New Roman" w:hAnsi="Times New Roman"/>
        </w:rPr>
      </w:pPr>
      <w:r w:rsidRPr="00CC5205">
        <w:rPr>
          <w:rFonts w:ascii="Times New Roman" w:hAnsi="Times New Roman"/>
        </w:rPr>
        <w:tab/>
        <w:t xml:space="preserve">Unable to </w:t>
      </w:r>
      <w:r w:rsidR="00435A40" w:rsidRPr="00CC5205">
        <w:rPr>
          <w:rFonts w:ascii="Times New Roman" w:hAnsi="Times New Roman"/>
        </w:rPr>
        <w:t>contact crucial par</w:t>
      </w:r>
      <w:r w:rsidRPr="00CC5205">
        <w:rPr>
          <w:rFonts w:ascii="Times New Roman" w:hAnsi="Times New Roman"/>
        </w:rPr>
        <w:t>ty</w:t>
      </w:r>
      <w:r w:rsidRPr="00CC5205">
        <w:rPr>
          <w:rFonts w:ascii="Times New Roman" w:hAnsi="Times New Roman"/>
        </w:rPr>
        <w:tab/>
      </w:r>
      <w:r w:rsidRPr="00CC5205">
        <w:rPr>
          <w:rFonts w:ascii="Times New Roman" w:hAnsi="Times New Roman"/>
        </w:rPr>
        <w:tab/>
      </w:r>
    </w:p>
    <w:p w:rsidR="00EC0D6D" w:rsidRPr="00CC5205" w:rsidRDefault="00EC0D6D" w:rsidP="00454185">
      <w:pPr>
        <w:tabs>
          <w:tab w:val="left" w:pos="-1440"/>
          <w:tab w:val="left" w:pos="360"/>
          <w:tab w:val="left" w:pos="720"/>
          <w:tab w:val="left" w:pos="1080"/>
          <w:tab w:val="left" w:pos="1440"/>
          <w:tab w:val="left" w:pos="5400"/>
          <w:tab w:val="right" w:leader="underscore" w:pos="6480"/>
        </w:tabs>
        <w:rPr>
          <w:rFonts w:ascii="Times New Roman" w:hAnsi="Times New Roman"/>
        </w:rPr>
      </w:pPr>
      <w:r w:rsidRPr="00CC5205">
        <w:rPr>
          <w:rFonts w:ascii="Times New Roman" w:hAnsi="Times New Roman"/>
        </w:rPr>
        <w:tab/>
        <w:t>Other (Specify):</w:t>
      </w:r>
      <w:r w:rsidRPr="00CC5205">
        <w:rPr>
          <w:rFonts w:ascii="Times New Roman" w:hAnsi="Times New Roman"/>
        </w:rPr>
        <w:tab/>
      </w:r>
      <w:r w:rsidRPr="00CC5205">
        <w:rPr>
          <w:rFonts w:ascii="Times New Roman" w:hAnsi="Times New Roman"/>
        </w:rPr>
        <w:tab/>
      </w:r>
    </w:p>
    <w:p w:rsidR="00EC0D6D" w:rsidRPr="00CC5205" w:rsidRDefault="00EC0D6D" w:rsidP="00454185">
      <w:pPr>
        <w:tabs>
          <w:tab w:val="left" w:pos="-1440"/>
          <w:tab w:val="left" w:pos="360"/>
          <w:tab w:val="left" w:pos="720"/>
          <w:tab w:val="left" w:pos="1080"/>
          <w:tab w:val="left" w:pos="1440"/>
          <w:tab w:val="left" w:pos="5400"/>
          <w:tab w:val="right" w:leader="underscore" w:pos="6480"/>
        </w:tabs>
        <w:rPr>
          <w:rFonts w:ascii="Times New Roman" w:hAnsi="Times New Roman"/>
        </w:rPr>
      </w:pPr>
      <w:r w:rsidRPr="00CC5205">
        <w:rPr>
          <w:rFonts w:ascii="Times New Roman" w:hAnsi="Times New Roman"/>
        </w:rPr>
        <w:tab/>
        <w:t>____________</w:t>
      </w:r>
      <w:r w:rsidRPr="00CC5205">
        <w:rPr>
          <w:rFonts w:ascii="Times New Roman" w:hAnsi="Times New Roman"/>
        </w:rPr>
        <w:tab/>
      </w:r>
      <w:r w:rsidRPr="00CC5205">
        <w:rPr>
          <w:rFonts w:ascii="Times New Roman" w:hAnsi="Times New Roman"/>
        </w:rPr>
        <w:tab/>
      </w:r>
    </w:p>
    <w:p w:rsidR="00EC0D6D" w:rsidRPr="00CC5205" w:rsidRDefault="00EC0D6D" w:rsidP="00454185">
      <w:pPr>
        <w:tabs>
          <w:tab w:val="left" w:pos="-1440"/>
          <w:tab w:val="left" w:pos="360"/>
          <w:tab w:val="left" w:pos="720"/>
          <w:tab w:val="left" w:pos="1080"/>
          <w:tab w:val="left" w:pos="1440"/>
          <w:tab w:val="left" w:pos="5400"/>
          <w:tab w:val="right" w:leader="underscore" w:pos="6480"/>
        </w:tabs>
        <w:rPr>
          <w:rFonts w:ascii="Times New Roman" w:hAnsi="Times New Roman"/>
        </w:rPr>
      </w:pPr>
      <w:r w:rsidRPr="00CC5205">
        <w:rPr>
          <w:rFonts w:ascii="Times New Roman" w:hAnsi="Times New Roman"/>
        </w:rPr>
        <w:tab/>
        <w:t>____________</w:t>
      </w:r>
      <w:r w:rsidRPr="00CC5205">
        <w:rPr>
          <w:rFonts w:ascii="Times New Roman" w:hAnsi="Times New Roman"/>
        </w:rPr>
        <w:tab/>
      </w:r>
      <w:r w:rsidRPr="00CC5205">
        <w:rPr>
          <w:rFonts w:ascii="Times New Roman" w:hAnsi="Times New Roman"/>
        </w:rPr>
        <w:tab/>
      </w:r>
    </w:p>
    <w:p w:rsidR="00EC0D6D" w:rsidRPr="00CC5205" w:rsidRDefault="00EC0D6D">
      <w:pPr>
        <w:tabs>
          <w:tab w:val="left" w:pos="-1440"/>
          <w:tab w:val="left" w:pos="630"/>
          <w:tab w:val="left" w:pos="990"/>
          <w:tab w:val="left" w:pos="1350"/>
          <w:tab w:val="left" w:pos="4860"/>
          <w:tab w:val="left" w:pos="5400"/>
          <w:tab w:val="right" w:leader="underscore" w:pos="6840"/>
          <w:tab w:val="left" w:pos="7200"/>
          <w:tab w:val="right" w:pos="8640"/>
        </w:tabs>
        <w:rPr>
          <w:rFonts w:ascii="Times New Roman" w:hAnsi="Times New Roman"/>
        </w:rPr>
      </w:pPr>
    </w:p>
    <w:p w:rsidR="00EC0D6D" w:rsidRPr="00CC5205" w:rsidRDefault="00EC0D6D">
      <w:pPr>
        <w:tabs>
          <w:tab w:val="left" w:pos="-1440"/>
          <w:tab w:val="left" w:pos="630"/>
          <w:tab w:val="left" w:pos="990"/>
          <w:tab w:val="left" w:pos="1350"/>
          <w:tab w:val="left" w:pos="4860"/>
          <w:tab w:val="left" w:pos="5400"/>
          <w:tab w:val="right" w:leader="underscore" w:pos="6840"/>
          <w:tab w:val="left" w:pos="7200"/>
          <w:tab w:val="right" w:pos="8640"/>
        </w:tabs>
        <w:rPr>
          <w:rFonts w:ascii="Times New Roman" w:hAnsi="Times New Roman"/>
        </w:rPr>
      </w:pPr>
    </w:p>
    <w:p w:rsidR="00EC0D6D" w:rsidRDefault="00EC0D6D">
      <w:pPr>
        <w:tabs>
          <w:tab w:val="left" w:pos="-1440"/>
          <w:tab w:val="left" w:pos="630"/>
          <w:tab w:val="left" w:pos="990"/>
          <w:tab w:val="left" w:pos="1350"/>
          <w:tab w:val="left" w:pos="4860"/>
          <w:tab w:val="left" w:pos="5400"/>
          <w:tab w:val="right" w:leader="underscore" w:pos="6840"/>
          <w:tab w:val="left" w:pos="7200"/>
          <w:tab w:val="right" w:pos="8640"/>
        </w:tabs>
        <w:rPr>
          <w:rFonts w:ascii="Times New Roman" w:hAnsi="Times New Roman"/>
        </w:rPr>
      </w:pPr>
      <w:r w:rsidRPr="00CC5205">
        <w:rPr>
          <w:rFonts w:ascii="Times New Roman" w:hAnsi="Times New Roman"/>
        </w:rPr>
        <w:t>Attach any surveys or evaluations done on your program.</w:t>
      </w:r>
    </w:p>
    <w:p w:rsidR="00EC0D6D" w:rsidRDefault="00EC0D6D">
      <w:pPr>
        <w:tabs>
          <w:tab w:val="left" w:pos="-1440"/>
          <w:tab w:val="left" w:pos="630"/>
          <w:tab w:val="left" w:pos="990"/>
          <w:tab w:val="left" w:pos="1350"/>
          <w:tab w:val="left" w:pos="4860"/>
          <w:tab w:val="left" w:pos="5400"/>
          <w:tab w:val="right" w:leader="underscore" w:pos="6840"/>
          <w:tab w:val="left" w:pos="7200"/>
          <w:tab w:val="right" w:pos="8640"/>
        </w:tabs>
        <w:rPr>
          <w:rFonts w:ascii="Times New Roman" w:hAnsi="Times New Roman"/>
        </w:rPr>
      </w:pPr>
    </w:p>
    <w:p w:rsidR="00EC0D6D" w:rsidRDefault="00EC0D6D">
      <w:pPr>
        <w:tabs>
          <w:tab w:val="left" w:pos="-1440"/>
          <w:tab w:val="left" w:pos="630"/>
          <w:tab w:val="left" w:pos="990"/>
          <w:tab w:val="left" w:pos="1350"/>
          <w:tab w:val="left" w:pos="4860"/>
          <w:tab w:val="left" w:pos="5400"/>
          <w:tab w:val="right" w:leader="underscore" w:pos="6840"/>
          <w:tab w:val="left" w:pos="7200"/>
          <w:tab w:val="right" w:pos="8640"/>
        </w:tabs>
        <w:rPr>
          <w:rFonts w:ascii="Times New Roman" w:hAnsi="Times New Roman"/>
        </w:rPr>
      </w:pPr>
    </w:p>
    <w:p w:rsidR="00EC0D6D" w:rsidRDefault="00EC0D6D">
      <w:pPr>
        <w:tabs>
          <w:tab w:val="left" w:pos="-1440"/>
          <w:tab w:val="left" w:pos="630"/>
          <w:tab w:val="left" w:pos="990"/>
          <w:tab w:val="left" w:pos="1350"/>
          <w:tab w:val="left" w:pos="4860"/>
          <w:tab w:val="left" w:pos="5400"/>
          <w:tab w:val="right" w:leader="underscore" w:pos="6840"/>
          <w:tab w:val="left" w:pos="7200"/>
          <w:tab w:val="right" w:pos="8640"/>
        </w:tabs>
        <w:rPr>
          <w:rFonts w:ascii="Times New Roman" w:hAnsi="Times New Roman"/>
        </w:rPr>
      </w:pPr>
    </w:p>
    <w:p w:rsidR="00EC0D6D" w:rsidRDefault="00EC0D6D">
      <w:pPr>
        <w:tabs>
          <w:tab w:val="left" w:pos="-1440"/>
          <w:tab w:val="left" w:pos="630"/>
          <w:tab w:val="left" w:pos="990"/>
          <w:tab w:val="left" w:pos="1350"/>
          <w:tab w:val="left" w:pos="4860"/>
          <w:tab w:val="left" w:pos="5400"/>
          <w:tab w:val="right" w:leader="underscore" w:pos="6840"/>
          <w:tab w:val="left" w:pos="7200"/>
          <w:tab w:val="right" w:pos="8640"/>
        </w:tabs>
        <w:rPr>
          <w:rFonts w:ascii="Times New Roman" w:hAnsi="Times New Roman"/>
        </w:rPr>
      </w:pPr>
    </w:p>
    <w:p w:rsidR="00EC0D6D" w:rsidRDefault="00EC0D6D">
      <w:pPr>
        <w:tabs>
          <w:tab w:val="left" w:pos="-1440"/>
          <w:tab w:val="left" w:pos="630"/>
          <w:tab w:val="left" w:pos="990"/>
          <w:tab w:val="left" w:pos="1350"/>
          <w:tab w:val="left" w:pos="4860"/>
          <w:tab w:val="left" w:pos="5400"/>
          <w:tab w:val="right" w:leader="underscore" w:pos="6840"/>
          <w:tab w:val="left" w:pos="7200"/>
          <w:tab w:val="right" w:pos="8640"/>
        </w:tabs>
        <w:rPr>
          <w:rFonts w:ascii="Times New Roman" w:hAnsi="Times New Roman"/>
        </w:rPr>
      </w:pPr>
    </w:p>
    <w:p w:rsidR="00EC0D6D" w:rsidRDefault="00EC0D6D">
      <w:pPr>
        <w:tabs>
          <w:tab w:val="left" w:pos="-1440"/>
          <w:tab w:val="left" w:pos="630"/>
          <w:tab w:val="left" w:pos="990"/>
          <w:tab w:val="left" w:pos="1350"/>
          <w:tab w:val="left" w:pos="4860"/>
          <w:tab w:val="left" w:pos="5400"/>
          <w:tab w:val="right" w:leader="underscore" w:pos="6840"/>
          <w:tab w:val="left" w:pos="7200"/>
          <w:tab w:val="right" w:pos="8640"/>
        </w:tabs>
        <w:rPr>
          <w:rFonts w:ascii="Times New Roman" w:hAnsi="Times New Roman"/>
        </w:rPr>
      </w:pPr>
    </w:p>
    <w:p w:rsidR="00EC0D6D" w:rsidRDefault="00EC0D6D">
      <w:pPr>
        <w:tabs>
          <w:tab w:val="left" w:pos="-1440"/>
          <w:tab w:val="left" w:pos="630"/>
          <w:tab w:val="left" w:pos="990"/>
          <w:tab w:val="left" w:pos="1350"/>
          <w:tab w:val="left" w:pos="4860"/>
          <w:tab w:val="left" w:pos="5400"/>
          <w:tab w:val="right" w:leader="underscore" w:pos="6840"/>
          <w:tab w:val="left" w:pos="7200"/>
          <w:tab w:val="right" w:pos="8640"/>
        </w:tabs>
        <w:rPr>
          <w:rFonts w:ascii="Times New Roman" w:hAnsi="Times New Roman"/>
        </w:rPr>
      </w:pPr>
    </w:p>
    <w:p w:rsidR="00EC0D6D" w:rsidRDefault="00EC0D6D">
      <w:pPr>
        <w:tabs>
          <w:tab w:val="left" w:pos="-1440"/>
          <w:tab w:val="left" w:pos="630"/>
          <w:tab w:val="left" w:pos="990"/>
          <w:tab w:val="left" w:pos="1350"/>
          <w:tab w:val="left" w:pos="4860"/>
          <w:tab w:val="left" w:pos="5400"/>
          <w:tab w:val="right" w:leader="underscore" w:pos="6840"/>
          <w:tab w:val="left" w:pos="7200"/>
          <w:tab w:val="right" w:pos="8640"/>
        </w:tabs>
        <w:rPr>
          <w:rFonts w:ascii="Times New Roman" w:hAnsi="Times New Roman"/>
        </w:rPr>
      </w:pPr>
    </w:p>
    <w:sectPr w:rsidR="00EC0D6D">
      <w:footerReference w:type="even" r:id="rId8"/>
      <w:footerReference w:type="default" r:id="rId9"/>
      <w:endnotePr>
        <w:numFmt w:val="decimal"/>
      </w:endnotePr>
      <w:type w:val="continuous"/>
      <w:pgSz w:w="12240" w:h="15840"/>
      <w:pgMar w:top="1440" w:right="1440" w:bottom="864" w:left="144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FFB" w:rsidRDefault="00075FFB">
      <w:r>
        <w:separator/>
      </w:r>
    </w:p>
  </w:endnote>
  <w:endnote w:type="continuationSeparator" w:id="0">
    <w:p w:rsidR="00075FFB" w:rsidRDefault="0007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oman">
    <w:panose1 w:val="00000000000000000000"/>
    <w:charset w:val="FF"/>
    <w:family w:val="roman"/>
    <w:notTrueType/>
    <w:pitch w:val="default"/>
    <w:sig w:usb0="00000003"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D2" w:rsidRDefault="00783F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83FD2" w:rsidRDefault="00783F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D2" w:rsidRDefault="00783FD2">
    <w:pPr>
      <w:tabs>
        <w:tab w:val="right" w:pos="9270"/>
      </w:tabs>
      <w:rPr>
        <w:rFonts w:ascii="Times New Roman" w:hAnsi="Times New Roman"/>
      </w:rPr>
    </w:pPr>
    <w:r>
      <w:rPr>
        <w:rFonts w:ascii="Arial" w:hAnsi="Arial"/>
        <w:sz w:val="12"/>
      </w:rPr>
      <w:tab/>
    </w:r>
    <w:r>
      <w:rPr>
        <w:rFonts w:ascii="Times New Roman" w:hAnsi="Times New Roman"/>
      </w:rPr>
      <w:t>-</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87646A">
      <w:rPr>
        <w:rStyle w:val="PageNumber"/>
        <w:rFonts w:ascii="Times New Roman" w:hAnsi="Times New Roman"/>
        <w:noProof/>
      </w:rPr>
      <w:t>5</w:t>
    </w:r>
    <w:r>
      <w:rPr>
        <w:rStyle w:val="PageNumber"/>
        <w:rFonts w:ascii="Times New Roman" w:hAnsi="Times New Roman"/>
      </w:rPr>
      <w:fldChar w:fldCharType="end"/>
    </w:r>
    <w:r>
      <w:rPr>
        <w:rStyle w:val="PageNumber"/>
        <w:rFonts w:ascii="Times New Roman" w:hAnsi="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FFB" w:rsidRDefault="00075FFB">
      <w:r>
        <w:separator/>
      </w:r>
    </w:p>
  </w:footnote>
  <w:footnote w:type="continuationSeparator" w:id="0">
    <w:p w:rsidR="00075FFB" w:rsidRDefault="00075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C7"/>
    <w:rsid w:val="000158F0"/>
    <w:rsid w:val="00044458"/>
    <w:rsid w:val="000715AB"/>
    <w:rsid w:val="00075FFB"/>
    <w:rsid w:val="00086B91"/>
    <w:rsid w:val="000F712E"/>
    <w:rsid w:val="00182AC6"/>
    <w:rsid w:val="001C2D6E"/>
    <w:rsid w:val="001C34C4"/>
    <w:rsid w:val="001E6264"/>
    <w:rsid w:val="00204BA8"/>
    <w:rsid w:val="002142BB"/>
    <w:rsid w:val="00215FDC"/>
    <w:rsid w:val="0024449F"/>
    <w:rsid w:val="00260537"/>
    <w:rsid w:val="00270A9E"/>
    <w:rsid w:val="002C7B1C"/>
    <w:rsid w:val="002E5E83"/>
    <w:rsid w:val="00327F48"/>
    <w:rsid w:val="00373A81"/>
    <w:rsid w:val="003954A1"/>
    <w:rsid w:val="003977AD"/>
    <w:rsid w:val="003C0C05"/>
    <w:rsid w:val="00423577"/>
    <w:rsid w:val="00435A40"/>
    <w:rsid w:val="00454185"/>
    <w:rsid w:val="004A4ADA"/>
    <w:rsid w:val="004D146F"/>
    <w:rsid w:val="004D1E8B"/>
    <w:rsid w:val="004E2784"/>
    <w:rsid w:val="00561BD4"/>
    <w:rsid w:val="00584432"/>
    <w:rsid w:val="0059678A"/>
    <w:rsid w:val="005B4D1F"/>
    <w:rsid w:val="005C4AEA"/>
    <w:rsid w:val="005D4F2A"/>
    <w:rsid w:val="005E437C"/>
    <w:rsid w:val="005E71B7"/>
    <w:rsid w:val="006100AF"/>
    <w:rsid w:val="00636762"/>
    <w:rsid w:val="0064668F"/>
    <w:rsid w:val="00683C95"/>
    <w:rsid w:val="006B4C70"/>
    <w:rsid w:val="006F391E"/>
    <w:rsid w:val="006F5D1E"/>
    <w:rsid w:val="0077582E"/>
    <w:rsid w:val="00783FD2"/>
    <w:rsid w:val="007A309D"/>
    <w:rsid w:val="007B0C62"/>
    <w:rsid w:val="00807B92"/>
    <w:rsid w:val="00824D4C"/>
    <w:rsid w:val="008516BE"/>
    <w:rsid w:val="00872E04"/>
    <w:rsid w:val="0087646A"/>
    <w:rsid w:val="00877FB0"/>
    <w:rsid w:val="008B17EC"/>
    <w:rsid w:val="008E08E8"/>
    <w:rsid w:val="008F5524"/>
    <w:rsid w:val="00942FB5"/>
    <w:rsid w:val="009463AF"/>
    <w:rsid w:val="009577E3"/>
    <w:rsid w:val="00960F92"/>
    <w:rsid w:val="009624B2"/>
    <w:rsid w:val="009637E3"/>
    <w:rsid w:val="00996CB0"/>
    <w:rsid w:val="00A008BE"/>
    <w:rsid w:val="00A10AB8"/>
    <w:rsid w:val="00A30F30"/>
    <w:rsid w:val="00A73E2B"/>
    <w:rsid w:val="00AB1080"/>
    <w:rsid w:val="00AB7801"/>
    <w:rsid w:val="00B0650E"/>
    <w:rsid w:val="00B07B9B"/>
    <w:rsid w:val="00B12697"/>
    <w:rsid w:val="00B14917"/>
    <w:rsid w:val="00B26B74"/>
    <w:rsid w:val="00B9414E"/>
    <w:rsid w:val="00BD5676"/>
    <w:rsid w:val="00C26760"/>
    <w:rsid w:val="00C42AAA"/>
    <w:rsid w:val="00C707C7"/>
    <w:rsid w:val="00CA2CF0"/>
    <w:rsid w:val="00CA3A0B"/>
    <w:rsid w:val="00CC3012"/>
    <w:rsid w:val="00CC5205"/>
    <w:rsid w:val="00CF57E7"/>
    <w:rsid w:val="00D13097"/>
    <w:rsid w:val="00D27B05"/>
    <w:rsid w:val="00D32FBB"/>
    <w:rsid w:val="00D75746"/>
    <w:rsid w:val="00D7740A"/>
    <w:rsid w:val="00E14AFD"/>
    <w:rsid w:val="00E30995"/>
    <w:rsid w:val="00E352AA"/>
    <w:rsid w:val="00E6225B"/>
    <w:rsid w:val="00E638A1"/>
    <w:rsid w:val="00E86A08"/>
    <w:rsid w:val="00E92753"/>
    <w:rsid w:val="00EC0D6D"/>
    <w:rsid w:val="00EC786E"/>
    <w:rsid w:val="00ED2E37"/>
    <w:rsid w:val="00F06B7D"/>
    <w:rsid w:val="00F35875"/>
    <w:rsid w:val="00F404DC"/>
    <w:rsid w:val="00F42C29"/>
    <w:rsid w:val="00F9656E"/>
    <w:rsid w:val="00FA00F6"/>
    <w:rsid w:val="00FE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Roman" w:hAnsi="Roman"/>
      <w:snapToGrid w:val="0"/>
      <w:sz w:val="24"/>
    </w:rPr>
  </w:style>
  <w:style w:type="paragraph" w:styleId="Heading1">
    <w:name w:val="heading 1"/>
    <w:basedOn w:val="Normal"/>
    <w:next w:val="Normal"/>
    <w:qFormat/>
    <w:pPr>
      <w:keepNext/>
      <w:tabs>
        <w:tab w:val="center" w:pos="4680"/>
      </w:tabs>
      <w:jc w:val="both"/>
      <w:outlineLvl w:val="0"/>
    </w:pPr>
    <w:rPr>
      <w:rFonts w:ascii="Times New Roman" w:hAnsi="Times New Roman"/>
      <w:b/>
      <w:sz w:val="22"/>
    </w:rPr>
  </w:style>
  <w:style w:type="paragraph" w:styleId="Heading2">
    <w:name w:val="heading 2"/>
    <w:basedOn w:val="Normal"/>
    <w:next w:val="Normal"/>
    <w:qFormat/>
    <w:pPr>
      <w:keepNext/>
      <w:tabs>
        <w:tab w:val="right" w:pos="270"/>
        <w:tab w:val="left" w:pos="450"/>
      </w:tabs>
      <w:ind w:left="450" w:hanging="45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s>
      <w:ind w:left="720" w:hanging="720"/>
    </w:pPr>
    <w:rPr>
      <w:rFonts w:ascii="Times New Roman" w:hAnsi="Times New Roman"/>
      <w:sz w:val="22"/>
    </w:rPr>
  </w:style>
  <w:style w:type="paragraph" w:styleId="BodyText">
    <w:name w:val="Body Text"/>
    <w:basedOn w:val="Normal"/>
    <w:pPr>
      <w:tabs>
        <w:tab w:val="right" w:pos="180"/>
        <w:tab w:val="left" w:pos="270"/>
        <w:tab w:val="right" w:pos="720"/>
        <w:tab w:val="left" w:pos="810"/>
        <w:tab w:val="left" w:pos="1440"/>
      </w:tabs>
    </w:pPr>
    <w:rPr>
      <w:rFonts w:ascii="Times New Roman" w:hAnsi="Times New Roman"/>
      <w:sz w:val="22"/>
    </w:rPr>
  </w:style>
  <w:style w:type="paragraph" w:styleId="BodyTextIndent2">
    <w:name w:val="Body Text Indent 2"/>
    <w:basedOn w:val="Normal"/>
    <w:pPr>
      <w:tabs>
        <w:tab w:val="left" w:pos="-1440"/>
        <w:tab w:val="left" w:pos="0"/>
        <w:tab w:val="right" w:pos="630"/>
        <w:tab w:val="left" w:pos="1440"/>
      </w:tabs>
      <w:ind w:left="630"/>
    </w:pPr>
    <w:rPr>
      <w:rFonts w:ascii="Times New Roman" w:hAnsi="Times New Roman"/>
      <w:sz w:val="22"/>
    </w:rPr>
  </w:style>
  <w:style w:type="paragraph" w:styleId="BodyTextIndent3">
    <w:name w:val="Body Text Indent 3"/>
    <w:basedOn w:val="Normal"/>
    <w:pPr>
      <w:tabs>
        <w:tab w:val="left" w:pos="-1440"/>
        <w:tab w:val="right" w:pos="180"/>
        <w:tab w:val="left" w:pos="270"/>
        <w:tab w:val="right" w:pos="720"/>
        <w:tab w:val="left" w:pos="810"/>
        <w:tab w:val="left" w:pos="1440"/>
      </w:tabs>
      <w:ind w:left="810" w:hanging="810"/>
    </w:pPr>
    <w:rPr>
      <w:rFonts w:ascii="Times New Roman" w:hAnsi="Times New Roman"/>
      <w:sz w:val="22"/>
    </w:rPr>
  </w:style>
  <w:style w:type="paragraph" w:styleId="BalloonText">
    <w:name w:val="Balloon Text"/>
    <w:basedOn w:val="Normal"/>
    <w:semiHidden/>
    <w:rsid w:val="00423577"/>
    <w:rPr>
      <w:rFonts w:ascii="Tahoma" w:hAnsi="Tahoma" w:cs="Tahoma"/>
      <w:sz w:val="16"/>
      <w:szCs w:val="16"/>
    </w:rPr>
  </w:style>
  <w:style w:type="paragraph" w:styleId="Revision">
    <w:name w:val="Revision"/>
    <w:hidden/>
    <w:uiPriority w:val="99"/>
    <w:semiHidden/>
    <w:rsid w:val="00CC5205"/>
    <w:rPr>
      <w:rFonts w:ascii="Roman" w:hAnsi="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Roman" w:hAnsi="Roman"/>
      <w:snapToGrid w:val="0"/>
      <w:sz w:val="24"/>
    </w:rPr>
  </w:style>
  <w:style w:type="paragraph" w:styleId="Heading1">
    <w:name w:val="heading 1"/>
    <w:basedOn w:val="Normal"/>
    <w:next w:val="Normal"/>
    <w:qFormat/>
    <w:pPr>
      <w:keepNext/>
      <w:tabs>
        <w:tab w:val="center" w:pos="4680"/>
      </w:tabs>
      <w:jc w:val="both"/>
      <w:outlineLvl w:val="0"/>
    </w:pPr>
    <w:rPr>
      <w:rFonts w:ascii="Times New Roman" w:hAnsi="Times New Roman"/>
      <w:b/>
      <w:sz w:val="22"/>
    </w:rPr>
  </w:style>
  <w:style w:type="paragraph" w:styleId="Heading2">
    <w:name w:val="heading 2"/>
    <w:basedOn w:val="Normal"/>
    <w:next w:val="Normal"/>
    <w:qFormat/>
    <w:pPr>
      <w:keepNext/>
      <w:tabs>
        <w:tab w:val="right" w:pos="270"/>
        <w:tab w:val="left" w:pos="450"/>
      </w:tabs>
      <w:ind w:left="450" w:hanging="45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s>
      <w:ind w:left="720" w:hanging="720"/>
    </w:pPr>
    <w:rPr>
      <w:rFonts w:ascii="Times New Roman" w:hAnsi="Times New Roman"/>
      <w:sz w:val="22"/>
    </w:rPr>
  </w:style>
  <w:style w:type="paragraph" w:styleId="BodyText">
    <w:name w:val="Body Text"/>
    <w:basedOn w:val="Normal"/>
    <w:pPr>
      <w:tabs>
        <w:tab w:val="right" w:pos="180"/>
        <w:tab w:val="left" w:pos="270"/>
        <w:tab w:val="right" w:pos="720"/>
        <w:tab w:val="left" w:pos="810"/>
        <w:tab w:val="left" w:pos="1440"/>
      </w:tabs>
    </w:pPr>
    <w:rPr>
      <w:rFonts w:ascii="Times New Roman" w:hAnsi="Times New Roman"/>
      <w:sz w:val="22"/>
    </w:rPr>
  </w:style>
  <w:style w:type="paragraph" w:styleId="BodyTextIndent2">
    <w:name w:val="Body Text Indent 2"/>
    <w:basedOn w:val="Normal"/>
    <w:pPr>
      <w:tabs>
        <w:tab w:val="left" w:pos="-1440"/>
        <w:tab w:val="left" w:pos="0"/>
        <w:tab w:val="right" w:pos="630"/>
        <w:tab w:val="left" w:pos="1440"/>
      </w:tabs>
      <w:ind w:left="630"/>
    </w:pPr>
    <w:rPr>
      <w:rFonts w:ascii="Times New Roman" w:hAnsi="Times New Roman"/>
      <w:sz w:val="22"/>
    </w:rPr>
  </w:style>
  <w:style w:type="paragraph" w:styleId="BodyTextIndent3">
    <w:name w:val="Body Text Indent 3"/>
    <w:basedOn w:val="Normal"/>
    <w:pPr>
      <w:tabs>
        <w:tab w:val="left" w:pos="-1440"/>
        <w:tab w:val="right" w:pos="180"/>
        <w:tab w:val="left" w:pos="270"/>
        <w:tab w:val="right" w:pos="720"/>
        <w:tab w:val="left" w:pos="810"/>
        <w:tab w:val="left" w:pos="1440"/>
      </w:tabs>
      <w:ind w:left="810" w:hanging="810"/>
    </w:pPr>
    <w:rPr>
      <w:rFonts w:ascii="Times New Roman" w:hAnsi="Times New Roman"/>
      <w:sz w:val="22"/>
    </w:rPr>
  </w:style>
  <w:style w:type="paragraph" w:styleId="BalloonText">
    <w:name w:val="Balloon Text"/>
    <w:basedOn w:val="Normal"/>
    <w:semiHidden/>
    <w:rsid w:val="00423577"/>
    <w:rPr>
      <w:rFonts w:ascii="Tahoma" w:hAnsi="Tahoma" w:cs="Tahoma"/>
      <w:sz w:val="16"/>
      <w:szCs w:val="16"/>
    </w:rPr>
  </w:style>
  <w:style w:type="paragraph" w:styleId="Revision">
    <w:name w:val="Revision"/>
    <w:hidden/>
    <w:uiPriority w:val="99"/>
    <w:semiHidden/>
    <w:rsid w:val="00CC5205"/>
    <w:rPr>
      <w:rFonts w:ascii="Roman" w:hAnsi="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0825-79F4-4BC0-98D9-50BB227C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9149849.dotm</Template>
  <TotalTime>0</TotalTime>
  <Pages>10</Pages>
  <Words>1918</Words>
  <Characters>10938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THE SUPREME COURT OF MINNESOTA</vt:lpstr>
    </vt:vector>
  </TitlesOfParts>
  <Company>MSC</Company>
  <LinksUpToDate>false</LinksUpToDate>
  <CharactersWithSpaces>12831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SUPREME COURT OF MINNESOTA</dc:title>
  <dc:creator>RehakJ</dc:creator>
  <cp:lastModifiedBy>Bridget Gernander</cp:lastModifiedBy>
  <cp:revision>2</cp:revision>
  <cp:lastPrinted>2011-06-20T13:40:00Z</cp:lastPrinted>
  <dcterms:created xsi:type="dcterms:W3CDTF">2013-03-26T17:07:00Z</dcterms:created>
  <dcterms:modified xsi:type="dcterms:W3CDTF">2013-03-26T17:07:00Z</dcterms:modified>
</cp:coreProperties>
</file>