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F5" w:rsidRDefault="000C28F5" w:rsidP="000C28F5">
      <w:pPr>
        <w:pStyle w:val="BodyText"/>
        <w:rPr>
          <w:sz w:val="28"/>
        </w:rPr>
      </w:pPr>
      <w:r>
        <w:rPr>
          <w:sz w:val="28"/>
        </w:rPr>
        <w:t>INSTRUCTION GUIDE FOR “NOTICE OF INTENT TO ENTER AND DOCKET SUPPORT JUDGMENT AND AFFIDAVIT OF DEFAULT”</w:t>
      </w:r>
    </w:p>
    <w:p w:rsidR="000C28F5" w:rsidRDefault="000C28F5" w:rsidP="000C28F5">
      <w:pPr>
        <w:jc w:val="center"/>
        <w:rPr>
          <w:b/>
          <w:sz w:val="28"/>
        </w:rPr>
      </w:pPr>
      <w:r>
        <w:rPr>
          <w:b/>
          <w:sz w:val="28"/>
        </w:rPr>
        <w:t>(For Arrearages of Child Support)</w:t>
      </w:r>
    </w:p>
    <w:p w:rsidR="000C28F5" w:rsidRDefault="000C28F5" w:rsidP="000C28F5">
      <w:pPr>
        <w:jc w:val="center"/>
        <w:rPr>
          <w:b/>
        </w:rPr>
      </w:pPr>
    </w:p>
    <w:p w:rsidR="000C28F5" w:rsidRDefault="000C28F5" w:rsidP="000C28F5">
      <w:pPr>
        <w:jc w:val="center"/>
        <w:rPr>
          <w:b/>
        </w:rPr>
      </w:pPr>
    </w:p>
    <w:p w:rsidR="000C28F5" w:rsidRDefault="000C28F5" w:rsidP="000C28F5">
      <w:pPr>
        <w:pStyle w:val="Heading1"/>
      </w:pPr>
      <w:r>
        <w:t>DOCUMENTS NEEDED</w:t>
      </w:r>
    </w:p>
    <w:p w:rsidR="000C28F5" w:rsidRDefault="000C28F5" w:rsidP="000C28F5">
      <w:pPr>
        <w:rPr>
          <w:b/>
          <w:u w:val="single"/>
        </w:rPr>
      </w:pPr>
    </w:p>
    <w:p w:rsidR="000C28F5" w:rsidRDefault="000C28F5" w:rsidP="000C28F5">
      <w:pPr>
        <w:numPr>
          <w:ilvl w:val="0"/>
          <w:numId w:val="1"/>
        </w:numPr>
        <w:spacing w:line="360" w:lineRule="auto"/>
      </w:pPr>
      <w:r>
        <w:t>Notice of Intent to Enter and Docket Support Judgment.</w:t>
      </w:r>
    </w:p>
    <w:p w:rsidR="000C28F5" w:rsidRDefault="000C28F5" w:rsidP="000C28F5">
      <w:pPr>
        <w:numPr>
          <w:ilvl w:val="0"/>
          <w:numId w:val="1"/>
        </w:numPr>
        <w:spacing w:line="360" w:lineRule="auto"/>
      </w:pPr>
      <w:r>
        <w:t>Affidavit of Default of Support Judgment and Identification.</w:t>
      </w:r>
    </w:p>
    <w:p w:rsidR="000C28F5" w:rsidRDefault="000C28F5" w:rsidP="000C28F5">
      <w:pPr>
        <w:numPr>
          <w:ilvl w:val="0"/>
          <w:numId w:val="1"/>
        </w:numPr>
        <w:spacing w:line="360" w:lineRule="auto"/>
      </w:pPr>
      <w:r>
        <w:t>Affidavit of Service.</w:t>
      </w:r>
    </w:p>
    <w:p w:rsidR="000C28F5" w:rsidRDefault="000C28F5" w:rsidP="000C28F5">
      <w:pPr>
        <w:spacing w:line="360" w:lineRule="auto"/>
      </w:pPr>
    </w:p>
    <w:p w:rsidR="000C28F5" w:rsidRDefault="000C28F5" w:rsidP="000C28F5">
      <w:pPr>
        <w:pStyle w:val="Heading1"/>
        <w:spacing w:line="360" w:lineRule="auto"/>
      </w:pPr>
      <w:r>
        <w:t>STEPS YOU MUST PERFORM</w:t>
      </w:r>
    </w:p>
    <w:p w:rsidR="000C28F5" w:rsidRDefault="000C28F5" w:rsidP="000C28F5"/>
    <w:p w:rsidR="000C28F5" w:rsidRDefault="000C28F5" w:rsidP="000C28F5">
      <w:pPr>
        <w:pStyle w:val="BodyTextIndent"/>
        <w:numPr>
          <w:ilvl w:val="0"/>
          <w:numId w:val="2"/>
        </w:numPr>
      </w:pPr>
      <w:r>
        <w:t xml:space="preserve">Completely fill out the Notice of Intent to Enter and Docket Support Judgment.  Fill in all of the blanks.  (Please note that the </w:t>
      </w:r>
      <w:proofErr w:type="spellStart"/>
      <w:r>
        <w:t>obligee</w:t>
      </w:r>
      <w:proofErr w:type="spellEnd"/>
      <w:r>
        <w:t xml:space="preserve"> is the person who is to receive the support and the obligor is the person who is to pay support.)</w:t>
      </w:r>
    </w:p>
    <w:p w:rsidR="000C28F5" w:rsidRDefault="000C28F5" w:rsidP="000C28F5">
      <w:pPr>
        <w:pStyle w:val="BodyTextIndent"/>
        <w:numPr>
          <w:ilvl w:val="0"/>
          <w:numId w:val="2"/>
        </w:numPr>
      </w:pPr>
      <w:r>
        <w:t>Completely fill out the Affidavit of Default of Support Judgment and Identification.  Sign the form before a Notary Public and have it notarized.</w:t>
      </w:r>
    </w:p>
    <w:p w:rsidR="000C28F5" w:rsidRDefault="000C28F5" w:rsidP="000C28F5">
      <w:pPr>
        <w:numPr>
          <w:ilvl w:val="0"/>
          <w:numId w:val="2"/>
        </w:numPr>
        <w:spacing w:line="360" w:lineRule="auto"/>
      </w:pPr>
      <w:r>
        <w:t>Make two copies, one for you, and one for the obligor.</w:t>
      </w:r>
    </w:p>
    <w:p w:rsidR="000C28F5" w:rsidRDefault="000C28F5" w:rsidP="000C28F5">
      <w:pPr>
        <w:numPr>
          <w:ilvl w:val="0"/>
          <w:numId w:val="2"/>
        </w:numPr>
        <w:spacing w:line="360" w:lineRule="auto"/>
      </w:pPr>
      <w:r>
        <w:t>Mail the obligor’s copy to the address you have listed on the Affidavit of Default and Identification as their mailing address.</w:t>
      </w:r>
    </w:p>
    <w:p w:rsidR="000C28F5" w:rsidRDefault="000C28F5" w:rsidP="000C28F5">
      <w:pPr>
        <w:numPr>
          <w:ilvl w:val="0"/>
          <w:numId w:val="2"/>
        </w:numPr>
        <w:spacing w:line="360" w:lineRule="auto"/>
      </w:pPr>
      <w:r>
        <w:t>After mailing obligor’s copy, fill out the Affidavit of Service and sign before a Notary Public.</w:t>
      </w:r>
    </w:p>
    <w:p w:rsidR="000C28F5" w:rsidRPr="00A054BE" w:rsidRDefault="000C28F5" w:rsidP="000C28F5">
      <w:pPr>
        <w:numPr>
          <w:ilvl w:val="0"/>
          <w:numId w:val="2"/>
        </w:numPr>
        <w:spacing w:line="360" w:lineRule="auto"/>
        <w:rPr>
          <w:i/>
          <w:szCs w:val="24"/>
        </w:rPr>
      </w:pPr>
      <w:r>
        <w:t xml:space="preserve">Mail the </w:t>
      </w:r>
      <w:r w:rsidRPr="00DD7980">
        <w:rPr>
          <w:b/>
        </w:rPr>
        <w:t xml:space="preserve">original </w:t>
      </w:r>
      <w:r>
        <w:t xml:space="preserve">Notice of Intent to </w:t>
      </w:r>
      <w:proofErr w:type="gramStart"/>
      <w:r>
        <w:t>Enter</w:t>
      </w:r>
      <w:proofErr w:type="gramEnd"/>
      <w:r>
        <w:t xml:space="preserve"> and Docket Support Judgment, Affidavit of Default and Identification and Affidavit of Service to the court for processing.</w:t>
      </w:r>
    </w:p>
    <w:p w:rsidR="000C28F5" w:rsidRPr="00A054BE" w:rsidRDefault="000C28F5" w:rsidP="000C28F5">
      <w:pPr>
        <w:rPr>
          <w:szCs w:val="24"/>
        </w:rPr>
      </w:pPr>
      <w:r>
        <w:tab/>
      </w:r>
      <w:r w:rsidRPr="00A054BE">
        <w:rPr>
          <w:szCs w:val="24"/>
        </w:rPr>
        <w:t>Mail to:</w:t>
      </w:r>
      <w:r w:rsidRPr="00A054BE">
        <w:rPr>
          <w:szCs w:val="24"/>
        </w:rPr>
        <w:tab/>
        <w:t>Dakota County District Court</w:t>
      </w:r>
    </w:p>
    <w:p w:rsidR="000C28F5" w:rsidRDefault="000C28F5" w:rsidP="000C28F5">
      <w:pPr>
        <w:ind w:left="720"/>
      </w:pPr>
      <w:r>
        <w:tab/>
      </w:r>
      <w:r>
        <w:tab/>
        <w:t>Attn:  Family Department</w:t>
      </w:r>
    </w:p>
    <w:p w:rsidR="000C28F5" w:rsidRDefault="000C28F5" w:rsidP="000C28F5">
      <w:pPr>
        <w:ind w:left="720"/>
      </w:pPr>
      <w:r>
        <w:tab/>
      </w:r>
      <w:r>
        <w:tab/>
        <w:t>1560 Highway 55</w:t>
      </w:r>
    </w:p>
    <w:p w:rsidR="000C28F5" w:rsidRDefault="000C28F5" w:rsidP="000C28F5">
      <w:pPr>
        <w:ind w:left="720"/>
      </w:pP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Hastings</w:t>
          </w:r>
        </w:smartTag>
        <w:r>
          <w:t xml:space="preserve">, </w:t>
        </w:r>
        <w:smartTag w:uri="urn:schemas-microsoft-com:office:smarttags" w:element="State">
          <w:r>
            <w:t>MN</w:t>
          </w:r>
        </w:smartTag>
        <w:r>
          <w:t xml:space="preserve">  </w:t>
        </w:r>
        <w:smartTag w:uri="urn:schemas-microsoft-com:office:smarttags" w:element="PostalCode">
          <w:r>
            <w:t>55033</w:t>
          </w:r>
        </w:smartTag>
      </w:smartTag>
    </w:p>
    <w:p w:rsidR="000C28F5" w:rsidRPr="00A054BE" w:rsidRDefault="000C28F5" w:rsidP="000C28F5">
      <w:pPr>
        <w:numPr>
          <w:ilvl w:val="0"/>
          <w:numId w:val="2"/>
        </w:numPr>
        <w:spacing w:line="360" w:lineRule="auto"/>
        <w:rPr>
          <w:szCs w:val="24"/>
        </w:rPr>
      </w:pPr>
      <w:r>
        <w:t xml:space="preserve">You will receive notice that the judgment has been entered in about a month.  </w:t>
      </w:r>
    </w:p>
    <w:p w:rsidR="000C28F5" w:rsidRDefault="000C28F5" w:rsidP="000C28F5">
      <w:pPr>
        <w:spacing w:line="360" w:lineRule="auto"/>
        <w:rPr>
          <w:szCs w:val="24"/>
        </w:rPr>
      </w:pPr>
    </w:p>
    <w:p w:rsidR="000C28F5" w:rsidRDefault="000C28F5" w:rsidP="000C28F5">
      <w:pPr>
        <w:spacing w:line="360" w:lineRule="auto"/>
        <w:rPr>
          <w:szCs w:val="24"/>
        </w:rPr>
      </w:pPr>
    </w:p>
    <w:p w:rsidR="00E51712" w:rsidRDefault="00E51712"/>
    <w:sectPr w:rsidR="00E51712" w:rsidSect="00E51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06D"/>
    <w:multiLevelType w:val="singleLevel"/>
    <w:tmpl w:val="5408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7002346"/>
    <w:multiLevelType w:val="singleLevel"/>
    <w:tmpl w:val="E1CA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C28F5"/>
    <w:rsid w:val="000C28F5"/>
    <w:rsid w:val="00171733"/>
    <w:rsid w:val="00E5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F5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C28F5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8F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C28F5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0C28F5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0C28F5"/>
    <w:pPr>
      <w:spacing w:line="360" w:lineRule="auto"/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0C28F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>First Judicial District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</dc:creator>
  <cp:keywords/>
  <dc:description/>
  <cp:lastModifiedBy>hilla</cp:lastModifiedBy>
  <cp:revision>1</cp:revision>
  <dcterms:created xsi:type="dcterms:W3CDTF">2007-11-15T17:36:00Z</dcterms:created>
  <dcterms:modified xsi:type="dcterms:W3CDTF">2007-11-15T17:37:00Z</dcterms:modified>
</cp:coreProperties>
</file>