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6" w:rsidRDefault="00621C96" w:rsidP="00621C96">
      <w:pPr>
        <w:pStyle w:val="Heading2"/>
        <w:spacing w:before="0" w:line="240" w:lineRule="auto"/>
        <w:jc w:val="center"/>
      </w:pPr>
      <w:r>
        <w:t>4</w:t>
      </w:r>
      <w:r w:rsidRPr="00621C96">
        <w:rPr>
          <w:vertAlign w:val="superscript"/>
        </w:rPr>
        <w:t>th</w:t>
      </w:r>
      <w:r>
        <w:t xml:space="preserve"> Judicial District</w:t>
      </w:r>
    </w:p>
    <w:p w:rsidR="00621C96" w:rsidRPr="00621C96" w:rsidRDefault="00621C96" w:rsidP="00621C96">
      <w:pPr>
        <w:pStyle w:val="Heading2"/>
        <w:spacing w:before="0" w:line="240" w:lineRule="auto"/>
        <w:jc w:val="center"/>
      </w:pPr>
      <w:r>
        <w:t xml:space="preserve">E-File and Serve </w:t>
      </w:r>
      <w:r w:rsidR="009E6110">
        <w:t xml:space="preserve">Civil Division </w:t>
      </w:r>
      <w:r>
        <w:t>Pilot</w:t>
      </w:r>
    </w:p>
    <w:p w:rsidR="000F4CAA" w:rsidRDefault="009E6110" w:rsidP="00C75796">
      <w:pPr>
        <w:pStyle w:val="Heading2"/>
        <w:spacing w:before="0" w:line="240" w:lineRule="auto"/>
        <w:jc w:val="center"/>
      </w:pPr>
      <w:r>
        <w:t>Instructions</w:t>
      </w:r>
      <w:r w:rsidR="000F4CAA">
        <w:t xml:space="preserve"> for Processing Format Rejection</w:t>
      </w:r>
      <w:r w:rsidR="00C75796">
        <w:t xml:space="preserve"> Errors</w:t>
      </w:r>
      <w:r w:rsidR="00770EBC">
        <w:t xml:space="preserve"> </w:t>
      </w:r>
    </w:p>
    <w:p w:rsidR="00C75796" w:rsidRPr="00C75796" w:rsidRDefault="00770EBC" w:rsidP="00770EBC">
      <w:pPr>
        <w:jc w:val="center"/>
      </w:pPr>
      <w:r>
        <w:t>(Publication Date: 2/10/2011)</w:t>
      </w:r>
    </w:p>
    <w:p w:rsidR="000F4CAA" w:rsidRDefault="00C86D3C" w:rsidP="00AA532A">
      <w:pPr>
        <w:jc w:val="both"/>
      </w:pPr>
      <w:r>
        <w:t>Odyssey E-File and Serve maintain</w:t>
      </w:r>
      <w:r w:rsidR="00C75796">
        <w:t xml:space="preserve">s a status record of a document </w:t>
      </w:r>
      <w:r>
        <w:t xml:space="preserve">submission. </w:t>
      </w:r>
      <w:r w:rsidR="000F4CAA">
        <w:t xml:space="preserve">The </w:t>
      </w:r>
      <w:r w:rsidR="00621C96">
        <w:t>e-</w:t>
      </w:r>
      <w:r w:rsidR="00C75796">
        <w:t>filing party has the primary responsibility</w:t>
      </w:r>
      <w:r w:rsidR="000F4CAA">
        <w:t xml:space="preserve"> for monitoring their filing queue to ensure their submitted documents ar</w:t>
      </w:r>
      <w:r w:rsidR="00C75796">
        <w:t>e received</w:t>
      </w:r>
      <w:r w:rsidR="00AA532A">
        <w:t xml:space="preserve">, processed </w:t>
      </w:r>
      <w:r w:rsidR="00C75796">
        <w:t xml:space="preserve">and </w:t>
      </w:r>
      <w:r w:rsidR="00AA532A">
        <w:t xml:space="preserve">ultimately </w:t>
      </w:r>
      <w:r w:rsidR="00C75796">
        <w:t>accepted by the C</w:t>
      </w:r>
      <w:r w:rsidR="00AA532A">
        <w:t>ourt. The instructions</w:t>
      </w:r>
      <w:r w:rsidR="00C7350E">
        <w:t xml:space="preserve"> listed below will </w:t>
      </w:r>
      <w:r w:rsidR="00621C96">
        <w:t xml:space="preserve">attempt to </w:t>
      </w:r>
      <w:r w:rsidR="00C7350E">
        <w:t xml:space="preserve">ensure a document is </w:t>
      </w:r>
      <w:r w:rsidR="003C0577">
        <w:t>considered filed when first submitted if the</w:t>
      </w:r>
      <w:r w:rsidR="00C7350E">
        <w:t xml:space="preserve"> </w:t>
      </w:r>
      <w:r w:rsidR="00C75796">
        <w:t xml:space="preserve">document </w:t>
      </w:r>
      <w:r w:rsidR="00C7350E">
        <w:t xml:space="preserve">rejection is due to a system </w:t>
      </w:r>
      <w:r w:rsidR="00C75796">
        <w:t xml:space="preserve">format error. Please see Disclaimer. </w:t>
      </w:r>
    </w:p>
    <w:p w:rsidR="009E6110" w:rsidRPr="0063734A" w:rsidRDefault="009E6110" w:rsidP="000F4CAA">
      <w:pPr>
        <w:rPr>
          <w:u w:val="single"/>
        </w:rPr>
      </w:pPr>
      <w:r w:rsidRPr="0063734A">
        <w:rPr>
          <w:u w:val="single"/>
        </w:rPr>
        <w:t>FORMAT REJECTION INSTRUCTIONS</w:t>
      </w:r>
    </w:p>
    <w:p w:rsidR="009E6110" w:rsidRPr="00C75796" w:rsidRDefault="009E6110" w:rsidP="000F4CAA">
      <w:pPr>
        <w:rPr>
          <w:b/>
        </w:rPr>
      </w:pPr>
      <w:r w:rsidRPr="009F5521">
        <w:rPr>
          <w:b/>
          <w:u w:val="single"/>
        </w:rPr>
        <w:t>Scenario 1:</w:t>
      </w:r>
      <w:r w:rsidRPr="00C75796">
        <w:rPr>
          <w:b/>
        </w:rPr>
        <w:t xml:space="preserve"> Filing Time Allows e-Filer to Resolve Format Rejection Error</w:t>
      </w:r>
      <w:r w:rsidR="00C76720">
        <w:rPr>
          <w:b/>
        </w:rPr>
        <w:t xml:space="preserve"> before Court Filing Deadline</w:t>
      </w:r>
    </w:p>
    <w:p w:rsidR="000F4CAA" w:rsidRDefault="000F4CAA" w:rsidP="000F4CAA">
      <w:r>
        <w:t xml:space="preserve">If the status of a </w:t>
      </w:r>
      <w:r w:rsidR="00EB6E37">
        <w:t xml:space="preserve">submitted </w:t>
      </w:r>
      <w:r>
        <w:t>document is “Format Rejection”</w:t>
      </w:r>
      <w:r w:rsidR="00EF0E37">
        <w:t xml:space="preserve"> and t</w:t>
      </w:r>
      <w:r w:rsidR="00621C96">
        <w:t>he e-filer has</w:t>
      </w:r>
      <w:r w:rsidR="00CA7B5A">
        <w:t xml:space="preserve"> time before the filing deadline, </w:t>
      </w:r>
      <w:r>
        <w:t>the filing party shall:</w:t>
      </w:r>
    </w:p>
    <w:p w:rsidR="003C3CEA" w:rsidRDefault="000F4CAA" w:rsidP="00CB41B7">
      <w:pPr>
        <w:pStyle w:val="ListParagraph"/>
        <w:numPr>
          <w:ilvl w:val="0"/>
          <w:numId w:val="1"/>
        </w:numPr>
      </w:pPr>
      <w:r>
        <w:t xml:space="preserve"> Check the list of</w:t>
      </w:r>
      <w:r w:rsidR="00CB41B7">
        <w:t xml:space="preserve"> common format rejection errors</w:t>
      </w:r>
      <w:r w:rsidR="00C86D3C">
        <w:t xml:space="preserve"> available at (</w:t>
      </w:r>
      <w:r w:rsidR="00CB41B7" w:rsidRPr="00CB41B7">
        <w:rPr>
          <w:color w:val="FF0000"/>
        </w:rPr>
        <w:t>http://www.mncourts.gov/district/4/?page=3953</w:t>
      </w:r>
      <w:r w:rsidR="00C86D3C">
        <w:t>)</w:t>
      </w:r>
      <w:r w:rsidR="003C3CEA">
        <w:t>.  Make changes to the document as needed.  Re-</w:t>
      </w:r>
      <w:r w:rsidR="00EB6E37">
        <w:t>submit</w:t>
      </w:r>
      <w:r w:rsidR="003C3CEA">
        <w:t>.</w:t>
      </w:r>
    </w:p>
    <w:p w:rsidR="00CB41B7" w:rsidRDefault="003C3CEA" w:rsidP="000F4CAA">
      <w:pPr>
        <w:pStyle w:val="ListParagraph"/>
        <w:numPr>
          <w:ilvl w:val="0"/>
          <w:numId w:val="1"/>
        </w:numPr>
      </w:pPr>
      <w:r>
        <w:t xml:space="preserve">If </w:t>
      </w:r>
      <w:r w:rsidR="00621C96">
        <w:t xml:space="preserve">the e-filer is </w:t>
      </w:r>
      <w:r>
        <w:t xml:space="preserve">unable to determine </w:t>
      </w:r>
      <w:r w:rsidR="00EB6E37">
        <w:t xml:space="preserve">from the </w:t>
      </w:r>
      <w:r w:rsidR="00621C96">
        <w:t xml:space="preserve">Format Rejection </w:t>
      </w:r>
      <w:r w:rsidR="00EB6E37">
        <w:t xml:space="preserve">list </w:t>
      </w:r>
      <w:r>
        <w:t xml:space="preserve">why </w:t>
      </w:r>
      <w:r w:rsidR="00621C96">
        <w:t xml:space="preserve">the </w:t>
      </w:r>
      <w:r>
        <w:t xml:space="preserve">document is being rejected, </w:t>
      </w:r>
      <w:r w:rsidR="00621C96">
        <w:t xml:space="preserve">the e-filer should </w:t>
      </w:r>
      <w:r>
        <w:t>call Tyler Technologies a</w:t>
      </w:r>
      <w:r w:rsidR="00C86D3C">
        <w:t>t</w:t>
      </w:r>
      <w:r w:rsidR="00C75796">
        <w:t xml:space="preserve"> 1-800-297-5377 for technical support </w:t>
      </w:r>
      <w:r>
        <w:t xml:space="preserve">to identify </w:t>
      </w:r>
      <w:r w:rsidR="009E6110">
        <w:t xml:space="preserve">and resolve </w:t>
      </w:r>
      <w:r>
        <w:t xml:space="preserve">the </w:t>
      </w:r>
      <w:r w:rsidR="009E6110">
        <w:t xml:space="preserve">format rejection </w:t>
      </w:r>
      <w:r w:rsidR="00C75796">
        <w:t>error</w:t>
      </w:r>
      <w:r w:rsidR="009E6110">
        <w:t xml:space="preserve">.  </w:t>
      </w:r>
    </w:p>
    <w:p w:rsidR="000F4CAA" w:rsidRDefault="009E6110" w:rsidP="000F4CAA">
      <w:pPr>
        <w:pStyle w:val="ListParagraph"/>
        <w:numPr>
          <w:ilvl w:val="0"/>
          <w:numId w:val="1"/>
        </w:numPr>
      </w:pPr>
      <w:r>
        <w:t xml:space="preserve">Once resolved, </w:t>
      </w:r>
      <w:r w:rsidR="00C76720">
        <w:t xml:space="preserve">and assuming the document filing is still within the filing deadline timeframe, </w:t>
      </w:r>
      <w:r>
        <w:t xml:space="preserve">the </w:t>
      </w:r>
      <w:r w:rsidR="00C76720">
        <w:t>document should be re-submitted.</w:t>
      </w:r>
    </w:p>
    <w:p w:rsidR="00C86D3C" w:rsidRPr="00EF0E37" w:rsidRDefault="009E6110" w:rsidP="00C86D3C">
      <w:pPr>
        <w:rPr>
          <w:b/>
        </w:rPr>
      </w:pPr>
      <w:r w:rsidRPr="009F5521">
        <w:rPr>
          <w:b/>
          <w:u w:val="single"/>
        </w:rPr>
        <w:t>Scenario 2:</w:t>
      </w:r>
      <w:r>
        <w:rPr>
          <w:b/>
        </w:rPr>
        <w:t xml:space="preserve"> No Filing Time Available to Resolve Format Rejection Error</w:t>
      </w:r>
      <w:r w:rsidR="00C76720">
        <w:rPr>
          <w:b/>
        </w:rPr>
        <w:t xml:space="preserve"> before Court Filing Deadline</w:t>
      </w:r>
    </w:p>
    <w:p w:rsidR="00C86D3C" w:rsidRDefault="009F5521" w:rsidP="00C86D3C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E-Filer should </w:t>
      </w:r>
      <w:r w:rsidR="009E6110" w:rsidRPr="009F5521">
        <w:rPr>
          <w:b/>
          <w:u w:val="single"/>
        </w:rPr>
        <w:t>Immediately</w:t>
      </w:r>
      <w:r w:rsidR="009E6110">
        <w:t xml:space="preserve"> </w:t>
      </w:r>
      <w:proofErr w:type="gramStart"/>
      <w:r w:rsidR="009E6110">
        <w:t>call</w:t>
      </w:r>
      <w:proofErr w:type="gramEnd"/>
      <w:r w:rsidR="009E6110">
        <w:t xml:space="preserve"> the District C</w:t>
      </w:r>
      <w:r w:rsidR="003C3CEA">
        <w:t>ourt</w:t>
      </w:r>
      <w:r w:rsidR="009E6110">
        <w:t xml:space="preserve"> Civil Division</w:t>
      </w:r>
      <w:r w:rsidR="0058709B">
        <w:t xml:space="preserve"> in this sequence: 612-348-3647, </w:t>
      </w:r>
      <w:r w:rsidR="003C3CEA">
        <w:t>612-348-4328,</w:t>
      </w:r>
      <w:r w:rsidR="009E6110">
        <w:t xml:space="preserve"> or</w:t>
      </w:r>
      <w:r w:rsidR="0058709B">
        <w:t xml:space="preserve"> </w:t>
      </w:r>
      <w:r w:rsidR="003C3CEA">
        <w:t>612-348-9795</w:t>
      </w:r>
      <w:r w:rsidR="0058709B">
        <w:t xml:space="preserve">. </w:t>
      </w:r>
      <w:r w:rsidR="00437FE4">
        <w:t xml:space="preserve"> If no one is available, call </w:t>
      </w:r>
      <w:r w:rsidR="000459A8">
        <w:t xml:space="preserve">the </w:t>
      </w:r>
      <w:r w:rsidR="00C76720">
        <w:t xml:space="preserve">District Court </w:t>
      </w:r>
      <w:r w:rsidR="000459A8">
        <w:t xml:space="preserve">e-Filing Help Line at </w:t>
      </w:r>
      <w:r>
        <w:t>612-543-4000 or the Civil Division General Information Line at 612-348-3164.</w:t>
      </w:r>
    </w:p>
    <w:p w:rsidR="00F06D81" w:rsidRDefault="002545DB" w:rsidP="00C86D3C">
      <w:pPr>
        <w:pStyle w:val="ListParagraph"/>
        <w:numPr>
          <w:ilvl w:val="0"/>
          <w:numId w:val="3"/>
        </w:numPr>
      </w:pPr>
      <w:r>
        <w:t xml:space="preserve">If the document was to be e-filed AND </w:t>
      </w:r>
      <w:r w:rsidRPr="00437FE4">
        <w:rPr>
          <w:u w:val="single"/>
        </w:rPr>
        <w:t>serve</w:t>
      </w:r>
      <w:r w:rsidR="00C86D3C" w:rsidRPr="00437FE4">
        <w:rPr>
          <w:u w:val="single"/>
        </w:rPr>
        <w:t>d</w:t>
      </w:r>
      <w:r w:rsidR="00EB6E37">
        <w:t xml:space="preserve">, </w:t>
      </w:r>
      <w:r w:rsidR="00AA532A">
        <w:t xml:space="preserve">the filer should </w:t>
      </w:r>
      <w:r w:rsidR="00EB6E37">
        <w:t xml:space="preserve">serve </w:t>
      </w:r>
      <w:r w:rsidR="00437FE4">
        <w:t xml:space="preserve">the document </w:t>
      </w:r>
      <w:r w:rsidR="00EB6E37">
        <w:t>by alternate means (US Mail, person</w:t>
      </w:r>
      <w:r w:rsidR="00F06D81">
        <w:t>a</w:t>
      </w:r>
      <w:r w:rsidR="00EB6E37">
        <w:t>l, fax, etc</w:t>
      </w:r>
      <w:proofErr w:type="gramStart"/>
      <w:r w:rsidR="00EB6E37">
        <w:t xml:space="preserve">) </w:t>
      </w:r>
      <w:r>
        <w:t>.</w:t>
      </w:r>
      <w:proofErr w:type="gramEnd"/>
      <w:r>
        <w:t xml:space="preserve">  </w:t>
      </w:r>
    </w:p>
    <w:p w:rsidR="003C3CEA" w:rsidRDefault="00C86D3C" w:rsidP="00C86D3C">
      <w:pPr>
        <w:pStyle w:val="ListParagraph"/>
        <w:numPr>
          <w:ilvl w:val="0"/>
          <w:numId w:val="3"/>
        </w:numPr>
      </w:pPr>
      <w:r>
        <w:t xml:space="preserve">The filing should </w:t>
      </w:r>
      <w:r w:rsidRPr="00437FE4">
        <w:rPr>
          <w:u w:val="single"/>
        </w:rPr>
        <w:t>NOT</w:t>
      </w:r>
      <w:r>
        <w:t xml:space="preserve"> be re-submitted </w:t>
      </w:r>
      <w:r w:rsidR="00C76720">
        <w:t>as this is the e-Filer’s proof of attempted filing prior</w:t>
      </w:r>
      <w:r w:rsidR="008E0515">
        <w:t xml:space="preserve"> to</w:t>
      </w:r>
      <w:r w:rsidR="00C76720">
        <w:t xml:space="preserve"> the filing deadline. </w:t>
      </w:r>
      <w:r>
        <w:t xml:space="preserve">  </w:t>
      </w:r>
    </w:p>
    <w:p w:rsidR="009F5521" w:rsidRPr="009F5521" w:rsidRDefault="009F5521" w:rsidP="003C3CEA">
      <w:pPr>
        <w:rPr>
          <w:u w:val="single"/>
        </w:rPr>
      </w:pPr>
      <w:r w:rsidRPr="009F5521">
        <w:rPr>
          <w:u w:val="single"/>
        </w:rPr>
        <w:t>DISTRICT COURT PROCESSING PROCEDURE</w:t>
      </w:r>
      <w:r>
        <w:rPr>
          <w:u w:val="single"/>
        </w:rPr>
        <w:t xml:space="preserve"> (SCENARIO 2 SITUATIONS)</w:t>
      </w:r>
    </w:p>
    <w:p w:rsidR="003C3CEA" w:rsidRPr="00C7350E" w:rsidRDefault="00437FE4" w:rsidP="003C3CEA">
      <w:pPr>
        <w:rPr>
          <w:b/>
        </w:rPr>
      </w:pPr>
      <w:r>
        <w:rPr>
          <w:b/>
        </w:rPr>
        <w:t xml:space="preserve">Upon Court notification by the e-Filer that </w:t>
      </w:r>
      <w:r w:rsidR="00CA7B5A">
        <w:rPr>
          <w:b/>
        </w:rPr>
        <w:t xml:space="preserve">the document </w:t>
      </w:r>
      <w:r>
        <w:rPr>
          <w:b/>
        </w:rPr>
        <w:t xml:space="preserve">cannot </w:t>
      </w:r>
      <w:r w:rsidR="00CA7B5A">
        <w:rPr>
          <w:b/>
        </w:rPr>
        <w:t>be</w:t>
      </w:r>
      <w:r>
        <w:rPr>
          <w:b/>
        </w:rPr>
        <w:t xml:space="preserve"> filed before the deadline</w:t>
      </w:r>
      <w:r w:rsidR="003C3CEA" w:rsidRPr="00C7350E">
        <w:rPr>
          <w:b/>
        </w:rPr>
        <w:t xml:space="preserve"> due to a “fo</w:t>
      </w:r>
      <w:r>
        <w:rPr>
          <w:b/>
        </w:rPr>
        <w:t>rmat rejection”</w:t>
      </w:r>
      <w:r w:rsidR="008E0515">
        <w:rPr>
          <w:b/>
        </w:rPr>
        <w:t xml:space="preserve"> error</w:t>
      </w:r>
      <w:r>
        <w:rPr>
          <w:b/>
        </w:rPr>
        <w:t xml:space="preserve">, </w:t>
      </w:r>
      <w:r w:rsidR="00CE0F80">
        <w:rPr>
          <w:b/>
        </w:rPr>
        <w:t>the C</w:t>
      </w:r>
      <w:r w:rsidR="003C3CEA" w:rsidRPr="00C7350E">
        <w:rPr>
          <w:b/>
        </w:rPr>
        <w:t>ourt shall:</w:t>
      </w:r>
    </w:p>
    <w:p w:rsidR="003C3CEA" w:rsidRDefault="003C3CEA" w:rsidP="003C3CEA">
      <w:pPr>
        <w:pStyle w:val="ListParagraph"/>
        <w:numPr>
          <w:ilvl w:val="0"/>
          <w:numId w:val="2"/>
        </w:numPr>
      </w:pPr>
      <w:r>
        <w:t xml:space="preserve"> Verify via Odyssey E-File and Serve that </w:t>
      </w:r>
      <w:r w:rsidR="00EB6E37">
        <w:t xml:space="preserve">the </w:t>
      </w:r>
      <w:r>
        <w:t>document has a status of “format rejection.”</w:t>
      </w:r>
    </w:p>
    <w:p w:rsidR="003C3CEA" w:rsidRDefault="002545DB" w:rsidP="003C3CEA">
      <w:pPr>
        <w:pStyle w:val="ListParagraph"/>
        <w:numPr>
          <w:ilvl w:val="0"/>
          <w:numId w:val="2"/>
        </w:numPr>
      </w:pPr>
      <w:r>
        <w:lastRenderedPageBreak/>
        <w:t xml:space="preserve">Print the detail screen and the original </w:t>
      </w:r>
      <w:r w:rsidR="00C86D3C">
        <w:t xml:space="preserve">version </w:t>
      </w:r>
      <w:r w:rsidR="00EB6E37">
        <w:t xml:space="preserve">of the </w:t>
      </w:r>
      <w:r>
        <w:t xml:space="preserve">document </w:t>
      </w:r>
      <w:r w:rsidR="00C86D3C">
        <w:t xml:space="preserve">from the filing queue in Odyssey E-File and Serve.  </w:t>
      </w:r>
    </w:p>
    <w:p w:rsidR="002545DB" w:rsidRDefault="002545DB" w:rsidP="003C3CEA">
      <w:pPr>
        <w:pStyle w:val="ListParagraph"/>
        <w:numPr>
          <w:ilvl w:val="0"/>
          <w:numId w:val="2"/>
        </w:numPr>
      </w:pPr>
      <w:r>
        <w:t xml:space="preserve">Hand file stamp the </w:t>
      </w:r>
      <w:r w:rsidR="00C86D3C">
        <w:t xml:space="preserve">printed </w:t>
      </w:r>
      <w:r>
        <w:t>document with the date and time listed as the “Date Filed” in the Filing Details</w:t>
      </w:r>
    </w:p>
    <w:p w:rsidR="00EB6E37" w:rsidRDefault="002545DB" w:rsidP="003C3CEA">
      <w:pPr>
        <w:pStyle w:val="ListParagraph"/>
        <w:numPr>
          <w:ilvl w:val="0"/>
          <w:numId w:val="2"/>
        </w:numPr>
      </w:pPr>
      <w:r>
        <w:t xml:space="preserve">Enter document into MNCIS. </w:t>
      </w:r>
      <w:r w:rsidR="00EB6E37">
        <w:t xml:space="preserve">Scan document and attach to event. </w:t>
      </w:r>
    </w:p>
    <w:p w:rsidR="002545DB" w:rsidRDefault="00EB6E37" w:rsidP="002545DB">
      <w:pPr>
        <w:pStyle w:val="ListParagraph"/>
        <w:numPr>
          <w:ilvl w:val="0"/>
          <w:numId w:val="2"/>
        </w:numPr>
      </w:pPr>
      <w:r>
        <w:t>Add</w:t>
      </w:r>
      <w:r w:rsidR="002545DB">
        <w:t xml:space="preserve"> a</w:t>
      </w:r>
      <w:r>
        <w:t xml:space="preserve"> related</w:t>
      </w:r>
      <w:r w:rsidR="002545DB">
        <w:t xml:space="preserve"> “Note to File” </w:t>
      </w:r>
      <w:r>
        <w:t xml:space="preserve">to the </w:t>
      </w:r>
      <w:r w:rsidR="002545DB">
        <w:t xml:space="preserve">event explaining the hand filing.  Scan the printed detail screen </w:t>
      </w:r>
      <w:r>
        <w:t xml:space="preserve">as proof of attempted filing </w:t>
      </w:r>
      <w:r w:rsidR="002545DB">
        <w:t xml:space="preserve">and attach to Note to </w:t>
      </w:r>
      <w:proofErr w:type="gramStart"/>
      <w:r w:rsidR="002545DB">
        <w:t>File</w:t>
      </w:r>
      <w:proofErr w:type="gramEnd"/>
      <w:r w:rsidR="002545DB">
        <w:t xml:space="preserve"> event. </w:t>
      </w:r>
    </w:p>
    <w:p w:rsidR="00437FE4" w:rsidRDefault="00437FE4" w:rsidP="00437FE4">
      <w:pPr>
        <w:pBdr>
          <w:bottom w:val="single" w:sz="4" w:space="1" w:color="auto"/>
        </w:pBdr>
      </w:pPr>
      <w:r>
        <w:t>DISCLAIMER – REJECTION DUE TO USER e-FILING ERROR</w:t>
      </w:r>
    </w:p>
    <w:p w:rsidR="0063734A" w:rsidRDefault="0063734A" w:rsidP="002545DB">
      <w:r>
        <w:t>The Court is not responsible for user errors</w:t>
      </w:r>
      <w:r w:rsidR="00C75796">
        <w:t xml:space="preserve"> (listed below)</w:t>
      </w:r>
      <w:r>
        <w:t xml:space="preserve"> that cause a document to be rejected by the Odyssey e-Filing and Serve system. </w:t>
      </w:r>
      <w:r w:rsidR="00C7350E">
        <w:t>User errors include</w:t>
      </w:r>
      <w:r>
        <w:t>:</w:t>
      </w:r>
    </w:p>
    <w:p w:rsidR="0063734A" w:rsidRDefault="00C75796" w:rsidP="0063734A">
      <w:pPr>
        <w:pStyle w:val="ListParagraph"/>
        <w:numPr>
          <w:ilvl w:val="0"/>
          <w:numId w:val="4"/>
        </w:numPr>
      </w:pPr>
      <w:r>
        <w:t>M</w:t>
      </w:r>
      <w:r w:rsidR="0063734A">
        <w:t>issing or incorrect</w:t>
      </w:r>
      <w:r w:rsidR="00C7350E">
        <w:t xml:space="preserve"> fees (when required), </w:t>
      </w:r>
    </w:p>
    <w:p w:rsidR="0063734A" w:rsidRDefault="0063734A" w:rsidP="0063734A">
      <w:pPr>
        <w:pStyle w:val="ListParagraph"/>
        <w:numPr>
          <w:ilvl w:val="0"/>
          <w:numId w:val="4"/>
        </w:numPr>
      </w:pPr>
      <w:r>
        <w:t>Incorrect</w:t>
      </w:r>
      <w:r w:rsidR="00C7350E">
        <w:t xml:space="preserve"> </w:t>
      </w:r>
      <w:r>
        <w:t xml:space="preserve">case </w:t>
      </w:r>
      <w:r w:rsidR="00C7350E">
        <w:t xml:space="preserve">venue, </w:t>
      </w:r>
    </w:p>
    <w:p w:rsidR="0063734A" w:rsidRDefault="0063734A" w:rsidP="0063734A">
      <w:pPr>
        <w:pStyle w:val="ListParagraph"/>
        <w:numPr>
          <w:ilvl w:val="0"/>
          <w:numId w:val="4"/>
        </w:numPr>
      </w:pPr>
      <w:r>
        <w:t xml:space="preserve">Incorrect </w:t>
      </w:r>
      <w:r w:rsidR="00C7350E">
        <w:t>case number</w:t>
      </w:r>
      <w:r>
        <w:t>;</w:t>
      </w:r>
      <w:r w:rsidR="00C7350E">
        <w:t xml:space="preserve"> and </w:t>
      </w:r>
    </w:p>
    <w:p w:rsidR="00C7350E" w:rsidRDefault="00C75796" w:rsidP="0063734A">
      <w:pPr>
        <w:pStyle w:val="ListParagraph"/>
        <w:numPr>
          <w:ilvl w:val="0"/>
          <w:numId w:val="4"/>
        </w:numPr>
      </w:pPr>
      <w:r>
        <w:t>E</w:t>
      </w:r>
      <w:r w:rsidR="00C7350E">
        <w:t xml:space="preserve">lectronic filing in a paper case. </w:t>
      </w:r>
    </w:p>
    <w:p w:rsidR="000F4CAA" w:rsidRPr="000F4CAA" w:rsidRDefault="000F4CAA" w:rsidP="000F4CAA"/>
    <w:sectPr w:rsidR="000F4CAA" w:rsidRPr="000F4CAA" w:rsidSect="00CB3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18" w:rsidRDefault="002A0818" w:rsidP="00EF0E37">
      <w:pPr>
        <w:spacing w:after="0" w:line="240" w:lineRule="auto"/>
      </w:pPr>
      <w:r>
        <w:separator/>
      </w:r>
    </w:p>
  </w:endnote>
  <w:endnote w:type="continuationSeparator" w:id="0">
    <w:p w:rsidR="002A0818" w:rsidRDefault="002A0818" w:rsidP="00E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23134"/>
      <w:docPartObj>
        <w:docPartGallery w:val="Page Numbers (Bottom of Page)"/>
        <w:docPartUnique/>
      </w:docPartObj>
    </w:sdtPr>
    <w:sdtContent>
      <w:p w:rsidR="00770EBC" w:rsidRDefault="00770EBC" w:rsidP="00770EBC">
        <w:pPr>
          <w:pStyle w:val="Footer"/>
        </w:pPr>
        <w:r w:rsidRPr="00770EBC">
          <w:rPr>
            <w:sz w:val="16"/>
          </w:rPr>
          <w:t>(</w:t>
        </w:r>
        <w:r w:rsidR="00E4414B">
          <w:rPr>
            <w:sz w:val="16"/>
          </w:rPr>
          <w:t xml:space="preserve">Rev. 5-27-11 </w:t>
        </w:r>
        <w:r w:rsidRPr="00770EBC">
          <w:rPr>
            <w:sz w:val="16"/>
          </w:rPr>
          <w:t>Instructions for Processing Format Rejection Errors-Final)</w:t>
        </w:r>
      </w:p>
      <w:p w:rsidR="00CC67D3" w:rsidRDefault="00E4414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C67D3" w:rsidRDefault="00A6778D">
        <w:pPr>
          <w:pStyle w:val="Footer"/>
          <w:jc w:val="center"/>
        </w:pPr>
        <w:fldSimple w:instr=" PAGE    \* MERGEFORMAT ">
          <w:r w:rsidR="00E4414B">
            <w:rPr>
              <w:noProof/>
            </w:rPr>
            <w:t>2</w:t>
          </w:r>
        </w:fldSimple>
      </w:p>
      <w:p w:rsidR="00CC67D3" w:rsidRDefault="00A6778D">
        <w:pPr>
          <w:pStyle w:val="Footer"/>
          <w:jc w:val="center"/>
        </w:pPr>
      </w:p>
    </w:sdtContent>
  </w:sdt>
  <w:p w:rsidR="00EF0E37" w:rsidRPr="00CE0F80" w:rsidRDefault="00EF0E37" w:rsidP="00CE0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18" w:rsidRDefault="002A0818" w:rsidP="00EF0E37">
      <w:pPr>
        <w:spacing w:after="0" w:line="240" w:lineRule="auto"/>
      </w:pPr>
      <w:r>
        <w:separator/>
      </w:r>
    </w:p>
  </w:footnote>
  <w:footnote w:type="continuationSeparator" w:id="0">
    <w:p w:rsidR="002A0818" w:rsidRDefault="002A0818" w:rsidP="00E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DF2"/>
    <w:multiLevelType w:val="hybridMultilevel"/>
    <w:tmpl w:val="5128BE6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0642B5D"/>
    <w:multiLevelType w:val="hybridMultilevel"/>
    <w:tmpl w:val="A10C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55DA"/>
    <w:multiLevelType w:val="hybridMultilevel"/>
    <w:tmpl w:val="75C0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1C7B"/>
    <w:multiLevelType w:val="hybridMultilevel"/>
    <w:tmpl w:val="6520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F4CAA"/>
    <w:rsid w:val="000459A8"/>
    <w:rsid w:val="000C3ACE"/>
    <w:rsid w:val="000F4CAA"/>
    <w:rsid w:val="0010428F"/>
    <w:rsid w:val="002545DB"/>
    <w:rsid w:val="00290173"/>
    <w:rsid w:val="002A0818"/>
    <w:rsid w:val="002F09D0"/>
    <w:rsid w:val="0037087E"/>
    <w:rsid w:val="003C0577"/>
    <w:rsid w:val="003C3CEA"/>
    <w:rsid w:val="004133A5"/>
    <w:rsid w:val="00437FE4"/>
    <w:rsid w:val="004B245B"/>
    <w:rsid w:val="0058709B"/>
    <w:rsid w:val="00621C96"/>
    <w:rsid w:val="0063734A"/>
    <w:rsid w:val="006671BB"/>
    <w:rsid w:val="00770EBC"/>
    <w:rsid w:val="007A341B"/>
    <w:rsid w:val="00881A18"/>
    <w:rsid w:val="008D6473"/>
    <w:rsid w:val="008E0515"/>
    <w:rsid w:val="0099155A"/>
    <w:rsid w:val="009E6110"/>
    <w:rsid w:val="009F5521"/>
    <w:rsid w:val="00A32710"/>
    <w:rsid w:val="00A6778D"/>
    <w:rsid w:val="00A90C74"/>
    <w:rsid w:val="00AA532A"/>
    <w:rsid w:val="00C7350E"/>
    <w:rsid w:val="00C75796"/>
    <w:rsid w:val="00C76720"/>
    <w:rsid w:val="00C86D3C"/>
    <w:rsid w:val="00CA7B5A"/>
    <w:rsid w:val="00CB313F"/>
    <w:rsid w:val="00CB41B7"/>
    <w:rsid w:val="00CC67D3"/>
    <w:rsid w:val="00CE0F80"/>
    <w:rsid w:val="00D14FF3"/>
    <w:rsid w:val="00D84D76"/>
    <w:rsid w:val="00DC7FA9"/>
    <w:rsid w:val="00E4414B"/>
    <w:rsid w:val="00EB6E37"/>
    <w:rsid w:val="00EF0E37"/>
    <w:rsid w:val="00F0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E37"/>
  </w:style>
  <w:style w:type="paragraph" w:styleId="Footer">
    <w:name w:val="footer"/>
    <w:basedOn w:val="Normal"/>
    <w:link w:val="FooterChar"/>
    <w:uiPriority w:val="99"/>
    <w:unhideWhenUsed/>
    <w:rsid w:val="00EF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37"/>
  </w:style>
  <w:style w:type="character" w:customStyle="1" w:styleId="Heading2Char">
    <w:name w:val="Heading 2 Char"/>
    <w:basedOn w:val="DefaultParagraphFont"/>
    <w:link w:val="Heading2"/>
    <w:uiPriority w:val="9"/>
    <w:rsid w:val="00621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94C0-0E7B-412C-8588-86D2435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fuchsl</dc:creator>
  <cp:keywords/>
  <dc:description/>
  <cp:lastModifiedBy>petersn</cp:lastModifiedBy>
  <cp:revision>3</cp:revision>
  <dcterms:created xsi:type="dcterms:W3CDTF">2011-02-10T18:12:00Z</dcterms:created>
  <dcterms:modified xsi:type="dcterms:W3CDTF">2011-05-27T16:42:00Z</dcterms:modified>
</cp:coreProperties>
</file>