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FF0386" w:rsidRPr="00FF0386" w14:paraId="0B36100E" w14:textId="77777777" w:rsidTr="002B6624">
        <w:trPr>
          <w:cantSplit/>
        </w:trPr>
        <w:tc>
          <w:tcPr>
            <w:tcW w:w="4320" w:type="dxa"/>
            <w:vAlign w:val="bottom"/>
          </w:tcPr>
          <w:p w14:paraId="13F7D0E9" w14:textId="77777777" w:rsidR="00FF0386" w:rsidRPr="00FF0386" w:rsidRDefault="00FF0386" w:rsidP="002B6624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FF0386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25163EAE" w14:textId="77777777" w:rsidR="00FF0386" w:rsidRPr="00FF0386" w:rsidRDefault="00FF0386" w:rsidP="002B6624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16F705A" w14:textId="77777777" w:rsidR="00FF0386" w:rsidRPr="00FF0386" w:rsidRDefault="00FF0386" w:rsidP="002B6624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FF0386">
              <w:rPr>
                <w:b/>
                <w:bCs/>
                <w:sz w:val="28"/>
              </w:rPr>
              <w:t>District Court</w:t>
            </w:r>
          </w:p>
        </w:tc>
      </w:tr>
      <w:tr w:rsidR="00FF0386" w:rsidRPr="00FF0386" w14:paraId="1005CEF5" w14:textId="77777777" w:rsidTr="002B6624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9705" w14:textId="77777777" w:rsidR="00FF0386" w:rsidRPr="00FF0386" w:rsidRDefault="00FF0386" w:rsidP="002B6624">
            <w:pPr>
              <w:rPr>
                <w:sz w:val="20"/>
              </w:rPr>
            </w:pPr>
            <w:r w:rsidRPr="00FF0386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8385B8E" w14:textId="77777777" w:rsidR="00FF0386" w:rsidRPr="00FF0386" w:rsidRDefault="00FF0386" w:rsidP="002B6624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1D2E07" w14:textId="77777777" w:rsidR="00FF0386" w:rsidRPr="00FF0386" w:rsidRDefault="00FF0386" w:rsidP="002B6624">
            <w:pPr>
              <w:rPr>
                <w:sz w:val="20"/>
              </w:rPr>
            </w:pPr>
            <w:r w:rsidRPr="00FF0386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B9B69" w14:textId="77777777" w:rsidR="00FF0386" w:rsidRPr="00FF0386" w:rsidRDefault="00FF0386" w:rsidP="002B6624">
            <w:pPr>
              <w:rPr>
                <w:sz w:val="22"/>
              </w:rPr>
            </w:pPr>
          </w:p>
        </w:tc>
      </w:tr>
      <w:tr w:rsidR="00FF0386" w:rsidRPr="00FF0386" w14:paraId="00D12BD1" w14:textId="77777777" w:rsidTr="002B6624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14F3E" w14:textId="77777777" w:rsidR="00FF0386" w:rsidRPr="00FF0386" w:rsidRDefault="00FF0386" w:rsidP="002B6624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3A9C6E0" w14:textId="77777777" w:rsidR="00FF0386" w:rsidRPr="00FF0386" w:rsidRDefault="00FF0386" w:rsidP="002B6624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33F78EA" w14:textId="77777777" w:rsidR="00FF0386" w:rsidRPr="00FF0386" w:rsidRDefault="00FF0386" w:rsidP="002B6624">
            <w:pPr>
              <w:rPr>
                <w:sz w:val="20"/>
              </w:rPr>
            </w:pPr>
            <w:r w:rsidRPr="00FF0386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0E4DF3" w14:textId="77777777" w:rsidR="00FF0386" w:rsidRPr="00FF0386" w:rsidRDefault="00FF0386" w:rsidP="002B6624">
            <w:pPr>
              <w:rPr>
                <w:sz w:val="22"/>
              </w:rPr>
            </w:pPr>
          </w:p>
        </w:tc>
      </w:tr>
      <w:tr w:rsidR="00FF0386" w:rsidRPr="00FF0386" w14:paraId="539595B9" w14:textId="77777777" w:rsidTr="002B6624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E72" w14:textId="77777777" w:rsidR="00FF0386" w:rsidRPr="00FF0386" w:rsidRDefault="00FF0386" w:rsidP="002B6624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5879AFC" w14:textId="77777777" w:rsidR="00FF0386" w:rsidRPr="00FF0386" w:rsidRDefault="00FF0386" w:rsidP="002B6624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18665" w14:textId="77777777" w:rsidR="00FF0386" w:rsidRPr="00FF0386" w:rsidRDefault="00FF0386" w:rsidP="002B6624">
            <w:pPr>
              <w:rPr>
                <w:sz w:val="20"/>
              </w:rPr>
            </w:pPr>
            <w:r w:rsidRPr="00FF0386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A27" w14:textId="3650DAD3" w:rsidR="00FF0386" w:rsidRPr="00FF0386" w:rsidRDefault="000E6BA2" w:rsidP="002B6624">
            <w:pPr>
              <w:rPr>
                <w:sz w:val="22"/>
              </w:rPr>
            </w:pPr>
            <w:r>
              <w:rPr>
                <w:sz w:val="22"/>
              </w:rPr>
              <w:t xml:space="preserve">Civil – Other </w:t>
            </w:r>
          </w:p>
        </w:tc>
      </w:tr>
    </w:tbl>
    <w:p w14:paraId="2C9DC847" w14:textId="77777777" w:rsidR="00FF0386" w:rsidRPr="00FF0386" w:rsidRDefault="00FF0386" w:rsidP="00FF0386">
      <w:pPr>
        <w:ind w:righ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FF0386" w:rsidRPr="00FF0386" w14:paraId="439704DA" w14:textId="77777777" w:rsidTr="002B662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91F1D" w14:textId="77777777" w:rsidR="00FF0386" w:rsidRPr="00FF0386" w:rsidRDefault="00FF0386" w:rsidP="002B66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74C7" w14:textId="77777777" w:rsidR="00FF0386" w:rsidRPr="00FF0386" w:rsidRDefault="00FF0386" w:rsidP="002B6624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E0CBAE" w14:textId="77777777" w:rsidR="00D679C5" w:rsidRDefault="00D679C5" w:rsidP="00D679C5">
            <w:pPr>
              <w:pStyle w:val="Heading1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Complaint – Breach of Rental Agreement for Storage Space</w:t>
            </w:r>
          </w:p>
          <w:p w14:paraId="3A3361D9" w14:textId="77777777" w:rsidR="00D679C5" w:rsidRDefault="00D679C5" w:rsidP="00D679C5">
            <w:pPr>
              <w:jc w:val="center"/>
            </w:pPr>
          </w:p>
          <w:p w14:paraId="5A4BB695" w14:textId="7CB8020B" w:rsidR="00FF0386" w:rsidRPr="00D679C5" w:rsidRDefault="00D679C5" w:rsidP="00D679C5">
            <w:pPr>
              <w:jc w:val="center"/>
            </w:pPr>
            <w:r>
              <w:t>Minn. Stat. § 514.977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84620" w14:textId="77777777" w:rsidR="00FF0386" w:rsidRPr="00FF0386" w:rsidRDefault="00FF0386" w:rsidP="002B6624"/>
        </w:tc>
      </w:tr>
      <w:tr w:rsidR="00FF0386" w:rsidRPr="00FF0386" w14:paraId="2E81676B" w14:textId="77777777" w:rsidTr="002B662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20720" w14:textId="2AF2C90C" w:rsidR="00FF0386" w:rsidRPr="002B6624" w:rsidRDefault="00FF0386" w:rsidP="002B6624">
            <w:pPr>
              <w:rPr>
                <w:sz w:val="20"/>
              </w:rPr>
            </w:pPr>
            <w:r w:rsidRPr="002B6624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07A1" w14:textId="77777777" w:rsidR="00FF0386" w:rsidRPr="00FF0386" w:rsidRDefault="00FF0386" w:rsidP="002B6624"/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497D62" w14:textId="77777777" w:rsidR="00FF0386" w:rsidRPr="00FF0386" w:rsidRDefault="00FF0386" w:rsidP="002B662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06E5" w14:textId="77777777" w:rsidR="00FF0386" w:rsidRPr="00FF0386" w:rsidRDefault="00FF0386" w:rsidP="002B6624"/>
        </w:tc>
      </w:tr>
      <w:tr w:rsidR="00FF0386" w:rsidRPr="00FF0386" w14:paraId="409F6F73" w14:textId="77777777" w:rsidTr="002B662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40C0" w14:textId="77777777" w:rsidR="00FF0386" w:rsidRPr="00FF0386" w:rsidRDefault="00FF0386" w:rsidP="002B66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C72A" w14:textId="77777777" w:rsidR="00FF0386" w:rsidRPr="00FF0386" w:rsidRDefault="00FF0386" w:rsidP="002B6624"/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7165FB1" w14:textId="77777777" w:rsidR="00FF0386" w:rsidRPr="00FF0386" w:rsidRDefault="00FF0386" w:rsidP="002B662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BD15" w14:textId="77777777" w:rsidR="00FF0386" w:rsidRPr="00FF0386" w:rsidRDefault="00FF0386" w:rsidP="002B6624"/>
        </w:tc>
      </w:tr>
      <w:tr w:rsidR="00FF0386" w:rsidRPr="00FF0386" w14:paraId="2BB24F3B" w14:textId="77777777" w:rsidTr="002B662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57AF" w14:textId="77777777" w:rsidR="00FF0386" w:rsidRPr="002B6624" w:rsidRDefault="00FF0386" w:rsidP="002B6624">
            <w:pPr>
              <w:rPr>
                <w:sz w:val="22"/>
              </w:rPr>
            </w:pPr>
            <w:r w:rsidRPr="002B6624"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B2B0" w14:textId="77777777" w:rsidR="00FF0386" w:rsidRPr="00FF0386" w:rsidRDefault="00FF0386" w:rsidP="002B6624"/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1EC2D0" w14:textId="77777777" w:rsidR="00FF0386" w:rsidRPr="00FF0386" w:rsidRDefault="00FF0386" w:rsidP="002B662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53DF" w14:textId="77777777" w:rsidR="00FF0386" w:rsidRPr="00FF0386" w:rsidRDefault="00FF0386" w:rsidP="002B6624"/>
        </w:tc>
      </w:tr>
      <w:tr w:rsidR="00FF0386" w:rsidRPr="00FF0386" w14:paraId="66987974" w14:textId="77777777" w:rsidTr="002B662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4D44" w14:textId="77777777" w:rsidR="00FF0386" w:rsidRPr="00FF0386" w:rsidRDefault="00FF0386" w:rsidP="002B66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2ACF" w14:textId="77777777" w:rsidR="00FF0386" w:rsidRPr="00FF0386" w:rsidRDefault="00FF0386" w:rsidP="002B6624"/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B9F97A" w14:textId="77777777" w:rsidR="00FF0386" w:rsidRPr="00FF0386" w:rsidRDefault="00FF0386" w:rsidP="002B662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9298" w14:textId="77777777" w:rsidR="00FF0386" w:rsidRPr="00FF0386" w:rsidRDefault="00FF0386" w:rsidP="002B6624"/>
        </w:tc>
      </w:tr>
      <w:tr w:rsidR="00FF0386" w:rsidRPr="00FF0386" w14:paraId="5484CA20" w14:textId="77777777" w:rsidTr="002B662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845BD" w14:textId="77777777" w:rsidR="00FF0386" w:rsidRPr="00FF0386" w:rsidRDefault="00FF0386" w:rsidP="002B66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1B08" w14:textId="77777777" w:rsidR="00FF0386" w:rsidRPr="00FF0386" w:rsidRDefault="00FF0386" w:rsidP="002B6624"/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D1E4AA" w14:textId="77777777" w:rsidR="00FF0386" w:rsidRPr="00FF0386" w:rsidRDefault="00FF0386" w:rsidP="002B662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27AB" w14:textId="77777777" w:rsidR="00FF0386" w:rsidRPr="00FF0386" w:rsidRDefault="00FF0386" w:rsidP="002B6624"/>
        </w:tc>
      </w:tr>
      <w:tr w:rsidR="00FF0386" w:rsidRPr="00FF0386" w14:paraId="6743CDB5" w14:textId="77777777" w:rsidTr="002B662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B02F9" w14:textId="77777777" w:rsidR="00FF0386" w:rsidRPr="00FF0386" w:rsidRDefault="00FF0386" w:rsidP="002B6624">
            <w:r w:rsidRPr="002B6624">
              <w:rPr>
                <w:sz w:val="22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B9AA" w14:textId="77777777" w:rsidR="00FF0386" w:rsidRPr="00FF0386" w:rsidRDefault="00FF0386" w:rsidP="002B6624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8872DD" w14:textId="77777777" w:rsidR="00FF0386" w:rsidRPr="00FF0386" w:rsidRDefault="00FF0386" w:rsidP="002B662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8CC3" w14:textId="77777777" w:rsidR="00FF0386" w:rsidRPr="00FF0386" w:rsidRDefault="00FF0386" w:rsidP="002B6624"/>
        </w:tc>
      </w:tr>
    </w:tbl>
    <w:p w14:paraId="2F3793CA" w14:textId="77777777" w:rsidR="00FF0386" w:rsidRDefault="00FF0386" w:rsidP="00EC7A03">
      <w:pPr>
        <w:ind w:left="-180" w:firstLine="180"/>
        <w:rPr>
          <w:szCs w:val="24"/>
          <w:u w:val="single"/>
        </w:rPr>
      </w:pPr>
    </w:p>
    <w:p w14:paraId="022D699A" w14:textId="77777777" w:rsidR="00FF0386" w:rsidRDefault="00347395" w:rsidP="00BB7443">
      <w:r>
        <w:pict w14:anchorId="0F293E12">
          <v:rect id="_x0000_i1025" style="width:0;height:1.5pt" o:hralign="center" o:hrstd="t" o:hr="t" fillcolor="#a0a0a0" stroked="f"/>
        </w:pict>
      </w:r>
    </w:p>
    <w:p w14:paraId="2338FBC9" w14:textId="77777777" w:rsidR="00BB7443" w:rsidRDefault="00BB7443" w:rsidP="00BB7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743F5" w14:textId="75FAEBB1" w:rsidR="00BB7443" w:rsidRDefault="005E775A" w:rsidP="005E775A">
      <w:pPr>
        <w:spacing w:before="160" w:line="259" w:lineRule="auto"/>
      </w:pPr>
      <w:r>
        <w:t>The Plaintiff makes the following complaints against the Defendant:</w:t>
      </w:r>
    </w:p>
    <w:p w14:paraId="3630E055" w14:textId="56C6736D" w:rsidR="005E775A" w:rsidRDefault="005E775A" w:rsidP="005E775A">
      <w:pPr>
        <w:pStyle w:val="ListParagraph"/>
        <w:numPr>
          <w:ilvl w:val="0"/>
          <w:numId w:val="27"/>
        </w:numPr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4F498" w14:textId="4F9D15DA" w:rsidR="005E775A" w:rsidRDefault="005E775A" w:rsidP="005E775A">
      <w:pPr>
        <w:pStyle w:val="ListParagraph"/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853F0F" w14:textId="585C195F" w:rsidR="005E775A" w:rsidRPr="005E775A" w:rsidRDefault="005E775A" w:rsidP="005E775A">
      <w:pPr>
        <w:pStyle w:val="ListParagraph"/>
        <w:spacing w:before="160" w:line="259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8EE8FE" w14:textId="164703B4" w:rsidR="005E775A" w:rsidRDefault="005E775A" w:rsidP="005E775A">
      <w:pPr>
        <w:pStyle w:val="ListParagraph"/>
        <w:numPr>
          <w:ilvl w:val="0"/>
          <w:numId w:val="27"/>
        </w:numPr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ECDC3" w14:textId="77777777" w:rsidR="005E775A" w:rsidRDefault="005E775A" w:rsidP="005E775A">
      <w:pPr>
        <w:pStyle w:val="ListParagraph"/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BB0F83" w14:textId="4C91A14F" w:rsidR="005E775A" w:rsidRPr="005E775A" w:rsidRDefault="005E775A" w:rsidP="005E775A">
      <w:pPr>
        <w:pStyle w:val="ListParagraph"/>
        <w:spacing w:before="160" w:line="259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ACF571" w14:textId="789F7872" w:rsidR="005E775A" w:rsidRDefault="005E775A" w:rsidP="005E775A">
      <w:pPr>
        <w:pStyle w:val="ListParagraph"/>
        <w:numPr>
          <w:ilvl w:val="0"/>
          <w:numId w:val="27"/>
        </w:numPr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D1F1BF" w14:textId="77777777" w:rsidR="005E775A" w:rsidRDefault="005E775A" w:rsidP="005E775A">
      <w:pPr>
        <w:pStyle w:val="ListParagraph"/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E6442C" w14:textId="2F385BA2" w:rsidR="005E775A" w:rsidRPr="005E775A" w:rsidRDefault="005E775A" w:rsidP="005E775A">
      <w:pPr>
        <w:pStyle w:val="ListParagraph"/>
        <w:spacing w:before="160" w:line="259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0F2090" w14:textId="18DC9D23" w:rsidR="005E775A" w:rsidRDefault="005E775A" w:rsidP="005E775A">
      <w:pPr>
        <w:pStyle w:val="ListParagraph"/>
        <w:numPr>
          <w:ilvl w:val="0"/>
          <w:numId w:val="27"/>
        </w:numPr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FE6296" w14:textId="77777777" w:rsidR="005E775A" w:rsidRDefault="005E775A" w:rsidP="005E775A">
      <w:pPr>
        <w:pStyle w:val="ListParagraph"/>
        <w:spacing w:before="160" w:line="259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00F79" w14:textId="6C8C9B89" w:rsidR="005E775A" w:rsidRPr="005E775A" w:rsidRDefault="005E775A" w:rsidP="005E775A">
      <w:pPr>
        <w:pStyle w:val="ListParagraph"/>
        <w:spacing w:before="160" w:line="259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32908" w14:textId="77777777" w:rsidR="005E775A" w:rsidRDefault="005E775A" w:rsidP="005E775A">
      <w:pPr>
        <w:spacing w:before="160" w:line="259" w:lineRule="auto"/>
      </w:pPr>
    </w:p>
    <w:p w14:paraId="7BAE5D5B" w14:textId="49E7A58A" w:rsidR="005E775A" w:rsidRDefault="005E775A" w:rsidP="005E775A">
      <w:pPr>
        <w:spacing w:before="160" w:line="259" w:lineRule="auto"/>
      </w:pPr>
      <w:r>
        <w:t>Based on the complaints above, Plaintiff demands the following relief:</w:t>
      </w:r>
    </w:p>
    <w:p w14:paraId="189BDB9B" w14:textId="338FB8D3" w:rsidR="005E775A" w:rsidRDefault="00347395" w:rsidP="00847847">
      <w:pPr>
        <w:pStyle w:val="ListParagraph"/>
        <w:numPr>
          <w:ilvl w:val="0"/>
          <w:numId w:val="28"/>
        </w:numPr>
        <w:spacing w:before="160" w:line="259" w:lineRule="auto"/>
      </w:pPr>
      <w:sdt>
        <w:sdtPr>
          <w:id w:val="-3036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C7">
            <w:rPr>
              <w:rFonts w:ascii="MS Gothic" w:eastAsia="MS Gothic" w:hAnsi="MS Gothic" w:hint="eastAsia"/>
            </w:rPr>
            <w:t>☐</w:t>
          </w:r>
        </w:sdtContent>
      </w:sdt>
      <w:r w:rsidR="00F371C7">
        <w:t xml:space="preserve"> </w:t>
      </w:r>
      <w:r w:rsidR="00847847">
        <w:t>To terminate the rental agreement;</w:t>
      </w:r>
    </w:p>
    <w:p w14:paraId="5A0FCDF0" w14:textId="21612AF5" w:rsidR="00847847" w:rsidRDefault="00347395" w:rsidP="00847847">
      <w:pPr>
        <w:pStyle w:val="ListParagraph"/>
        <w:numPr>
          <w:ilvl w:val="0"/>
          <w:numId w:val="28"/>
        </w:numPr>
        <w:spacing w:before="160" w:line="259" w:lineRule="auto"/>
      </w:pPr>
      <w:sdt>
        <w:sdtPr>
          <w:id w:val="58265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C7">
            <w:rPr>
              <w:rFonts w:ascii="MS Gothic" w:eastAsia="MS Gothic" w:hAnsi="MS Gothic" w:hint="eastAsia"/>
            </w:rPr>
            <w:t>☐</w:t>
          </w:r>
        </w:sdtContent>
      </w:sdt>
      <w:r w:rsidR="00F371C7">
        <w:t xml:space="preserve"> </w:t>
      </w:r>
      <w:r w:rsidR="00847847">
        <w:t>To recover possession of the storage space;</w:t>
      </w:r>
    </w:p>
    <w:p w14:paraId="60854FA1" w14:textId="030B17FF" w:rsidR="00847847" w:rsidRDefault="00347395" w:rsidP="00847847">
      <w:pPr>
        <w:pStyle w:val="ListParagraph"/>
        <w:numPr>
          <w:ilvl w:val="0"/>
          <w:numId w:val="28"/>
        </w:numPr>
        <w:spacing w:before="160" w:line="259" w:lineRule="auto"/>
      </w:pPr>
      <w:sdt>
        <w:sdtPr>
          <w:id w:val="-115868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0D">
            <w:rPr>
              <w:rFonts w:ascii="MS Gothic" w:eastAsia="MS Gothic" w:hAnsi="MS Gothic" w:hint="eastAsia"/>
            </w:rPr>
            <w:t>☐</w:t>
          </w:r>
        </w:sdtContent>
      </w:sdt>
      <w:r w:rsidR="00F371C7">
        <w:t xml:space="preserve"> </w:t>
      </w:r>
      <w:r w:rsidR="00847847">
        <w:t>To remove the occupant</w:t>
      </w:r>
      <w:r w:rsidR="000E6BA2">
        <w:t xml:space="preserve"> from the storage space</w:t>
      </w:r>
      <w:r w:rsidR="00847847">
        <w:t>;</w:t>
      </w:r>
    </w:p>
    <w:p w14:paraId="10A622F5" w14:textId="00CD6D90" w:rsidR="000E6BA2" w:rsidRDefault="00347395" w:rsidP="00F371C7">
      <w:pPr>
        <w:pStyle w:val="ListParagraph"/>
        <w:numPr>
          <w:ilvl w:val="0"/>
          <w:numId w:val="28"/>
        </w:numPr>
        <w:spacing w:before="160" w:line="259" w:lineRule="auto"/>
      </w:pPr>
      <w:sdt>
        <w:sdtPr>
          <w:id w:val="-70394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C7">
            <w:rPr>
              <w:rFonts w:ascii="MS Gothic" w:eastAsia="MS Gothic" w:hAnsi="MS Gothic" w:hint="eastAsia"/>
            </w:rPr>
            <w:t>☐</w:t>
          </w:r>
        </w:sdtContent>
      </w:sdt>
      <w:r w:rsidR="00F371C7">
        <w:t xml:space="preserve"> </w:t>
      </w:r>
      <w:r w:rsidR="00847847">
        <w:t>To dispose of the stored personal property</w:t>
      </w:r>
      <w:r w:rsidR="000E6BA2">
        <w:t>;</w:t>
      </w:r>
      <w:r w:rsidR="00F371C7">
        <w:t xml:space="preserve"> </w:t>
      </w:r>
      <w:r w:rsidR="000E6BA2">
        <w:t>and</w:t>
      </w:r>
    </w:p>
    <w:p w14:paraId="6B08A0F4" w14:textId="77777777" w:rsidR="000E6BA2" w:rsidRDefault="000E6BA2" w:rsidP="000E6BA2">
      <w:pPr>
        <w:pStyle w:val="ListParagraph"/>
        <w:numPr>
          <w:ilvl w:val="0"/>
          <w:numId w:val="28"/>
        </w:numPr>
        <w:spacing w:before="160" w:line="259" w:lineRule="auto"/>
      </w:pPr>
      <w:r>
        <w:t>For any other relief the court deems fair and equitable.</w:t>
      </w:r>
    </w:p>
    <w:p w14:paraId="37463A35" w14:textId="72879DD3" w:rsidR="00847847" w:rsidRDefault="00847847" w:rsidP="000E6BA2">
      <w:pPr>
        <w:spacing w:before="160" w:line="259" w:lineRule="auto"/>
      </w:pPr>
    </w:p>
    <w:p w14:paraId="3AEFA509" w14:textId="7E4AE158" w:rsidR="00847847" w:rsidRDefault="00847847" w:rsidP="00847847">
      <w:pPr>
        <w:pStyle w:val="Title"/>
        <w:kinsoku w:val="0"/>
        <w:overflowPunct w:val="0"/>
        <w:ind w:left="0" w:right="0"/>
      </w:pPr>
      <w:r>
        <w:t>ACKNOWLEDGMENT</w:t>
      </w:r>
    </w:p>
    <w:p w14:paraId="169B17AC" w14:textId="77777777" w:rsidR="00847847" w:rsidRDefault="00847847" w:rsidP="00847847">
      <w:pPr>
        <w:pStyle w:val="BodyText"/>
        <w:kinsoku w:val="0"/>
        <w:overflowPunct w:val="0"/>
        <w:spacing w:before="177" w:line="259" w:lineRule="auto"/>
        <w:ind w:left="100"/>
      </w:pPr>
      <w:r>
        <w:t>By</w:t>
      </w:r>
      <w:r>
        <w:rPr>
          <w:spacing w:val="-5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this form to the</w:t>
      </w:r>
      <w:r>
        <w:rPr>
          <w:spacing w:val="-1"/>
        </w:rPr>
        <w:t xml:space="preserve"> </w:t>
      </w:r>
      <w:r>
        <w:t>court,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knowledge, information, and belief,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 are</w:t>
      </w:r>
      <w:r>
        <w:rPr>
          <w:spacing w:val="-1"/>
        </w:rPr>
        <w:t xml:space="preserve"> </w:t>
      </w:r>
      <w:r>
        <w:t>true.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 that 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 is</w:t>
      </w:r>
      <w:r>
        <w:rPr>
          <w:spacing w:val="2"/>
        </w:rPr>
        <w:t xml:space="preserve"> </w:t>
      </w:r>
      <w:r>
        <w:t>not true, the</w:t>
      </w:r>
      <w:r>
        <w:rPr>
          <w:spacing w:val="-1"/>
        </w:rPr>
        <w:t xml:space="preserve"> </w:t>
      </w:r>
      <w:r>
        <w:t>court can order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against me</w:t>
      </w:r>
      <w:r>
        <w:rPr>
          <w:spacing w:val="-1"/>
        </w:rPr>
        <w:t xml:space="preserve"> </w:t>
      </w:r>
      <w:r>
        <w:t>(such as to pay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party, pay</w:t>
      </w:r>
      <w:r>
        <w:rPr>
          <w:spacing w:val="-5"/>
        </w:rPr>
        <w:t xml:space="preserve"> </w:t>
      </w:r>
      <w:r>
        <w:t>court costs, and/or</w:t>
      </w:r>
      <w:r>
        <w:rPr>
          <w:spacing w:val="-1"/>
        </w:rPr>
        <w:t xml:space="preserve"> </w:t>
      </w:r>
      <w:r>
        <w:t>other penalties).</w:t>
      </w:r>
    </w:p>
    <w:p w14:paraId="56E7ED50" w14:textId="77777777" w:rsidR="00847847" w:rsidRDefault="00847847" w:rsidP="00847847">
      <w:pPr>
        <w:pStyle w:val="ListParagraph"/>
        <w:numPr>
          <w:ilvl w:val="0"/>
          <w:numId w:val="2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59"/>
      </w:pP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included in this form is based on facts and supported by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law.</w:t>
      </w:r>
    </w:p>
    <w:p w14:paraId="1A87E903" w14:textId="77777777" w:rsidR="00847847" w:rsidRDefault="00847847" w:rsidP="00847847">
      <w:pPr>
        <w:pStyle w:val="ListParagraph"/>
        <w:numPr>
          <w:ilvl w:val="0"/>
          <w:numId w:val="2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3"/>
      </w:pPr>
      <w:r>
        <w:t>I</w:t>
      </w:r>
      <w:r>
        <w:rPr>
          <w:spacing w:val="-1"/>
        </w:rPr>
        <w:t xml:space="preserve"> </w:t>
      </w:r>
      <w:r>
        <w:t>am not presenting</w:t>
      </w:r>
      <w:r>
        <w:rPr>
          <w:spacing w:val="-3"/>
        </w:rPr>
        <w:t xml:space="preserve"> </w:t>
      </w:r>
      <w:r>
        <w:t>this form 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improper</w:t>
      </w:r>
      <w:r>
        <w:rPr>
          <w:spacing w:val="-1"/>
        </w:rPr>
        <w:t xml:space="preserve"> </w:t>
      </w:r>
      <w:r>
        <w:t>purpose.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 not using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 to:</w:t>
      </w:r>
    </w:p>
    <w:p w14:paraId="6B02CE7C" w14:textId="77777777" w:rsidR="00847847" w:rsidRDefault="00847847" w:rsidP="00847847">
      <w:pPr>
        <w:pStyle w:val="ListParagraph"/>
        <w:numPr>
          <w:ilvl w:val="1"/>
          <w:numId w:val="29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4"/>
      </w:pPr>
      <w:r>
        <w:t>Harass</w:t>
      </w:r>
      <w:r>
        <w:rPr>
          <w:spacing w:val="2"/>
        </w:rPr>
        <w:t xml:space="preserve"> </w:t>
      </w:r>
      <w:r>
        <w:t>anyone;</w:t>
      </w:r>
    </w:p>
    <w:p w14:paraId="65B8664D" w14:textId="77777777" w:rsidR="00847847" w:rsidRDefault="00847847" w:rsidP="00847847">
      <w:pPr>
        <w:pStyle w:val="ListParagraph"/>
        <w:numPr>
          <w:ilvl w:val="1"/>
          <w:numId w:val="29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1"/>
      </w:pPr>
      <w:r>
        <w:t>Cause</w:t>
      </w:r>
      <w:r>
        <w:rPr>
          <w:spacing w:val="-1"/>
        </w:rPr>
        <w:t xml:space="preserve"> </w:t>
      </w:r>
      <w:r>
        <w:t>unnecessary</w:t>
      </w:r>
      <w:r>
        <w:rPr>
          <w:spacing w:val="-5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case; or</w:t>
      </w:r>
    </w:p>
    <w:p w14:paraId="6E399088" w14:textId="77777777" w:rsidR="00847847" w:rsidRDefault="00847847" w:rsidP="00847847">
      <w:pPr>
        <w:pStyle w:val="ListParagraph"/>
        <w:numPr>
          <w:ilvl w:val="1"/>
          <w:numId w:val="29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2"/>
      </w:pPr>
      <w:r>
        <w:t>Needlessly</w:t>
      </w:r>
      <w:r>
        <w:rPr>
          <w:spacing w:val="-5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litigation.</w:t>
      </w:r>
    </w:p>
    <w:p w14:paraId="316A9536" w14:textId="77777777" w:rsidR="00847847" w:rsidRDefault="00847847" w:rsidP="00847847">
      <w:pPr>
        <w:pStyle w:val="ListParagraph"/>
        <w:numPr>
          <w:ilvl w:val="0"/>
          <w:numId w:val="2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0"/>
      </w:pPr>
      <w:r>
        <w:t>No judicial officer</w:t>
      </w:r>
      <w:r>
        <w:rPr>
          <w:spacing w:val="-1"/>
        </w:rPr>
        <w:t xml:space="preserve"> </w:t>
      </w:r>
      <w:r>
        <w:t>has said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frivolous litigant.</w:t>
      </w:r>
    </w:p>
    <w:p w14:paraId="60EB105B" w14:textId="77777777" w:rsidR="00847847" w:rsidRDefault="00847847" w:rsidP="00847847">
      <w:pPr>
        <w:pStyle w:val="ListParagraph"/>
        <w:numPr>
          <w:ilvl w:val="0"/>
          <w:numId w:val="2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2"/>
      </w:pPr>
      <w:r>
        <w:t>There</w:t>
      </w:r>
      <w:r>
        <w:rPr>
          <w:spacing w:val="-1"/>
        </w:rPr>
        <w:t xml:space="preserve"> </w:t>
      </w:r>
      <w:r>
        <w:t>is no court order</w:t>
      </w:r>
      <w:r>
        <w:rPr>
          <w:spacing w:val="-1"/>
        </w:rPr>
        <w:t xml:space="preserve"> </w:t>
      </w:r>
      <w:r>
        <w:t>saying I</w:t>
      </w:r>
      <w:r>
        <w:rPr>
          <w:spacing w:val="-1"/>
        </w:rPr>
        <w:t xml:space="preserve"> </w:t>
      </w:r>
      <w:r>
        <w:t>cannot serve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this form.</w:t>
      </w:r>
    </w:p>
    <w:p w14:paraId="7F5DC299" w14:textId="77777777" w:rsidR="000E6BA2" w:rsidRDefault="00847847" w:rsidP="000E6BA2">
      <w:pPr>
        <w:pStyle w:val="ListParagraph"/>
        <w:numPr>
          <w:ilvl w:val="0"/>
          <w:numId w:val="2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3" w:line="259" w:lineRule="auto"/>
        <w:ind w:right="489"/>
        <w:rPr>
          <w:color w:val="000000"/>
        </w:rPr>
      </w:pPr>
      <w:r>
        <w:t>This form does not</w:t>
      </w:r>
      <w:r>
        <w:rPr>
          <w:spacing w:val="-1"/>
        </w:rPr>
        <w:t xml:space="preserve"> </w:t>
      </w:r>
      <w:r>
        <w:t>contain any</w:t>
      </w:r>
      <w:r>
        <w:rPr>
          <w:spacing w:val="-3"/>
        </w:rPr>
        <w:t xml:space="preserve"> </w:t>
      </w:r>
      <w:r>
        <w:t>“restricted identifiers”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confidential information as defined in Rule</w:t>
      </w:r>
      <w:r>
        <w:rPr>
          <w:spacing w:val="-1"/>
        </w:rPr>
        <w:t xml:space="preserve"> </w:t>
      </w:r>
      <w:r>
        <w:t>11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 Rules of</w:t>
      </w:r>
      <w:r>
        <w:rPr>
          <w:spacing w:val="-1"/>
        </w:rPr>
        <w:t xml:space="preserve"> </w:t>
      </w:r>
      <w:r>
        <w:t>Practice (</w:t>
      </w:r>
      <w:hyperlink r:id="rId13" w:history="1">
        <w:r>
          <w:rPr>
            <w:color w:val="0000FF"/>
            <w:u w:val="single"/>
          </w:rPr>
          <w:t>https://www.revisor.mn.gov/court_rules/gp/id/11/</w:t>
        </w:r>
      </w:hyperlink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Rules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Access to Records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Judicial Branch (</w:t>
      </w:r>
      <w:hyperlink r:id="rId14" w:history="1">
        <w:r>
          <w:rPr>
            <w:color w:val="0000FF"/>
            <w:u w:val="single"/>
          </w:rPr>
          <w:t>https://www.revisor.mn.gov/court_rules/rule/ra-toh/</w:t>
        </w:r>
      </w:hyperlink>
      <w:r>
        <w:rPr>
          <w:color w:val="000000"/>
        </w:rPr>
        <w:t>).</w:t>
      </w:r>
    </w:p>
    <w:p w14:paraId="799DD6CC" w14:textId="4AFF7605" w:rsidR="00847847" w:rsidRPr="000E6BA2" w:rsidRDefault="00847847" w:rsidP="000E6BA2">
      <w:pPr>
        <w:pStyle w:val="ListParagraph"/>
        <w:numPr>
          <w:ilvl w:val="0"/>
          <w:numId w:val="2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3" w:line="259" w:lineRule="auto"/>
        <w:ind w:right="489"/>
        <w:rPr>
          <w:color w:val="000000"/>
        </w:rPr>
      </w:pPr>
      <w:r>
        <w:t>If</w:t>
      </w:r>
      <w:r w:rsidRPr="000E6BA2">
        <w:rPr>
          <w:spacing w:val="4"/>
        </w:rPr>
        <w:t xml:space="preserve"> </w:t>
      </w:r>
      <w:r>
        <w:t>I</w:t>
      </w:r>
      <w:r w:rsidRPr="000E6BA2">
        <w:rPr>
          <w:spacing w:val="-4"/>
        </w:rPr>
        <w:t xml:space="preserve"> </w:t>
      </w:r>
      <w:r>
        <w:t>need to file</w:t>
      </w:r>
      <w:r w:rsidRPr="000E6BA2">
        <w:rPr>
          <w:spacing w:val="-1"/>
        </w:rPr>
        <w:t xml:space="preserve"> </w:t>
      </w:r>
      <w:r>
        <w:t>“restricted identifiers,”</w:t>
      </w:r>
      <w:r w:rsidRPr="000E6BA2">
        <w:rPr>
          <w:spacing w:val="-1"/>
        </w:rPr>
        <w:t xml:space="preserve"> </w:t>
      </w:r>
      <w:r>
        <w:t>confidential information,</w:t>
      </w:r>
      <w:r w:rsidRPr="000E6BA2">
        <w:rPr>
          <w:spacing w:val="-1"/>
        </w:rPr>
        <w:t xml:space="preserve"> </w:t>
      </w:r>
      <w:r>
        <w:t>or</w:t>
      </w:r>
      <w:r w:rsidRPr="000E6BA2">
        <w:rPr>
          <w:spacing w:val="-1"/>
        </w:rPr>
        <w:t xml:space="preserve"> </w:t>
      </w:r>
      <w:r>
        <w:t>a</w:t>
      </w:r>
      <w:r w:rsidRPr="000E6BA2">
        <w:rPr>
          <w:spacing w:val="-1"/>
        </w:rPr>
        <w:t xml:space="preserve"> </w:t>
      </w:r>
      <w:r>
        <w:t>confidential document,</w:t>
      </w:r>
      <w:r w:rsidRPr="000E6BA2">
        <w:rPr>
          <w:spacing w:val="2"/>
        </w:rPr>
        <w:t xml:space="preserve"> </w:t>
      </w:r>
      <w:r>
        <w:t>I</w:t>
      </w:r>
      <w:r w:rsidRPr="000E6BA2">
        <w:rPr>
          <w:spacing w:val="-4"/>
        </w:rPr>
        <w:t xml:space="preserve"> </w:t>
      </w:r>
      <w:r>
        <w:t>will use</w:t>
      </w:r>
      <w:r w:rsidRPr="000E6BA2">
        <w:rPr>
          <w:spacing w:val="-1"/>
        </w:rPr>
        <w:t xml:space="preserve"> </w:t>
      </w:r>
      <w:r>
        <w:t>Form 11.1 and/or</w:t>
      </w:r>
      <w:r w:rsidRPr="000E6BA2">
        <w:rPr>
          <w:spacing w:val="-1"/>
        </w:rPr>
        <w:t xml:space="preserve"> </w:t>
      </w:r>
      <w:r>
        <w:t>Form 11.2, as required by</w:t>
      </w:r>
      <w:r w:rsidRPr="000E6BA2">
        <w:rPr>
          <w:spacing w:val="-5"/>
        </w:rPr>
        <w:t xml:space="preserve"> </w:t>
      </w:r>
      <w:r>
        <w:t>Rule</w:t>
      </w:r>
      <w:r w:rsidRPr="000E6BA2">
        <w:rPr>
          <w:spacing w:val="-1"/>
        </w:rPr>
        <w:t xml:space="preserve"> </w:t>
      </w:r>
      <w:r>
        <w:t>11.</w:t>
      </w:r>
    </w:p>
    <w:p w14:paraId="574D4087" w14:textId="77777777" w:rsidR="000E6BA2" w:rsidRDefault="000E6BA2" w:rsidP="000E6BA2">
      <w:pPr>
        <w:keepNext/>
        <w:autoSpaceDE w:val="0"/>
        <w:autoSpaceDN w:val="0"/>
        <w:adjustRightInd w:val="0"/>
      </w:pPr>
    </w:p>
    <w:p w14:paraId="762E0154" w14:textId="190E5E06" w:rsidR="00BB7443" w:rsidRDefault="000E6BA2" w:rsidP="000E6BA2">
      <w:pPr>
        <w:keepNext/>
        <w:autoSpaceDE w:val="0"/>
        <w:autoSpaceDN w:val="0"/>
        <w:adjustRightInd w:val="0"/>
        <w:rPr>
          <w:szCs w:val="24"/>
        </w:rPr>
      </w:pPr>
      <w:r w:rsidRPr="000E6BA2">
        <w:rPr>
          <w:szCs w:val="24"/>
        </w:rPr>
        <w:t>I declare under penalty of perjury that everything that I have stated in this document is true and correct. Minn. Stat. § 358.116.</w:t>
      </w:r>
    </w:p>
    <w:p w14:paraId="1D10A074" w14:textId="7396967C" w:rsidR="00DF1F5C" w:rsidRDefault="00DF1F5C" w:rsidP="000E6BA2">
      <w:pPr>
        <w:keepNext/>
        <w:autoSpaceDE w:val="0"/>
        <w:autoSpaceDN w:val="0"/>
        <w:adjustRightInd w:val="0"/>
        <w:rPr>
          <w:szCs w:val="24"/>
        </w:rPr>
      </w:pPr>
    </w:p>
    <w:p w14:paraId="6DB27DF2" w14:textId="77777777" w:rsidR="00DF1F5C" w:rsidRDefault="00DF1F5C" w:rsidP="000E6BA2">
      <w:pPr>
        <w:keepNext/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DF1F5C" w:rsidRPr="00EB1F8E" w14:paraId="2C35254E" w14:textId="77777777" w:rsidTr="004C153C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4289F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571D19" w14:textId="77777777" w:rsidR="00DF1F5C" w:rsidRPr="00EB1F8E" w:rsidRDefault="00DF1F5C" w:rsidP="004C153C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430E9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7FD5128A" w14:textId="77777777" w:rsidR="00DF1F5C" w:rsidRPr="00EB1F8E" w:rsidRDefault="00DF1F5C" w:rsidP="004C153C">
            <w:pPr>
              <w:rPr>
                <w:sz w:val="20"/>
                <w:szCs w:val="22"/>
              </w:rPr>
            </w:pPr>
          </w:p>
        </w:tc>
      </w:tr>
      <w:tr w:rsidR="00DF1F5C" w:rsidRPr="00EB1F8E" w14:paraId="319EB9C2" w14:textId="77777777" w:rsidTr="004C153C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DE4EDD7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85160B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B5BAA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6E88763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</w:tr>
      <w:tr w:rsidR="00DF1F5C" w:rsidRPr="00EB1F8E" w14:paraId="2EEA8507" w14:textId="77777777" w:rsidTr="004C153C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90452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378425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56EC9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407EBB6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</w:tr>
      <w:tr w:rsidR="00DF1F5C" w:rsidRPr="00EB1F8E" w14:paraId="461D6906" w14:textId="77777777" w:rsidTr="004C153C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2433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BF9D62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57EF6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0E46C59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</w:tr>
      <w:tr w:rsidR="00DF1F5C" w:rsidRPr="00EB1F8E" w14:paraId="2170D990" w14:textId="77777777" w:rsidTr="004C153C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52EB16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119804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19004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FEDCFE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</w:tr>
      <w:tr w:rsidR="00DF1F5C" w:rsidRPr="00EB1F8E" w14:paraId="18DEBBB3" w14:textId="77777777" w:rsidTr="004C153C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572243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CA199E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57B80" w14:textId="77777777" w:rsidR="00DF1F5C" w:rsidRPr="00EB1F8E" w:rsidRDefault="00DF1F5C" w:rsidP="004C153C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0E9F85DA" w14:textId="77777777" w:rsidR="00DF1F5C" w:rsidRPr="00EB1F8E" w:rsidRDefault="00DF1F5C" w:rsidP="004C153C">
            <w:pPr>
              <w:rPr>
                <w:sz w:val="22"/>
                <w:szCs w:val="22"/>
              </w:rPr>
            </w:pPr>
          </w:p>
        </w:tc>
      </w:tr>
    </w:tbl>
    <w:p w14:paraId="636AB186" w14:textId="56F5B7C6" w:rsidR="00D52287" w:rsidRDefault="00D52287" w:rsidP="00DF1F5C">
      <w:pPr>
        <w:keepNext/>
        <w:autoSpaceDE w:val="0"/>
        <w:autoSpaceDN w:val="0"/>
        <w:adjustRightInd w:val="0"/>
      </w:pPr>
    </w:p>
    <w:sectPr w:rsidR="00D52287" w:rsidSect="00FF0386">
      <w:footerReference w:type="default" r:id="rId15"/>
      <w:pgSz w:w="12240" w:h="15840" w:code="1"/>
      <w:pgMar w:top="1440" w:right="1440" w:bottom="1440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821F" w14:textId="77777777" w:rsidR="00A83A77" w:rsidRDefault="00A83A77">
      <w:r>
        <w:separator/>
      </w:r>
    </w:p>
  </w:endnote>
  <w:endnote w:type="continuationSeparator" w:id="0">
    <w:p w14:paraId="69FAC5B9" w14:textId="77777777" w:rsidR="00A83A77" w:rsidRDefault="00A8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C598" w14:textId="28EB7788" w:rsidR="00D74D15" w:rsidRPr="00D74D15" w:rsidRDefault="00870705" w:rsidP="00B54568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Complaint – Breach of Rental Agreement for Storage Space</w:t>
    </w:r>
  </w:p>
  <w:p w14:paraId="620A495C" w14:textId="69739C69" w:rsidR="00537A6F" w:rsidRPr="00FF0386" w:rsidRDefault="00C918B7" w:rsidP="00FA7D0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CIV</w:t>
    </w:r>
    <w:r w:rsidR="009F650D">
      <w:rPr>
        <w:rFonts w:ascii="Arial" w:hAnsi="Arial" w:cs="Arial"/>
        <w:sz w:val="18"/>
        <w:szCs w:val="18"/>
      </w:rPr>
      <w:t>1003</w:t>
    </w:r>
    <w:r w:rsidR="00411702">
      <w:rPr>
        <w:rFonts w:ascii="Arial" w:hAnsi="Arial" w:cs="Arial"/>
        <w:sz w:val="18"/>
        <w:szCs w:val="18"/>
      </w:rPr>
      <w:t xml:space="preserve">          State           ENG           </w:t>
    </w:r>
    <w:r w:rsidR="00347395">
      <w:rPr>
        <w:rFonts w:ascii="Arial" w:hAnsi="Arial" w:cs="Arial"/>
        <w:sz w:val="18"/>
        <w:szCs w:val="18"/>
      </w:rPr>
      <w:t>12</w:t>
    </w:r>
    <w:r w:rsidR="00870705">
      <w:rPr>
        <w:rFonts w:ascii="Arial" w:hAnsi="Arial" w:cs="Arial"/>
        <w:sz w:val="18"/>
        <w:szCs w:val="18"/>
      </w:rPr>
      <w:t>/21</w:t>
    </w:r>
    <w:r w:rsidR="00B54568" w:rsidRPr="006E4588">
      <w:rPr>
        <w:rFonts w:ascii="Arial" w:hAnsi="Arial" w:cs="Arial"/>
        <w:sz w:val="18"/>
        <w:szCs w:val="18"/>
      </w:rPr>
      <w:tab/>
    </w:r>
    <w:r w:rsidR="00B54568" w:rsidRPr="006E4588">
      <w:rPr>
        <w:rFonts w:ascii="Arial" w:hAnsi="Arial" w:cs="Arial"/>
        <w:sz w:val="18"/>
        <w:szCs w:val="18"/>
      </w:rPr>
      <w:tab/>
      <w:t xml:space="preserve">www.mncourts.gov/forms                  Page </w:t>
    </w:r>
    <w:r w:rsidR="00B54568" w:rsidRPr="006E4588">
      <w:rPr>
        <w:rFonts w:ascii="Arial" w:hAnsi="Arial" w:cs="Arial"/>
        <w:bCs/>
        <w:sz w:val="18"/>
        <w:szCs w:val="18"/>
      </w:rPr>
      <w:fldChar w:fldCharType="begin"/>
    </w:r>
    <w:r w:rsidR="00B54568" w:rsidRPr="006E4588">
      <w:rPr>
        <w:rFonts w:ascii="Arial" w:hAnsi="Arial" w:cs="Arial"/>
        <w:bCs/>
        <w:sz w:val="18"/>
        <w:szCs w:val="18"/>
      </w:rPr>
      <w:instrText xml:space="preserve"> PAGE </w:instrText>
    </w:r>
    <w:r w:rsidR="00B54568" w:rsidRPr="006E4588">
      <w:rPr>
        <w:rFonts w:ascii="Arial" w:hAnsi="Arial" w:cs="Arial"/>
        <w:bCs/>
        <w:sz w:val="18"/>
        <w:szCs w:val="18"/>
      </w:rPr>
      <w:fldChar w:fldCharType="separate"/>
    </w:r>
    <w:r w:rsidR="00DF1F5C">
      <w:rPr>
        <w:rFonts w:ascii="Arial" w:hAnsi="Arial" w:cs="Arial"/>
        <w:bCs/>
        <w:noProof/>
        <w:sz w:val="18"/>
        <w:szCs w:val="18"/>
      </w:rPr>
      <w:t>1</w:t>
    </w:r>
    <w:r w:rsidR="00B54568" w:rsidRPr="006E4588">
      <w:rPr>
        <w:rFonts w:ascii="Arial" w:hAnsi="Arial" w:cs="Arial"/>
        <w:bCs/>
        <w:sz w:val="18"/>
        <w:szCs w:val="18"/>
      </w:rPr>
      <w:fldChar w:fldCharType="end"/>
    </w:r>
    <w:r w:rsidR="00B54568" w:rsidRPr="006E4588">
      <w:rPr>
        <w:rFonts w:ascii="Arial" w:hAnsi="Arial" w:cs="Arial"/>
        <w:sz w:val="18"/>
        <w:szCs w:val="18"/>
      </w:rPr>
      <w:t xml:space="preserve"> of </w:t>
    </w:r>
    <w:r w:rsidR="00B54568" w:rsidRPr="006E4588">
      <w:rPr>
        <w:rFonts w:ascii="Arial" w:hAnsi="Arial" w:cs="Arial"/>
        <w:bCs/>
        <w:sz w:val="18"/>
        <w:szCs w:val="18"/>
      </w:rPr>
      <w:fldChar w:fldCharType="begin"/>
    </w:r>
    <w:r w:rsidR="00B54568" w:rsidRPr="006E4588">
      <w:rPr>
        <w:rFonts w:ascii="Arial" w:hAnsi="Arial" w:cs="Arial"/>
        <w:bCs/>
        <w:sz w:val="18"/>
        <w:szCs w:val="18"/>
      </w:rPr>
      <w:instrText xml:space="preserve"> NUMPAGES  </w:instrText>
    </w:r>
    <w:r w:rsidR="00B54568" w:rsidRPr="006E4588">
      <w:rPr>
        <w:rFonts w:ascii="Arial" w:hAnsi="Arial" w:cs="Arial"/>
        <w:bCs/>
        <w:sz w:val="18"/>
        <w:szCs w:val="18"/>
      </w:rPr>
      <w:fldChar w:fldCharType="separate"/>
    </w:r>
    <w:r w:rsidR="00DF1F5C">
      <w:rPr>
        <w:rFonts w:ascii="Arial" w:hAnsi="Arial" w:cs="Arial"/>
        <w:bCs/>
        <w:noProof/>
        <w:sz w:val="18"/>
        <w:szCs w:val="18"/>
      </w:rPr>
      <w:t>2</w:t>
    </w:r>
    <w:r w:rsidR="00B54568" w:rsidRPr="006E4588">
      <w:rPr>
        <w:rFonts w:ascii="Arial" w:hAnsi="Arial" w:cs="Arial"/>
        <w:bCs/>
        <w:sz w:val="18"/>
        <w:szCs w:val="18"/>
      </w:rPr>
      <w:fldChar w:fldCharType="end"/>
    </w:r>
    <w:r w:rsidR="00537A6F" w:rsidRPr="00BD4B45">
      <w:rPr>
        <w:rStyle w:val="PageNumber"/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E0A6" w14:textId="77777777" w:rsidR="00A83A77" w:rsidRDefault="00A83A77">
      <w:r>
        <w:separator/>
      </w:r>
    </w:p>
  </w:footnote>
  <w:footnote w:type="continuationSeparator" w:id="0">
    <w:p w14:paraId="0AB83BEC" w14:textId="77777777" w:rsidR="00A83A77" w:rsidRDefault="00A8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28" w:hanging="360"/>
      </w:p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95" w:hanging="360"/>
      </w:pPr>
    </w:lvl>
    <w:lvl w:ilvl="6">
      <w:numFmt w:val="bullet"/>
      <w:lvlText w:val="•"/>
      <w:lvlJc w:val="left"/>
      <w:pPr>
        <w:ind w:left="5984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1" w15:restartNumberingAfterBreak="0">
    <w:nsid w:val="00A26608"/>
    <w:multiLevelType w:val="hybridMultilevel"/>
    <w:tmpl w:val="790EA6A8"/>
    <w:lvl w:ilvl="0" w:tplc="62C44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320D1"/>
    <w:multiLevelType w:val="hybridMultilevel"/>
    <w:tmpl w:val="CE148E70"/>
    <w:lvl w:ilvl="0" w:tplc="A2C84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31926"/>
    <w:multiLevelType w:val="hybridMultilevel"/>
    <w:tmpl w:val="E67A7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86C"/>
    <w:multiLevelType w:val="hybridMultilevel"/>
    <w:tmpl w:val="DB96B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AC7"/>
    <w:multiLevelType w:val="hybridMultilevel"/>
    <w:tmpl w:val="CF4645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A97EFF"/>
    <w:multiLevelType w:val="hybridMultilevel"/>
    <w:tmpl w:val="914C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84B55"/>
    <w:multiLevelType w:val="hybridMultilevel"/>
    <w:tmpl w:val="1688A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E4B"/>
    <w:multiLevelType w:val="hybridMultilevel"/>
    <w:tmpl w:val="F8E62418"/>
    <w:lvl w:ilvl="0" w:tplc="2A402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E527C"/>
    <w:multiLevelType w:val="hybridMultilevel"/>
    <w:tmpl w:val="33FE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8A4"/>
    <w:multiLevelType w:val="hybridMultilevel"/>
    <w:tmpl w:val="7DB2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E66BE"/>
    <w:multiLevelType w:val="hybridMultilevel"/>
    <w:tmpl w:val="9CA6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657CE"/>
    <w:multiLevelType w:val="hybridMultilevel"/>
    <w:tmpl w:val="95FC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4304"/>
    <w:multiLevelType w:val="hybridMultilevel"/>
    <w:tmpl w:val="6540D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3E9A"/>
    <w:multiLevelType w:val="hybridMultilevel"/>
    <w:tmpl w:val="C88E9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135129"/>
    <w:multiLevelType w:val="hybridMultilevel"/>
    <w:tmpl w:val="7AD6D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0E14"/>
    <w:multiLevelType w:val="hybridMultilevel"/>
    <w:tmpl w:val="77F8CCFC"/>
    <w:lvl w:ilvl="0" w:tplc="9336F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FE6F64"/>
    <w:multiLevelType w:val="hybridMultilevel"/>
    <w:tmpl w:val="49BAD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F56C2"/>
    <w:multiLevelType w:val="hybridMultilevel"/>
    <w:tmpl w:val="4576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10A4"/>
    <w:multiLevelType w:val="hybridMultilevel"/>
    <w:tmpl w:val="BE88E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26B7"/>
    <w:multiLevelType w:val="singleLevel"/>
    <w:tmpl w:val="CFAA51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BEB05A5"/>
    <w:multiLevelType w:val="hybridMultilevel"/>
    <w:tmpl w:val="F428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21C16"/>
    <w:multiLevelType w:val="hybridMultilevel"/>
    <w:tmpl w:val="BA0E521E"/>
    <w:lvl w:ilvl="0" w:tplc="AD565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82C42"/>
    <w:multiLevelType w:val="hybridMultilevel"/>
    <w:tmpl w:val="49801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DEC389A"/>
    <w:multiLevelType w:val="hybridMultilevel"/>
    <w:tmpl w:val="4C604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645D7"/>
    <w:multiLevelType w:val="singleLevel"/>
    <w:tmpl w:val="22B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CFE7582"/>
    <w:multiLevelType w:val="hybridMultilevel"/>
    <w:tmpl w:val="95706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551F0"/>
    <w:multiLevelType w:val="hybridMultilevel"/>
    <w:tmpl w:val="E55C7DE6"/>
    <w:lvl w:ilvl="0" w:tplc="F4367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17"/>
  </w:num>
  <w:num w:numId="5">
    <w:abstractNumId w:val="5"/>
  </w:num>
  <w:num w:numId="6">
    <w:abstractNumId w:val="2"/>
  </w:num>
  <w:num w:numId="7">
    <w:abstractNumId w:val="23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16"/>
  </w:num>
  <w:num w:numId="13">
    <w:abstractNumId w:val="19"/>
  </w:num>
  <w:num w:numId="14">
    <w:abstractNumId w:val="22"/>
  </w:num>
  <w:num w:numId="15">
    <w:abstractNumId w:val="25"/>
  </w:num>
  <w:num w:numId="16">
    <w:abstractNumId w:val="7"/>
  </w:num>
  <w:num w:numId="17">
    <w:abstractNumId w:val="8"/>
  </w:num>
  <w:num w:numId="18">
    <w:abstractNumId w:val="4"/>
  </w:num>
  <w:num w:numId="19">
    <w:abstractNumId w:val="1"/>
  </w:num>
  <w:num w:numId="20">
    <w:abstractNumId w:val="15"/>
  </w:num>
  <w:num w:numId="21">
    <w:abstractNumId w:val="6"/>
  </w:num>
  <w:num w:numId="22">
    <w:abstractNumId w:val="27"/>
  </w:num>
  <w:num w:numId="23">
    <w:abstractNumId w:val="12"/>
  </w:num>
  <w:num w:numId="24">
    <w:abstractNumId w:val="18"/>
  </w:num>
  <w:num w:numId="25">
    <w:abstractNumId w:val="14"/>
  </w:num>
  <w:num w:numId="26">
    <w:abstractNumId w:val="28"/>
  </w:num>
  <w:num w:numId="27">
    <w:abstractNumId w:val="21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D3"/>
    <w:rsid w:val="00000F0B"/>
    <w:rsid w:val="0000414D"/>
    <w:rsid w:val="000071CE"/>
    <w:rsid w:val="00011019"/>
    <w:rsid w:val="00013C42"/>
    <w:rsid w:val="00016BD1"/>
    <w:rsid w:val="000248B4"/>
    <w:rsid w:val="00036363"/>
    <w:rsid w:val="00041CE4"/>
    <w:rsid w:val="00043704"/>
    <w:rsid w:val="00044D4B"/>
    <w:rsid w:val="000514D3"/>
    <w:rsid w:val="000564F7"/>
    <w:rsid w:val="000575B5"/>
    <w:rsid w:val="00071A3D"/>
    <w:rsid w:val="000767CE"/>
    <w:rsid w:val="00081F98"/>
    <w:rsid w:val="0009417C"/>
    <w:rsid w:val="000A1471"/>
    <w:rsid w:val="000A63EE"/>
    <w:rsid w:val="000C0A7C"/>
    <w:rsid w:val="000C2292"/>
    <w:rsid w:val="000C60C6"/>
    <w:rsid w:val="000D198D"/>
    <w:rsid w:val="000D783A"/>
    <w:rsid w:val="000E6BA2"/>
    <w:rsid w:val="000F0863"/>
    <w:rsid w:val="000F359E"/>
    <w:rsid w:val="001064FE"/>
    <w:rsid w:val="001251E1"/>
    <w:rsid w:val="001327DA"/>
    <w:rsid w:val="00136E7E"/>
    <w:rsid w:val="00150943"/>
    <w:rsid w:val="0016190A"/>
    <w:rsid w:val="00171690"/>
    <w:rsid w:val="00186234"/>
    <w:rsid w:val="0018630A"/>
    <w:rsid w:val="001A6254"/>
    <w:rsid w:val="001B1540"/>
    <w:rsid w:val="001B2848"/>
    <w:rsid w:val="001B7F20"/>
    <w:rsid w:val="001C0920"/>
    <w:rsid w:val="001C5FAB"/>
    <w:rsid w:val="001F3AE2"/>
    <w:rsid w:val="001F6525"/>
    <w:rsid w:val="0021133F"/>
    <w:rsid w:val="002142DC"/>
    <w:rsid w:val="00221EC6"/>
    <w:rsid w:val="00225F9B"/>
    <w:rsid w:val="00230C8B"/>
    <w:rsid w:val="00230FE4"/>
    <w:rsid w:val="00235221"/>
    <w:rsid w:val="00237C6B"/>
    <w:rsid w:val="0024101E"/>
    <w:rsid w:val="002478C3"/>
    <w:rsid w:val="00257668"/>
    <w:rsid w:val="00264791"/>
    <w:rsid w:val="00267C18"/>
    <w:rsid w:val="00273084"/>
    <w:rsid w:val="00273D01"/>
    <w:rsid w:val="002913EF"/>
    <w:rsid w:val="0029380E"/>
    <w:rsid w:val="00294640"/>
    <w:rsid w:val="002A382F"/>
    <w:rsid w:val="002B4552"/>
    <w:rsid w:val="002B6624"/>
    <w:rsid w:val="002C32F6"/>
    <w:rsid w:val="002C3B94"/>
    <w:rsid w:val="002C76F9"/>
    <w:rsid w:val="002D1BB4"/>
    <w:rsid w:val="002D2108"/>
    <w:rsid w:val="002E1C20"/>
    <w:rsid w:val="002E2230"/>
    <w:rsid w:val="002E6BD4"/>
    <w:rsid w:val="002F1A36"/>
    <w:rsid w:val="002F3A46"/>
    <w:rsid w:val="00301A17"/>
    <w:rsid w:val="00303C2C"/>
    <w:rsid w:val="003137F6"/>
    <w:rsid w:val="00326B86"/>
    <w:rsid w:val="00333206"/>
    <w:rsid w:val="00336CA9"/>
    <w:rsid w:val="00347395"/>
    <w:rsid w:val="003655B6"/>
    <w:rsid w:val="003657DB"/>
    <w:rsid w:val="003705E8"/>
    <w:rsid w:val="00374C89"/>
    <w:rsid w:val="003800F3"/>
    <w:rsid w:val="00385893"/>
    <w:rsid w:val="003A0FC7"/>
    <w:rsid w:val="003A4B40"/>
    <w:rsid w:val="003A6F6C"/>
    <w:rsid w:val="003A7343"/>
    <w:rsid w:val="003A7891"/>
    <w:rsid w:val="003B4A1C"/>
    <w:rsid w:val="003C251B"/>
    <w:rsid w:val="003C4F56"/>
    <w:rsid w:val="003D01FB"/>
    <w:rsid w:val="003D209A"/>
    <w:rsid w:val="003E24AE"/>
    <w:rsid w:val="003E3583"/>
    <w:rsid w:val="003E7634"/>
    <w:rsid w:val="003F125D"/>
    <w:rsid w:val="003F56FE"/>
    <w:rsid w:val="0040182C"/>
    <w:rsid w:val="00401DB8"/>
    <w:rsid w:val="0040250A"/>
    <w:rsid w:val="004047BC"/>
    <w:rsid w:val="00411702"/>
    <w:rsid w:val="00411A11"/>
    <w:rsid w:val="00421593"/>
    <w:rsid w:val="00424A5A"/>
    <w:rsid w:val="00434AAD"/>
    <w:rsid w:val="00445A4D"/>
    <w:rsid w:val="00451654"/>
    <w:rsid w:val="004545F9"/>
    <w:rsid w:val="0045693B"/>
    <w:rsid w:val="0046007F"/>
    <w:rsid w:val="004720C4"/>
    <w:rsid w:val="00472660"/>
    <w:rsid w:val="00472872"/>
    <w:rsid w:val="00474FC0"/>
    <w:rsid w:val="00496C54"/>
    <w:rsid w:val="004A01B1"/>
    <w:rsid w:val="004A1589"/>
    <w:rsid w:val="004A389A"/>
    <w:rsid w:val="004A7235"/>
    <w:rsid w:val="004B693D"/>
    <w:rsid w:val="004B72FE"/>
    <w:rsid w:val="004C0042"/>
    <w:rsid w:val="004C08EA"/>
    <w:rsid w:val="004C298F"/>
    <w:rsid w:val="004C79CC"/>
    <w:rsid w:val="004D0F57"/>
    <w:rsid w:val="004D23EE"/>
    <w:rsid w:val="004E1BDC"/>
    <w:rsid w:val="004E5CC8"/>
    <w:rsid w:val="004F068F"/>
    <w:rsid w:val="00501AEA"/>
    <w:rsid w:val="00503FC3"/>
    <w:rsid w:val="00506ED7"/>
    <w:rsid w:val="00522EBA"/>
    <w:rsid w:val="00523173"/>
    <w:rsid w:val="005314B1"/>
    <w:rsid w:val="00532433"/>
    <w:rsid w:val="00537A6F"/>
    <w:rsid w:val="0055274B"/>
    <w:rsid w:val="00565ECE"/>
    <w:rsid w:val="00567198"/>
    <w:rsid w:val="00567EB3"/>
    <w:rsid w:val="00571F7E"/>
    <w:rsid w:val="005807AC"/>
    <w:rsid w:val="005834F6"/>
    <w:rsid w:val="0059469B"/>
    <w:rsid w:val="0059679B"/>
    <w:rsid w:val="005978B5"/>
    <w:rsid w:val="005A323A"/>
    <w:rsid w:val="005A5B34"/>
    <w:rsid w:val="005B601A"/>
    <w:rsid w:val="005D15B5"/>
    <w:rsid w:val="005D300F"/>
    <w:rsid w:val="005D7763"/>
    <w:rsid w:val="005E2F63"/>
    <w:rsid w:val="005E775A"/>
    <w:rsid w:val="005F2704"/>
    <w:rsid w:val="00600E88"/>
    <w:rsid w:val="0061177F"/>
    <w:rsid w:val="00613197"/>
    <w:rsid w:val="00613C6F"/>
    <w:rsid w:val="00623BF5"/>
    <w:rsid w:val="00625B8F"/>
    <w:rsid w:val="006273F2"/>
    <w:rsid w:val="00635728"/>
    <w:rsid w:val="00642C0F"/>
    <w:rsid w:val="006600E0"/>
    <w:rsid w:val="006712E7"/>
    <w:rsid w:val="0067200D"/>
    <w:rsid w:val="00674FF7"/>
    <w:rsid w:val="00682A4B"/>
    <w:rsid w:val="00685463"/>
    <w:rsid w:val="0068612A"/>
    <w:rsid w:val="006A1945"/>
    <w:rsid w:val="006A48E7"/>
    <w:rsid w:val="006C16C5"/>
    <w:rsid w:val="006D2CCF"/>
    <w:rsid w:val="006D64B9"/>
    <w:rsid w:val="006F100B"/>
    <w:rsid w:val="006F3604"/>
    <w:rsid w:val="00702492"/>
    <w:rsid w:val="00702EE0"/>
    <w:rsid w:val="0070329B"/>
    <w:rsid w:val="00712D70"/>
    <w:rsid w:val="007210BB"/>
    <w:rsid w:val="00721B69"/>
    <w:rsid w:val="00727AB7"/>
    <w:rsid w:val="007369CF"/>
    <w:rsid w:val="00737DB4"/>
    <w:rsid w:val="00743994"/>
    <w:rsid w:val="00750605"/>
    <w:rsid w:val="00751AE3"/>
    <w:rsid w:val="00753975"/>
    <w:rsid w:val="0075772D"/>
    <w:rsid w:val="0077170A"/>
    <w:rsid w:val="007820F8"/>
    <w:rsid w:val="00782637"/>
    <w:rsid w:val="0079116B"/>
    <w:rsid w:val="007A6F4A"/>
    <w:rsid w:val="007B01EA"/>
    <w:rsid w:val="007B5F53"/>
    <w:rsid w:val="007C118B"/>
    <w:rsid w:val="007D2B9D"/>
    <w:rsid w:val="007F2298"/>
    <w:rsid w:val="007F3783"/>
    <w:rsid w:val="007F7449"/>
    <w:rsid w:val="00803F5C"/>
    <w:rsid w:val="008109A7"/>
    <w:rsid w:val="0081541A"/>
    <w:rsid w:val="0081608A"/>
    <w:rsid w:val="00820B90"/>
    <w:rsid w:val="00825181"/>
    <w:rsid w:val="008330C6"/>
    <w:rsid w:val="00846B79"/>
    <w:rsid w:val="00847847"/>
    <w:rsid w:val="00854363"/>
    <w:rsid w:val="00855C7F"/>
    <w:rsid w:val="008609D2"/>
    <w:rsid w:val="00870705"/>
    <w:rsid w:val="00873439"/>
    <w:rsid w:val="0087693A"/>
    <w:rsid w:val="00880D43"/>
    <w:rsid w:val="008829A9"/>
    <w:rsid w:val="00885742"/>
    <w:rsid w:val="00890085"/>
    <w:rsid w:val="00896CF6"/>
    <w:rsid w:val="008A0CA0"/>
    <w:rsid w:val="008A4AD6"/>
    <w:rsid w:val="008B4246"/>
    <w:rsid w:val="008B5341"/>
    <w:rsid w:val="008B7230"/>
    <w:rsid w:val="008C29BB"/>
    <w:rsid w:val="008C585F"/>
    <w:rsid w:val="008C768C"/>
    <w:rsid w:val="008D3F08"/>
    <w:rsid w:val="008E026A"/>
    <w:rsid w:val="008F1ABA"/>
    <w:rsid w:val="008F611C"/>
    <w:rsid w:val="00916AD9"/>
    <w:rsid w:val="00920651"/>
    <w:rsid w:val="00924359"/>
    <w:rsid w:val="00935F3E"/>
    <w:rsid w:val="00936FE6"/>
    <w:rsid w:val="00946EF7"/>
    <w:rsid w:val="0095241B"/>
    <w:rsid w:val="0095591F"/>
    <w:rsid w:val="00962244"/>
    <w:rsid w:val="00966522"/>
    <w:rsid w:val="009726C3"/>
    <w:rsid w:val="00974D72"/>
    <w:rsid w:val="00982752"/>
    <w:rsid w:val="009835AB"/>
    <w:rsid w:val="009850BD"/>
    <w:rsid w:val="0098512F"/>
    <w:rsid w:val="00990917"/>
    <w:rsid w:val="00993765"/>
    <w:rsid w:val="009943CB"/>
    <w:rsid w:val="009A0902"/>
    <w:rsid w:val="009B2141"/>
    <w:rsid w:val="009D0511"/>
    <w:rsid w:val="009F02BB"/>
    <w:rsid w:val="009F1207"/>
    <w:rsid w:val="009F60F2"/>
    <w:rsid w:val="009F650D"/>
    <w:rsid w:val="00A07893"/>
    <w:rsid w:val="00A10FC5"/>
    <w:rsid w:val="00A127E0"/>
    <w:rsid w:val="00A47372"/>
    <w:rsid w:val="00A6086F"/>
    <w:rsid w:val="00A6214B"/>
    <w:rsid w:val="00A6270A"/>
    <w:rsid w:val="00A70627"/>
    <w:rsid w:val="00A80499"/>
    <w:rsid w:val="00A83A77"/>
    <w:rsid w:val="00AB0ED6"/>
    <w:rsid w:val="00AB27FC"/>
    <w:rsid w:val="00AC38BA"/>
    <w:rsid w:val="00AD01C3"/>
    <w:rsid w:val="00AD4843"/>
    <w:rsid w:val="00AE29DA"/>
    <w:rsid w:val="00AE2F57"/>
    <w:rsid w:val="00AE4226"/>
    <w:rsid w:val="00AE4CAA"/>
    <w:rsid w:val="00B00F43"/>
    <w:rsid w:val="00B06B97"/>
    <w:rsid w:val="00B06FA5"/>
    <w:rsid w:val="00B07850"/>
    <w:rsid w:val="00B10AC2"/>
    <w:rsid w:val="00B1562D"/>
    <w:rsid w:val="00B16D3F"/>
    <w:rsid w:val="00B23EB2"/>
    <w:rsid w:val="00B33FFB"/>
    <w:rsid w:val="00B356B6"/>
    <w:rsid w:val="00B35FD0"/>
    <w:rsid w:val="00B41287"/>
    <w:rsid w:val="00B41DAE"/>
    <w:rsid w:val="00B53CA9"/>
    <w:rsid w:val="00B54568"/>
    <w:rsid w:val="00B54E88"/>
    <w:rsid w:val="00B56E83"/>
    <w:rsid w:val="00B61E95"/>
    <w:rsid w:val="00B709F4"/>
    <w:rsid w:val="00B711C8"/>
    <w:rsid w:val="00B747BE"/>
    <w:rsid w:val="00B74B7C"/>
    <w:rsid w:val="00B83BD3"/>
    <w:rsid w:val="00B86A23"/>
    <w:rsid w:val="00B90585"/>
    <w:rsid w:val="00B90E37"/>
    <w:rsid w:val="00BA28AE"/>
    <w:rsid w:val="00BA7B64"/>
    <w:rsid w:val="00BA7C5D"/>
    <w:rsid w:val="00BB045B"/>
    <w:rsid w:val="00BB0D11"/>
    <w:rsid w:val="00BB5A39"/>
    <w:rsid w:val="00BB7443"/>
    <w:rsid w:val="00BB77FB"/>
    <w:rsid w:val="00BC3BFD"/>
    <w:rsid w:val="00BC7677"/>
    <w:rsid w:val="00BD4219"/>
    <w:rsid w:val="00BD7ACB"/>
    <w:rsid w:val="00BE73A9"/>
    <w:rsid w:val="00BF374D"/>
    <w:rsid w:val="00C07166"/>
    <w:rsid w:val="00C22AB1"/>
    <w:rsid w:val="00C25201"/>
    <w:rsid w:val="00C314F5"/>
    <w:rsid w:val="00C33F02"/>
    <w:rsid w:val="00C41DB0"/>
    <w:rsid w:val="00C4663E"/>
    <w:rsid w:val="00C54A12"/>
    <w:rsid w:val="00C57C94"/>
    <w:rsid w:val="00C60CB0"/>
    <w:rsid w:val="00C7670E"/>
    <w:rsid w:val="00C86190"/>
    <w:rsid w:val="00C918B7"/>
    <w:rsid w:val="00C94299"/>
    <w:rsid w:val="00CA2368"/>
    <w:rsid w:val="00CA67B8"/>
    <w:rsid w:val="00CB3C42"/>
    <w:rsid w:val="00CB6872"/>
    <w:rsid w:val="00CB6BDA"/>
    <w:rsid w:val="00CD3BC1"/>
    <w:rsid w:val="00CE2F2C"/>
    <w:rsid w:val="00CE4A60"/>
    <w:rsid w:val="00CF16F1"/>
    <w:rsid w:val="00CF2785"/>
    <w:rsid w:val="00D00B89"/>
    <w:rsid w:val="00D05D64"/>
    <w:rsid w:val="00D33F4F"/>
    <w:rsid w:val="00D374CB"/>
    <w:rsid w:val="00D41820"/>
    <w:rsid w:val="00D41C10"/>
    <w:rsid w:val="00D434CE"/>
    <w:rsid w:val="00D46668"/>
    <w:rsid w:val="00D50AC8"/>
    <w:rsid w:val="00D52287"/>
    <w:rsid w:val="00D60105"/>
    <w:rsid w:val="00D60F49"/>
    <w:rsid w:val="00D669E4"/>
    <w:rsid w:val="00D679C5"/>
    <w:rsid w:val="00D74D15"/>
    <w:rsid w:val="00D76386"/>
    <w:rsid w:val="00D82AA3"/>
    <w:rsid w:val="00DA0C41"/>
    <w:rsid w:val="00DA5010"/>
    <w:rsid w:val="00DB2E40"/>
    <w:rsid w:val="00DB54E6"/>
    <w:rsid w:val="00DC009C"/>
    <w:rsid w:val="00DC4C3C"/>
    <w:rsid w:val="00DC6156"/>
    <w:rsid w:val="00DD5D7B"/>
    <w:rsid w:val="00DD788C"/>
    <w:rsid w:val="00DE30B0"/>
    <w:rsid w:val="00DE5C7C"/>
    <w:rsid w:val="00DE774C"/>
    <w:rsid w:val="00DF1F5C"/>
    <w:rsid w:val="00DF3E00"/>
    <w:rsid w:val="00E002D0"/>
    <w:rsid w:val="00E006A0"/>
    <w:rsid w:val="00E04288"/>
    <w:rsid w:val="00E114BA"/>
    <w:rsid w:val="00E26157"/>
    <w:rsid w:val="00E27803"/>
    <w:rsid w:val="00E304A1"/>
    <w:rsid w:val="00E32557"/>
    <w:rsid w:val="00E36A83"/>
    <w:rsid w:val="00E4098D"/>
    <w:rsid w:val="00E62671"/>
    <w:rsid w:val="00E70423"/>
    <w:rsid w:val="00E7433D"/>
    <w:rsid w:val="00E80330"/>
    <w:rsid w:val="00E87B49"/>
    <w:rsid w:val="00EB5E26"/>
    <w:rsid w:val="00EC2F15"/>
    <w:rsid w:val="00EC54F9"/>
    <w:rsid w:val="00EC6E33"/>
    <w:rsid w:val="00EC7A03"/>
    <w:rsid w:val="00ED5434"/>
    <w:rsid w:val="00EE239F"/>
    <w:rsid w:val="00EF1082"/>
    <w:rsid w:val="00EF4A52"/>
    <w:rsid w:val="00F04B8C"/>
    <w:rsid w:val="00F25D8C"/>
    <w:rsid w:val="00F371C7"/>
    <w:rsid w:val="00F52701"/>
    <w:rsid w:val="00F602EB"/>
    <w:rsid w:val="00F63A84"/>
    <w:rsid w:val="00F969BB"/>
    <w:rsid w:val="00FA6E58"/>
    <w:rsid w:val="00FA7D0C"/>
    <w:rsid w:val="00FB1A1B"/>
    <w:rsid w:val="00FB406F"/>
    <w:rsid w:val="00FC0930"/>
    <w:rsid w:val="00FD0EBC"/>
    <w:rsid w:val="00FD1EB3"/>
    <w:rsid w:val="00FD6263"/>
    <w:rsid w:val="00FD6A8E"/>
    <w:rsid w:val="00FE3577"/>
    <w:rsid w:val="00FE7268"/>
    <w:rsid w:val="00FF0386"/>
    <w:rsid w:val="00FF06CE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90D9C8"/>
  <w15:chartTrackingRefBased/>
  <w15:docId w15:val="{0E4A1793-5A80-4EC8-A69B-41810A4D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ind w:firstLine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65E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3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3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D788C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C4F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link w:val="HeaderChar"/>
    <w:uiPriority w:val="99"/>
    <w:rsid w:val="000514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14D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DD788C"/>
    <w:rPr>
      <w:rFonts w:ascii="Courier New" w:hAnsi="Courier New"/>
      <w:sz w:val="20"/>
    </w:rPr>
  </w:style>
  <w:style w:type="table" w:styleId="TableGrid">
    <w:name w:val="Table Grid"/>
    <w:basedOn w:val="TableNormal"/>
    <w:rsid w:val="00DD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389A"/>
    <w:pPr>
      <w:spacing w:after="120"/>
    </w:pPr>
  </w:style>
  <w:style w:type="paragraph" w:styleId="BlockText">
    <w:name w:val="Block Text"/>
    <w:basedOn w:val="Normal"/>
    <w:rsid w:val="004A389A"/>
    <w:pPr>
      <w:ind w:left="5040" w:right="-720" w:hanging="5040"/>
    </w:pPr>
    <w:rPr>
      <w:rFonts w:ascii="CG Times" w:hAnsi="CG Times"/>
    </w:rPr>
  </w:style>
  <w:style w:type="paragraph" w:styleId="BodyText2">
    <w:name w:val="Body Text 2"/>
    <w:basedOn w:val="Normal"/>
    <w:rsid w:val="004A389A"/>
    <w:pPr>
      <w:spacing w:after="120" w:line="480" w:lineRule="auto"/>
    </w:pPr>
  </w:style>
  <w:style w:type="character" w:customStyle="1" w:styleId="PlainTextChar">
    <w:name w:val="Plain Text Char"/>
    <w:link w:val="PlainText"/>
    <w:rsid w:val="00CB6872"/>
    <w:rPr>
      <w:rFonts w:ascii="Courier New" w:hAnsi="Courier New"/>
      <w:lang w:val="en-US" w:eastAsia="en-US" w:bidi="ar-SA"/>
    </w:rPr>
  </w:style>
  <w:style w:type="character" w:styleId="Hyperlink">
    <w:name w:val="Hyperlink"/>
    <w:rsid w:val="00D374CB"/>
    <w:rPr>
      <w:color w:val="0000FF"/>
      <w:u w:val="single"/>
    </w:rPr>
  </w:style>
  <w:style w:type="character" w:customStyle="1" w:styleId="Heading3Char">
    <w:name w:val="Heading 3 Char"/>
    <w:link w:val="Heading3"/>
    <w:rsid w:val="00565ECE"/>
    <w:rPr>
      <w:rFonts w:ascii="Cambria" w:hAnsi="Cambria"/>
      <w:b/>
      <w:bCs/>
      <w:sz w:val="26"/>
      <w:szCs w:val="26"/>
    </w:rPr>
  </w:style>
  <w:style w:type="paragraph" w:styleId="EndnoteText">
    <w:name w:val="endnote text"/>
    <w:basedOn w:val="Normal"/>
    <w:link w:val="EndnoteTextChar"/>
    <w:rsid w:val="00565ECE"/>
    <w:pPr>
      <w:widowControl w:val="0"/>
    </w:pPr>
    <w:rPr>
      <w:rFonts w:ascii="CG Times" w:hAnsi="CG Times"/>
      <w:snapToGrid w:val="0"/>
    </w:rPr>
  </w:style>
  <w:style w:type="character" w:customStyle="1" w:styleId="EndnoteTextChar">
    <w:name w:val="Endnote Text Char"/>
    <w:link w:val="EndnoteText"/>
    <w:rsid w:val="00565ECE"/>
    <w:rPr>
      <w:rFonts w:ascii="CG Times" w:hAnsi="CG Times"/>
      <w:snapToGrid w:val="0"/>
      <w:sz w:val="24"/>
    </w:rPr>
  </w:style>
  <w:style w:type="character" w:styleId="FollowedHyperlink">
    <w:name w:val="FollowedHyperlink"/>
    <w:rsid w:val="003D20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A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0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9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920"/>
  </w:style>
  <w:style w:type="paragraph" w:styleId="CommentSubject">
    <w:name w:val="annotation subject"/>
    <w:basedOn w:val="CommentText"/>
    <w:next w:val="CommentText"/>
    <w:link w:val="CommentSubjectChar"/>
    <w:rsid w:val="001C0920"/>
    <w:rPr>
      <w:b/>
      <w:bCs/>
    </w:rPr>
  </w:style>
  <w:style w:type="character" w:customStyle="1" w:styleId="CommentSubjectChar">
    <w:name w:val="Comment Subject Char"/>
    <w:link w:val="CommentSubject"/>
    <w:rsid w:val="001C0920"/>
    <w:rPr>
      <w:b/>
      <w:bCs/>
    </w:rPr>
  </w:style>
  <w:style w:type="character" w:customStyle="1" w:styleId="Heading9Char">
    <w:name w:val="Heading 9 Char"/>
    <w:link w:val="Heading9"/>
    <w:semiHidden/>
    <w:rsid w:val="003C4F56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3C4F56"/>
    <w:rPr>
      <w:sz w:val="24"/>
    </w:rPr>
  </w:style>
  <w:style w:type="character" w:customStyle="1" w:styleId="FooterChar">
    <w:name w:val="Footer Char"/>
    <w:link w:val="Footer"/>
    <w:uiPriority w:val="99"/>
    <w:rsid w:val="004047BC"/>
    <w:rPr>
      <w:sz w:val="24"/>
    </w:rPr>
  </w:style>
  <w:style w:type="character" w:styleId="PageNumber">
    <w:name w:val="page number"/>
    <w:rsid w:val="00DA5010"/>
  </w:style>
  <w:style w:type="character" w:customStyle="1" w:styleId="Heading2Char">
    <w:name w:val="Heading 2 Char"/>
    <w:link w:val="Heading2"/>
    <w:rsid w:val="00B54568"/>
    <w:rPr>
      <w:b/>
      <w:sz w:val="24"/>
    </w:rPr>
  </w:style>
  <w:style w:type="paragraph" w:styleId="Revision">
    <w:name w:val="Revision"/>
    <w:hidden/>
    <w:uiPriority w:val="99"/>
    <w:semiHidden/>
    <w:rsid w:val="007F3783"/>
    <w:rPr>
      <w:sz w:val="24"/>
    </w:rPr>
  </w:style>
  <w:style w:type="paragraph" w:customStyle="1" w:styleId="MaslonTxSngL">
    <w:name w:val="MaslonTxSngL"/>
    <w:aliases w:val="sl"/>
    <w:basedOn w:val="Normal"/>
    <w:rsid w:val="00FF0386"/>
    <w:pPr>
      <w:spacing w:after="240"/>
    </w:pPr>
    <w:rPr>
      <w:sz w:val="26"/>
    </w:rPr>
  </w:style>
  <w:style w:type="paragraph" w:styleId="ListParagraph">
    <w:name w:val="List Paragraph"/>
    <w:basedOn w:val="Normal"/>
    <w:uiPriority w:val="1"/>
    <w:qFormat/>
    <w:rsid w:val="00532433"/>
    <w:pPr>
      <w:ind w:left="720"/>
    </w:pPr>
  </w:style>
  <w:style w:type="paragraph" w:styleId="Title">
    <w:name w:val="Title"/>
    <w:basedOn w:val="Normal"/>
    <w:next w:val="Normal"/>
    <w:link w:val="TitleChar"/>
    <w:uiPriority w:val="1"/>
    <w:qFormat/>
    <w:rsid w:val="00847847"/>
    <w:pPr>
      <w:autoSpaceDE w:val="0"/>
      <w:autoSpaceDN w:val="0"/>
      <w:adjustRightInd w:val="0"/>
      <w:spacing w:line="266" w:lineRule="exact"/>
      <w:ind w:left="3492" w:right="3473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478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evisor.mn.gov/court_rules/gp/id/1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evisor.mn.gov/court_rules/rule/ra-t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MNSCA-1438285946-1131</_dlc_DocId>
    <_dlc_DocIdUrl xmlns="744ceb61-5b2b-4f94-bf2a-253dcbf4a3c4">
      <Url>https://sp.courts.state.mn.us/SCA/mjbcollab/COAG/_layouts/15/DocIdRedir.aspx?ID=MNSCA-1438285946-1131</Url>
      <Description>MNSCA-1438285946-1131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661E1-17D9-42CC-B232-F652859068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24B159-0E9A-4419-A773-A52895DB21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0D503-1671-46EE-B0C1-899B462020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4ADEC1-54AA-48A4-A1AD-1E4B06D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FA497A-523D-4E58-A650-ED13CB53F53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AAFB024-AE89-4E86-8F62-D63AD9285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2051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Summons - Breach of Rental Agreement for Storage Space</vt:lpstr>
    </vt:vector>
  </TitlesOfParts>
  <Company>SCAO</Company>
  <LinksUpToDate>false</LinksUpToDate>
  <CharactersWithSpaces>2359</CharactersWithSpaces>
  <SharedDoc>false</SharedDoc>
  <HLinks>
    <vt:vector size="12" baseType="variant"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http://www.mncourts.gov/selfhelp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- Breach of Rental Agreement for Storage Space</dc:title>
  <dc:subject/>
  <dc:creator>Virginia Kuberski</dc:creator>
  <cp:keywords/>
  <cp:lastModifiedBy>Kuberski, Virginia</cp:lastModifiedBy>
  <cp:revision>3</cp:revision>
  <cp:lastPrinted>2016-04-25T20:03:00Z</cp:lastPrinted>
  <dcterms:created xsi:type="dcterms:W3CDTF">2021-12-07T22:16:00Z</dcterms:created>
  <dcterms:modified xsi:type="dcterms:W3CDTF">2021-12-07T22:16:00Z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Starting a Lawsuit</vt:lpwstr>
  </property>
  <property fmtid="{D5CDD505-2E9C-101B-9397-08002B2CF9AE}" pid="3" name="_Source">
    <vt:lpwstr>SHC-GC</vt:lpwstr>
  </property>
  <property fmtid="{D5CDD505-2E9C-101B-9397-08002B2CF9AE}" pid="4" name="Topic">
    <vt:lpwstr>Civil Lawsuits</vt:lpwstr>
  </property>
  <property fmtid="{D5CDD505-2E9C-101B-9397-08002B2CF9AE}" pid="5" name="Order">
    <vt:lpwstr>9400.00000000000</vt:lpwstr>
  </property>
  <property fmtid="{D5CDD505-2E9C-101B-9397-08002B2CF9AE}" pid="6" name="IconOverlay">
    <vt:lpwstr/>
  </property>
  <property fmtid="{D5CDD505-2E9C-101B-9397-08002B2CF9AE}" pid="7" name="Form Status">
    <vt:lpwstr>Draft</vt:lpwstr>
  </property>
  <property fmtid="{D5CDD505-2E9C-101B-9397-08002B2CF9AE}" pid="8" name="Category">
    <vt:lpwstr>Forms</vt:lpwstr>
  </property>
  <property fmtid="{D5CDD505-2E9C-101B-9397-08002B2CF9AE}" pid="9" name="Location">
    <vt:lpwstr>Statewide</vt:lpwstr>
  </property>
  <property fmtid="{D5CDD505-2E9C-101B-9397-08002B2CF9AE}" pid="10" name="AreaOfLaw">
    <vt:lpwstr>Civil</vt:lpwstr>
  </property>
  <property fmtid="{D5CDD505-2E9C-101B-9397-08002B2CF9AE}" pid="11" name="IsMyDocuments">
    <vt:lpwstr>1</vt:lpwstr>
  </property>
  <property fmtid="{D5CDD505-2E9C-101B-9397-08002B2CF9AE}" pid="12" name="ContentTypeId">
    <vt:lpwstr>0x01010070964203BB108943B7DB35BA4717C713</vt:lpwstr>
  </property>
  <property fmtid="{D5CDD505-2E9C-101B-9397-08002B2CF9AE}" pid="13" name="_dlc_DocId">
    <vt:lpwstr>MNSCA-1438285946-933</vt:lpwstr>
  </property>
  <property fmtid="{D5CDD505-2E9C-101B-9397-08002B2CF9AE}" pid="14" name="_dlc_DocIdItemGuid">
    <vt:lpwstr>ac759a64-cd9c-4628-94e5-f7afbd01efba</vt:lpwstr>
  </property>
  <property fmtid="{D5CDD505-2E9C-101B-9397-08002B2CF9AE}" pid="15" name="_dlc_DocIdUrl">
    <vt:lpwstr>https://sp.courts.state.mn.us/SCA/mjbcollab/COAG/_layouts/15/DocIdRedir.aspx?ID=MNSCA-1438285946-933, MNSCA-1438285946-933</vt:lpwstr>
  </property>
  <property fmtid="{D5CDD505-2E9C-101B-9397-08002B2CF9AE}" pid="16" name="Statewide">
    <vt:lpwstr>Forms</vt:lpwstr>
  </property>
</Properties>
</file>