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ayout w:type="fixed"/>
        <w:tblLook w:val="0000" w:firstRow="0" w:lastRow="0" w:firstColumn="0" w:lastColumn="0" w:noHBand="0" w:noVBand="0"/>
      </w:tblPr>
      <w:tblGrid>
        <w:gridCol w:w="4428"/>
        <w:gridCol w:w="540"/>
        <w:gridCol w:w="2142"/>
        <w:gridCol w:w="2448"/>
      </w:tblGrid>
      <w:tr w:rsidR="002074DA" w:rsidRPr="002074DA" w14:paraId="534998FF" w14:textId="77777777" w:rsidTr="00597E9D">
        <w:trPr>
          <w:cantSplit/>
        </w:trPr>
        <w:tc>
          <w:tcPr>
            <w:tcW w:w="4428" w:type="dxa"/>
          </w:tcPr>
          <w:p w14:paraId="476F075A" w14:textId="77777777" w:rsidR="004B0495" w:rsidRPr="002074DA" w:rsidRDefault="004B0495" w:rsidP="00D34760">
            <w:pPr>
              <w:pStyle w:val="MaslonTxSngL"/>
              <w:rPr>
                <w:b/>
                <w:bCs/>
              </w:rPr>
            </w:pPr>
            <w:bookmarkStart w:id="0" w:name="_GoBack"/>
            <w:bookmarkEnd w:id="0"/>
            <w:r w:rsidRPr="002074DA">
              <w:rPr>
                <w:b/>
                <w:bCs/>
              </w:rPr>
              <w:t xml:space="preserve">State of </w:t>
            </w:r>
            <w:smartTag w:uri="urn:schemas-microsoft-com:office:smarttags" w:element="State">
              <w:smartTag w:uri="urn:schemas-microsoft-com:office:smarttags" w:element="place">
                <w:r w:rsidRPr="002074DA">
                  <w:rPr>
                    <w:b/>
                    <w:bCs/>
                  </w:rPr>
                  <w:t>Minnesota</w:t>
                </w:r>
              </w:smartTag>
            </w:smartTag>
          </w:p>
        </w:tc>
        <w:tc>
          <w:tcPr>
            <w:tcW w:w="540" w:type="dxa"/>
          </w:tcPr>
          <w:p w14:paraId="0979F458" w14:textId="77777777" w:rsidR="004B0495" w:rsidRPr="002074DA" w:rsidRDefault="004B0495" w:rsidP="00D34760">
            <w:pPr>
              <w:rPr>
                <w:b/>
                <w:smallCaps/>
                <w:sz w:val="28"/>
              </w:rPr>
            </w:pPr>
          </w:p>
        </w:tc>
        <w:tc>
          <w:tcPr>
            <w:tcW w:w="4590" w:type="dxa"/>
            <w:gridSpan w:val="2"/>
          </w:tcPr>
          <w:p w14:paraId="269F95FC" w14:textId="08991416" w:rsidR="004B0495" w:rsidRPr="002074DA" w:rsidRDefault="007241BA" w:rsidP="00CB523F">
            <w:pPr>
              <w:pStyle w:val="MaslonTxSngL"/>
              <w:spacing w:after="0"/>
              <w:jc w:val="right"/>
              <w:rPr>
                <w:b/>
                <w:bCs/>
              </w:rPr>
            </w:pPr>
            <w:r>
              <w:rPr>
                <w:b/>
                <w:bCs/>
              </w:rPr>
              <w:t>District</w:t>
            </w:r>
            <w:r w:rsidR="0026442C" w:rsidRPr="002074DA">
              <w:rPr>
                <w:b/>
                <w:bCs/>
              </w:rPr>
              <w:t xml:space="preserve"> </w:t>
            </w:r>
            <w:r w:rsidR="004B0495" w:rsidRPr="002074DA">
              <w:rPr>
                <w:b/>
                <w:bCs/>
              </w:rPr>
              <w:t>Court</w:t>
            </w:r>
          </w:p>
        </w:tc>
      </w:tr>
      <w:tr w:rsidR="002074DA" w:rsidRPr="002074DA" w14:paraId="0B678059" w14:textId="77777777" w:rsidTr="00BF20FA">
        <w:tc>
          <w:tcPr>
            <w:tcW w:w="4428" w:type="dxa"/>
            <w:tcBorders>
              <w:top w:val="single" w:sz="4" w:space="0" w:color="auto"/>
              <w:left w:val="single" w:sz="4" w:space="0" w:color="auto"/>
              <w:right w:val="single" w:sz="4" w:space="0" w:color="auto"/>
            </w:tcBorders>
            <w:vAlign w:val="center"/>
          </w:tcPr>
          <w:p w14:paraId="497F4E2C" w14:textId="77777777" w:rsidR="004B0495" w:rsidRPr="002074DA" w:rsidRDefault="004B0495" w:rsidP="00D34760">
            <w:pPr>
              <w:rPr>
                <w:sz w:val="22"/>
              </w:rPr>
            </w:pPr>
            <w:r w:rsidRPr="00BF20FA">
              <w:rPr>
                <w:sz w:val="24"/>
              </w:rPr>
              <w:t>County</w:t>
            </w:r>
          </w:p>
        </w:tc>
        <w:tc>
          <w:tcPr>
            <w:tcW w:w="540" w:type="dxa"/>
            <w:tcBorders>
              <w:left w:val="nil"/>
            </w:tcBorders>
            <w:vAlign w:val="center"/>
          </w:tcPr>
          <w:p w14:paraId="33E6B82A" w14:textId="77777777" w:rsidR="004B0495" w:rsidRPr="002074DA" w:rsidRDefault="004B0495" w:rsidP="00D34760">
            <w:pPr>
              <w:rPr>
                <w:sz w:val="22"/>
              </w:rPr>
            </w:pPr>
          </w:p>
        </w:tc>
        <w:tc>
          <w:tcPr>
            <w:tcW w:w="2142" w:type="dxa"/>
            <w:tcBorders>
              <w:top w:val="single" w:sz="4" w:space="0" w:color="auto"/>
              <w:left w:val="single" w:sz="4" w:space="0" w:color="auto"/>
            </w:tcBorders>
            <w:vAlign w:val="center"/>
          </w:tcPr>
          <w:p w14:paraId="3533F65B" w14:textId="77777777" w:rsidR="004B0495" w:rsidRPr="00BF20FA" w:rsidRDefault="004B0495" w:rsidP="00D34760">
            <w:pPr>
              <w:rPr>
                <w:sz w:val="24"/>
              </w:rPr>
            </w:pPr>
            <w:r w:rsidRPr="00BF20FA">
              <w:rPr>
                <w:sz w:val="24"/>
              </w:rPr>
              <w:t>Judicial District:</w:t>
            </w:r>
          </w:p>
        </w:tc>
        <w:tc>
          <w:tcPr>
            <w:tcW w:w="2448" w:type="dxa"/>
            <w:tcBorders>
              <w:top w:val="single" w:sz="4" w:space="0" w:color="auto"/>
              <w:right w:val="single" w:sz="4" w:space="0" w:color="auto"/>
            </w:tcBorders>
            <w:vAlign w:val="center"/>
          </w:tcPr>
          <w:p w14:paraId="257EC565" w14:textId="77777777" w:rsidR="004B0495" w:rsidRPr="002074DA" w:rsidRDefault="004B0495" w:rsidP="00D34760">
            <w:pPr>
              <w:rPr>
                <w:sz w:val="22"/>
              </w:rPr>
            </w:pPr>
          </w:p>
        </w:tc>
      </w:tr>
      <w:tr w:rsidR="002074DA" w:rsidRPr="002074DA" w14:paraId="6C4BDC60" w14:textId="77777777" w:rsidTr="00BF20FA">
        <w:tc>
          <w:tcPr>
            <w:tcW w:w="4428" w:type="dxa"/>
            <w:tcBorders>
              <w:left w:val="single" w:sz="4" w:space="0" w:color="auto"/>
              <w:right w:val="single" w:sz="4" w:space="0" w:color="auto"/>
            </w:tcBorders>
            <w:vAlign w:val="center"/>
          </w:tcPr>
          <w:p w14:paraId="1CB382D8" w14:textId="77777777" w:rsidR="004B0495" w:rsidRPr="002074DA" w:rsidRDefault="004B0495" w:rsidP="00D34760">
            <w:pPr>
              <w:rPr>
                <w:sz w:val="22"/>
              </w:rPr>
            </w:pPr>
          </w:p>
        </w:tc>
        <w:tc>
          <w:tcPr>
            <w:tcW w:w="540" w:type="dxa"/>
            <w:tcBorders>
              <w:left w:val="nil"/>
            </w:tcBorders>
            <w:vAlign w:val="center"/>
          </w:tcPr>
          <w:p w14:paraId="2DAF47E6" w14:textId="77777777" w:rsidR="004B0495" w:rsidRPr="002074DA" w:rsidRDefault="004B0495" w:rsidP="00D34760">
            <w:pPr>
              <w:rPr>
                <w:sz w:val="22"/>
              </w:rPr>
            </w:pPr>
          </w:p>
        </w:tc>
        <w:tc>
          <w:tcPr>
            <w:tcW w:w="2142" w:type="dxa"/>
            <w:tcBorders>
              <w:left w:val="single" w:sz="4" w:space="0" w:color="auto"/>
            </w:tcBorders>
            <w:vAlign w:val="center"/>
          </w:tcPr>
          <w:p w14:paraId="38661B92" w14:textId="77777777" w:rsidR="004B0495" w:rsidRPr="00BF20FA" w:rsidRDefault="004B0495" w:rsidP="00D34760">
            <w:pPr>
              <w:rPr>
                <w:sz w:val="24"/>
              </w:rPr>
            </w:pPr>
            <w:r w:rsidRPr="00BF20FA">
              <w:rPr>
                <w:sz w:val="24"/>
              </w:rPr>
              <w:t>Court File Number:</w:t>
            </w:r>
          </w:p>
        </w:tc>
        <w:tc>
          <w:tcPr>
            <w:tcW w:w="2448" w:type="dxa"/>
            <w:tcBorders>
              <w:top w:val="single" w:sz="4" w:space="0" w:color="auto"/>
              <w:right w:val="single" w:sz="4" w:space="0" w:color="auto"/>
            </w:tcBorders>
            <w:vAlign w:val="center"/>
          </w:tcPr>
          <w:p w14:paraId="403C81C9" w14:textId="77777777" w:rsidR="004B0495" w:rsidRPr="002074DA" w:rsidRDefault="004B0495" w:rsidP="00D34760">
            <w:pPr>
              <w:rPr>
                <w:sz w:val="22"/>
              </w:rPr>
            </w:pPr>
          </w:p>
        </w:tc>
      </w:tr>
      <w:tr w:rsidR="002074DA" w:rsidRPr="002074DA" w14:paraId="26338EBE" w14:textId="77777777" w:rsidTr="00BF20FA">
        <w:tc>
          <w:tcPr>
            <w:tcW w:w="4428" w:type="dxa"/>
            <w:tcBorders>
              <w:left w:val="single" w:sz="4" w:space="0" w:color="auto"/>
              <w:bottom w:val="single" w:sz="4" w:space="0" w:color="auto"/>
              <w:right w:val="single" w:sz="4" w:space="0" w:color="auto"/>
            </w:tcBorders>
            <w:vAlign w:val="center"/>
          </w:tcPr>
          <w:p w14:paraId="35523F58" w14:textId="77777777" w:rsidR="004B0495" w:rsidRPr="002074DA" w:rsidRDefault="004B0495" w:rsidP="003308F7">
            <w:pPr>
              <w:pStyle w:val="EndnoteText"/>
              <w:widowControl/>
              <w:spacing w:line="240" w:lineRule="auto"/>
              <w:jc w:val="both"/>
              <w:rPr>
                <w:rFonts w:ascii="Times New Roman" w:hAnsi="Times New Roman"/>
                <w:snapToGrid/>
                <w:sz w:val="22"/>
              </w:rPr>
            </w:pPr>
          </w:p>
        </w:tc>
        <w:tc>
          <w:tcPr>
            <w:tcW w:w="540" w:type="dxa"/>
            <w:tcBorders>
              <w:left w:val="nil"/>
            </w:tcBorders>
            <w:vAlign w:val="center"/>
          </w:tcPr>
          <w:p w14:paraId="2F54DF2C" w14:textId="77777777" w:rsidR="004B0495" w:rsidRPr="002074DA" w:rsidRDefault="004B0495" w:rsidP="003308F7">
            <w:pPr>
              <w:rPr>
                <w:sz w:val="22"/>
              </w:rPr>
            </w:pPr>
          </w:p>
        </w:tc>
        <w:tc>
          <w:tcPr>
            <w:tcW w:w="2142" w:type="dxa"/>
            <w:tcBorders>
              <w:left w:val="single" w:sz="4" w:space="0" w:color="auto"/>
              <w:bottom w:val="single" w:sz="4" w:space="0" w:color="auto"/>
            </w:tcBorders>
            <w:vAlign w:val="center"/>
          </w:tcPr>
          <w:p w14:paraId="66026A68" w14:textId="77777777" w:rsidR="004B0495" w:rsidRPr="00BF20FA" w:rsidRDefault="004B0495" w:rsidP="003308F7">
            <w:pPr>
              <w:rPr>
                <w:sz w:val="24"/>
              </w:rPr>
            </w:pPr>
            <w:r w:rsidRPr="00BF20FA">
              <w:rPr>
                <w:sz w:val="24"/>
              </w:rPr>
              <w:t>Case Type:</w:t>
            </w:r>
          </w:p>
        </w:tc>
        <w:tc>
          <w:tcPr>
            <w:tcW w:w="2448" w:type="dxa"/>
            <w:tcBorders>
              <w:top w:val="single" w:sz="4" w:space="0" w:color="auto"/>
              <w:bottom w:val="single" w:sz="4" w:space="0" w:color="auto"/>
              <w:right w:val="single" w:sz="4" w:space="0" w:color="auto"/>
            </w:tcBorders>
            <w:vAlign w:val="center"/>
          </w:tcPr>
          <w:p w14:paraId="05B9064E" w14:textId="4DDA0BA9" w:rsidR="004B0495" w:rsidRPr="002074DA" w:rsidRDefault="004B0495" w:rsidP="003308F7">
            <w:pPr>
              <w:rPr>
                <w:sz w:val="22"/>
              </w:rPr>
            </w:pPr>
          </w:p>
        </w:tc>
      </w:tr>
    </w:tbl>
    <w:p w14:paraId="689C9E47" w14:textId="275E02C4" w:rsidR="00B1022F" w:rsidRDefault="00B1022F" w:rsidP="00144A96">
      <w:pPr>
        <w:ind w:right="-180"/>
      </w:pPr>
    </w:p>
    <w:p w14:paraId="5B70FE28" w14:textId="77777777" w:rsidR="00B1022F" w:rsidRDefault="00B1022F" w:rsidP="00B1022F">
      <w:pPr>
        <w:ind w:left="-180" w:right="-180" w:firstLine="180"/>
        <w:rPr>
          <w:u w:val="single"/>
        </w:rPr>
      </w:pPr>
      <w:r>
        <w:rPr>
          <w:u w:val="single"/>
        </w:rPr>
        <w:tab/>
      </w:r>
      <w:r>
        <w:rPr>
          <w:u w:val="single"/>
        </w:rPr>
        <w:tab/>
      </w:r>
      <w:r>
        <w:rPr>
          <w:u w:val="single"/>
        </w:rPr>
        <w:tab/>
      </w:r>
      <w:r>
        <w:rPr>
          <w:u w:val="single"/>
        </w:rPr>
        <w:tab/>
      </w:r>
      <w:r>
        <w:rPr>
          <w:u w:val="single"/>
        </w:rPr>
        <w:tab/>
      </w:r>
      <w:r>
        <w:rPr>
          <w:u w:val="single"/>
        </w:rPr>
        <w:tab/>
        <w:t xml:space="preserve"> </w:t>
      </w:r>
    </w:p>
    <w:p w14:paraId="18D321BF" w14:textId="348EEF2C" w:rsidR="00B1022F" w:rsidRPr="00BF20FA" w:rsidRDefault="00B1022F" w:rsidP="00B1022F">
      <w:pPr>
        <w:ind w:left="-180" w:right="-180" w:firstLine="180"/>
        <w:rPr>
          <w:sz w:val="20"/>
        </w:rPr>
      </w:pPr>
      <w:r w:rsidRPr="00BF20FA">
        <w:rPr>
          <w:sz w:val="20"/>
        </w:rPr>
        <w:t>P</w:t>
      </w:r>
      <w:r w:rsidR="00C5021F" w:rsidRPr="00BF20FA">
        <w:rPr>
          <w:sz w:val="20"/>
        </w:rPr>
        <w:t>laintiff</w:t>
      </w:r>
    </w:p>
    <w:p w14:paraId="76C24E5C" w14:textId="77777777" w:rsidR="00B1022F" w:rsidRDefault="00B1022F" w:rsidP="00B1022F">
      <w:pPr>
        <w:ind w:left="-180" w:right="-180" w:firstLine="180"/>
        <w:rPr>
          <w:b/>
          <w:sz w:val="28"/>
        </w:rPr>
      </w:pPr>
      <w:r>
        <w:tab/>
      </w:r>
      <w:r>
        <w:tab/>
      </w:r>
      <w:r>
        <w:tab/>
      </w:r>
      <w:r>
        <w:tab/>
      </w:r>
      <w:r>
        <w:tab/>
      </w:r>
      <w:r>
        <w:tab/>
      </w:r>
      <w:r>
        <w:tab/>
        <w:t xml:space="preserve">         </w:t>
      </w:r>
      <w:r>
        <w:rPr>
          <w:b/>
          <w:sz w:val="28"/>
        </w:rPr>
        <w:t xml:space="preserve">Notice of Motion and Motion </w:t>
      </w:r>
    </w:p>
    <w:p w14:paraId="1745258C" w14:textId="1AB74CD2" w:rsidR="00B1022F" w:rsidRDefault="00B8551C" w:rsidP="00B1022F">
      <w:pPr>
        <w:ind w:left="-180" w:right="-180" w:firstLine="180"/>
        <w:rPr>
          <w:b/>
          <w:sz w:val="28"/>
        </w:rPr>
      </w:pPr>
      <w:r>
        <w:t>vs</w:t>
      </w:r>
      <w:r w:rsidR="00B1022F">
        <w:tab/>
      </w:r>
      <w:r w:rsidR="00B1022F">
        <w:rPr>
          <w:b/>
        </w:rPr>
        <w:tab/>
      </w:r>
      <w:r w:rsidR="00B1022F">
        <w:rPr>
          <w:b/>
        </w:rPr>
        <w:tab/>
      </w:r>
      <w:r w:rsidR="00B1022F">
        <w:rPr>
          <w:b/>
        </w:rPr>
        <w:tab/>
      </w:r>
      <w:r w:rsidR="00B1022F">
        <w:rPr>
          <w:b/>
        </w:rPr>
        <w:tab/>
      </w:r>
      <w:r w:rsidR="00B1022F">
        <w:rPr>
          <w:b/>
        </w:rPr>
        <w:tab/>
        <w:t xml:space="preserve">      </w:t>
      </w:r>
      <w:r w:rsidR="00B1022F">
        <w:rPr>
          <w:b/>
        </w:rPr>
        <w:tab/>
      </w:r>
      <w:r w:rsidR="00B1022F">
        <w:rPr>
          <w:b/>
        </w:rPr>
        <w:tab/>
      </w:r>
    </w:p>
    <w:p w14:paraId="52BE24BB" w14:textId="77777777" w:rsidR="00B1022F" w:rsidRDefault="00B1022F" w:rsidP="00B1022F">
      <w:pPr>
        <w:ind w:left="-180" w:right="-180" w:firstLine="180"/>
        <w:rPr>
          <w:sz w:val="28"/>
        </w:rPr>
      </w:pPr>
    </w:p>
    <w:p w14:paraId="6393EE9A" w14:textId="77777777" w:rsidR="00B1022F" w:rsidRDefault="00B1022F" w:rsidP="00B1022F">
      <w:pPr>
        <w:rPr>
          <w:u w:val="single"/>
        </w:rPr>
      </w:pPr>
      <w:r>
        <w:rPr>
          <w:u w:val="single"/>
        </w:rPr>
        <w:tab/>
      </w:r>
      <w:r>
        <w:rPr>
          <w:u w:val="single"/>
        </w:rPr>
        <w:tab/>
      </w:r>
      <w:r>
        <w:rPr>
          <w:u w:val="single"/>
        </w:rPr>
        <w:tab/>
      </w:r>
      <w:r>
        <w:rPr>
          <w:u w:val="single"/>
        </w:rPr>
        <w:tab/>
      </w:r>
      <w:r>
        <w:rPr>
          <w:u w:val="single"/>
        </w:rPr>
        <w:tab/>
      </w:r>
      <w:r>
        <w:rPr>
          <w:u w:val="single"/>
        </w:rPr>
        <w:tab/>
      </w:r>
    </w:p>
    <w:p w14:paraId="3D356D87" w14:textId="31DD37AA" w:rsidR="00B1022F" w:rsidRDefault="00C5021F" w:rsidP="00B1022F">
      <w:pPr>
        <w:ind w:left="-180" w:right="-180" w:firstLine="180"/>
      </w:pPr>
      <w:r w:rsidRPr="00BF20FA">
        <w:rPr>
          <w:sz w:val="20"/>
        </w:rPr>
        <w:t>Defendant</w:t>
      </w:r>
    </w:p>
    <w:p w14:paraId="45B796E1" w14:textId="77777777" w:rsidR="00B1022F" w:rsidRDefault="00B1022F" w:rsidP="00B1022F">
      <w:pPr>
        <w:ind w:left="-180" w:right="-180" w:firstLine="180"/>
        <w:rPr>
          <w:u w:val="single"/>
        </w:rPr>
      </w:pPr>
    </w:p>
    <w:p w14:paraId="0BF68B60" w14:textId="77777777" w:rsidR="007814F4" w:rsidRDefault="00B1022F" w:rsidP="00B1022F">
      <w:pPr>
        <w:rPr>
          <w:sz w:val="24"/>
          <w:szCs w:val="24"/>
        </w:rPr>
      </w:pPr>
      <w:r>
        <w:rPr>
          <w:b/>
          <w:sz w:val="24"/>
          <w:szCs w:val="24"/>
        </w:rPr>
        <w:t>TO:</w:t>
      </w:r>
      <w:r>
        <w:rPr>
          <w:sz w:val="24"/>
          <w:szCs w:val="24"/>
        </w:rPr>
        <w:tab/>
      </w:r>
    </w:p>
    <w:tbl>
      <w:tblPr>
        <w:tblStyle w:val="TableGrid"/>
        <w:tblW w:w="0" w:type="auto"/>
        <w:tblLook w:val="04A0" w:firstRow="1" w:lastRow="0" w:firstColumn="1" w:lastColumn="0" w:noHBand="0" w:noVBand="1"/>
      </w:tblPr>
      <w:tblGrid>
        <w:gridCol w:w="9350"/>
      </w:tblGrid>
      <w:tr w:rsidR="007814F4" w14:paraId="1D62E67D" w14:textId="77777777" w:rsidTr="007814F4">
        <w:tc>
          <w:tcPr>
            <w:tcW w:w="9350" w:type="dxa"/>
            <w:tcBorders>
              <w:bottom w:val="nil"/>
            </w:tcBorders>
          </w:tcPr>
          <w:p w14:paraId="36420266" w14:textId="77777777" w:rsidR="007814F4" w:rsidRDefault="007814F4" w:rsidP="00B1022F">
            <w:pPr>
              <w:spacing w:line="360" w:lineRule="auto"/>
              <w:rPr>
                <w:b/>
                <w:sz w:val="24"/>
                <w:szCs w:val="24"/>
              </w:rPr>
            </w:pPr>
          </w:p>
        </w:tc>
      </w:tr>
      <w:tr w:rsidR="007814F4" w14:paraId="16287EED" w14:textId="77777777" w:rsidTr="007814F4">
        <w:tc>
          <w:tcPr>
            <w:tcW w:w="9350" w:type="dxa"/>
            <w:tcBorders>
              <w:top w:val="nil"/>
              <w:bottom w:val="nil"/>
            </w:tcBorders>
          </w:tcPr>
          <w:p w14:paraId="3C7957C2" w14:textId="77777777" w:rsidR="007814F4" w:rsidRDefault="007814F4" w:rsidP="00B1022F">
            <w:pPr>
              <w:spacing w:line="360" w:lineRule="auto"/>
              <w:rPr>
                <w:b/>
                <w:sz w:val="24"/>
                <w:szCs w:val="24"/>
              </w:rPr>
            </w:pPr>
          </w:p>
        </w:tc>
      </w:tr>
      <w:tr w:rsidR="007814F4" w14:paraId="0191717A" w14:textId="77777777" w:rsidTr="007814F4">
        <w:tc>
          <w:tcPr>
            <w:tcW w:w="9350" w:type="dxa"/>
            <w:tcBorders>
              <w:top w:val="nil"/>
              <w:bottom w:val="nil"/>
            </w:tcBorders>
          </w:tcPr>
          <w:p w14:paraId="4A1E2580" w14:textId="77777777" w:rsidR="007814F4" w:rsidRDefault="007814F4" w:rsidP="00B1022F">
            <w:pPr>
              <w:spacing w:line="360" w:lineRule="auto"/>
              <w:rPr>
                <w:b/>
                <w:sz w:val="24"/>
                <w:szCs w:val="24"/>
              </w:rPr>
            </w:pPr>
          </w:p>
        </w:tc>
      </w:tr>
      <w:tr w:rsidR="007814F4" w14:paraId="6C6B06A4" w14:textId="77777777" w:rsidTr="007814F4">
        <w:tc>
          <w:tcPr>
            <w:tcW w:w="9350" w:type="dxa"/>
            <w:tcBorders>
              <w:top w:val="nil"/>
            </w:tcBorders>
          </w:tcPr>
          <w:p w14:paraId="3809D632" w14:textId="77777777" w:rsidR="007814F4" w:rsidRDefault="007814F4" w:rsidP="00B1022F">
            <w:pPr>
              <w:spacing w:line="360" w:lineRule="auto"/>
              <w:rPr>
                <w:b/>
                <w:sz w:val="24"/>
                <w:szCs w:val="24"/>
              </w:rPr>
            </w:pPr>
          </w:p>
        </w:tc>
      </w:tr>
    </w:tbl>
    <w:p w14:paraId="1D6A0D40" w14:textId="77777777" w:rsidR="00B1022F" w:rsidRDefault="00B1022F" w:rsidP="00B1022F">
      <w:pPr>
        <w:spacing w:line="360" w:lineRule="auto"/>
        <w:rPr>
          <w:b/>
          <w:sz w:val="24"/>
          <w:szCs w:val="24"/>
        </w:rPr>
      </w:pPr>
    </w:p>
    <w:p w14:paraId="3C62B5CD" w14:textId="42D4571A" w:rsidR="00574FF6" w:rsidRDefault="00B1022F" w:rsidP="00574FF6">
      <w:pPr>
        <w:spacing w:line="360" w:lineRule="auto"/>
        <w:jc w:val="center"/>
        <w:rPr>
          <w:sz w:val="24"/>
          <w:szCs w:val="24"/>
        </w:rPr>
      </w:pPr>
      <w:r w:rsidRPr="00144A96">
        <w:rPr>
          <w:b/>
          <w:sz w:val="24"/>
          <w:szCs w:val="24"/>
        </w:rPr>
        <w:t>NOTICE</w:t>
      </w:r>
    </w:p>
    <w:p w14:paraId="3103B5B7" w14:textId="4282E2C9" w:rsidR="002074DA" w:rsidRDefault="00144A96" w:rsidP="00B1022F">
      <w:pPr>
        <w:spacing w:line="360" w:lineRule="auto"/>
        <w:jc w:val="left"/>
        <w:rPr>
          <w:sz w:val="24"/>
          <w:szCs w:val="24"/>
        </w:rPr>
      </w:pPr>
      <w:r>
        <w:rPr>
          <w:sz w:val="24"/>
          <w:szCs w:val="24"/>
        </w:rPr>
        <w:t xml:space="preserve">I will ask the </w:t>
      </w:r>
      <w:r w:rsidR="00F3157B">
        <w:rPr>
          <w:sz w:val="24"/>
          <w:szCs w:val="24"/>
        </w:rPr>
        <w:t>court</w:t>
      </w:r>
      <w:r>
        <w:rPr>
          <w:sz w:val="24"/>
          <w:szCs w:val="24"/>
        </w:rPr>
        <w:t xml:space="preserve"> for an Order at a hearing scheduled as follows:</w:t>
      </w:r>
    </w:p>
    <w:tbl>
      <w:tblPr>
        <w:tblStyle w:val="TableGrid"/>
        <w:tblW w:w="9504" w:type="dxa"/>
        <w:tblLook w:val="04A0" w:firstRow="1" w:lastRow="0" w:firstColumn="1" w:lastColumn="0" w:noHBand="0" w:noVBand="1"/>
      </w:tblPr>
      <w:tblGrid>
        <w:gridCol w:w="1728"/>
        <w:gridCol w:w="3024"/>
        <w:gridCol w:w="1728"/>
        <w:gridCol w:w="3024"/>
      </w:tblGrid>
      <w:tr w:rsidR="00574FF6" w14:paraId="23958619" w14:textId="6DBE244E" w:rsidTr="00574FF6">
        <w:tc>
          <w:tcPr>
            <w:tcW w:w="1728" w:type="dxa"/>
            <w:vAlign w:val="bottom"/>
          </w:tcPr>
          <w:p w14:paraId="0B415525" w14:textId="75E3E19A" w:rsidR="00574FF6" w:rsidRPr="00371490" w:rsidRDefault="00574FF6" w:rsidP="00232C5C">
            <w:pPr>
              <w:spacing w:before="120"/>
              <w:jc w:val="left"/>
              <w:rPr>
                <w:sz w:val="22"/>
                <w:szCs w:val="24"/>
              </w:rPr>
            </w:pPr>
            <w:r w:rsidRPr="00371490">
              <w:rPr>
                <w:sz w:val="22"/>
                <w:szCs w:val="24"/>
              </w:rPr>
              <w:t>Date:</w:t>
            </w:r>
          </w:p>
        </w:tc>
        <w:tc>
          <w:tcPr>
            <w:tcW w:w="3024" w:type="dxa"/>
            <w:vAlign w:val="center"/>
          </w:tcPr>
          <w:p w14:paraId="646C235D" w14:textId="77777777" w:rsidR="00574FF6" w:rsidRDefault="00574FF6" w:rsidP="00232C5C">
            <w:pPr>
              <w:spacing w:before="120"/>
              <w:jc w:val="left"/>
              <w:rPr>
                <w:sz w:val="24"/>
                <w:szCs w:val="24"/>
              </w:rPr>
            </w:pPr>
          </w:p>
        </w:tc>
        <w:tc>
          <w:tcPr>
            <w:tcW w:w="1728" w:type="dxa"/>
            <w:vAlign w:val="bottom"/>
          </w:tcPr>
          <w:p w14:paraId="66C2F1C4" w14:textId="4A74E10E" w:rsidR="00574FF6" w:rsidRPr="00371490" w:rsidRDefault="00574FF6" w:rsidP="00232C5C">
            <w:pPr>
              <w:spacing w:before="120"/>
              <w:jc w:val="left"/>
              <w:rPr>
                <w:sz w:val="22"/>
                <w:szCs w:val="24"/>
              </w:rPr>
            </w:pPr>
            <w:r w:rsidRPr="00371490">
              <w:rPr>
                <w:sz w:val="22"/>
                <w:szCs w:val="24"/>
              </w:rPr>
              <w:t>Time:</w:t>
            </w:r>
          </w:p>
        </w:tc>
        <w:tc>
          <w:tcPr>
            <w:tcW w:w="3024" w:type="dxa"/>
          </w:tcPr>
          <w:p w14:paraId="3283AB37" w14:textId="77777777" w:rsidR="00574FF6" w:rsidRDefault="00574FF6" w:rsidP="00144A96">
            <w:pPr>
              <w:spacing w:line="360" w:lineRule="auto"/>
              <w:jc w:val="left"/>
              <w:rPr>
                <w:sz w:val="24"/>
                <w:szCs w:val="24"/>
              </w:rPr>
            </w:pPr>
          </w:p>
        </w:tc>
      </w:tr>
      <w:tr w:rsidR="00574FF6" w14:paraId="09F96326" w14:textId="4D8E67A7" w:rsidTr="00574FF6">
        <w:tc>
          <w:tcPr>
            <w:tcW w:w="1728" w:type="dxa"/>
            <w:vAlign w:val="bottom"/>
          </w:tcPr>
          <w:p w14:paraId="1C001B43" w14:textId="7ABBF82D" w:rsidR="00574FF6" w:rsidRPr="00371490" w:rsidRDefault="00574FF6" w:rsidP="00232C5C">
            <w:pPr>
              <w:spacing w:before="120"/>
              <w:jc w:val="left"/>
              <w:rPr>
                <w:sz w:val="22"/>
                <w:szCs w:val="24"/>
              </w:rPr>
            </w:pPr>
            <w:r w:rsidRPr="00371490">
              <w:rPr>
                <w:sz w:val="22"/>
                <w:szCs w:val="24"/>
              </w:rPr>
              <w:t>Name of Courthouse:</w:t>
            </w:r>
          </w:p>
        </w:tc>
        <w:tc>
          <w:tcPr>
            <w:tcW w:w="3024" w:type="dxa"/>
            <w:tcBorders>
              <w:bottom w:val="single" w:sz="4" w:space="0" w:color="auto"/>
            </w:tcBorders>
            <w:vAlign w:val="center"/>
          </w:tcPr>
          <w:p w14:paraId="4B229D4D" w14:textId="77777777" w:rsidR="00574FF6" w:rsidRDefault="00574FF6" w:rsidP="00232C5C">
            <w:pPr>
              <w:spacing w:before="120"/>
              <w:jc w:val="left"/>
              <w:rPr>
                <w:sz w:val="24"/>
                <w:szCs w:val="24"/>
              </w:rPr>
            </w:pPr>
          </w:p>
        </w:tc>
        <w:tc>
          <w:tcPr>
            <w:tcW w:w="1728" w:type="dxa"/>
            <w:tcBorders>
              <w:bottom w:val="single" w:sz="4" w:space="0" w:color="auto"/>
            </w:tcBorders>
            <w:vAlign w:val="bottom"/>
          </w:tcPr>
          <w:p w14:paraId="440B07C0" w14:textId="10BBE2F9" w:rsidR="00574FF6" w:rsidRPr="00371490" w:rsidRDefault="00371490" w:rsidP="00232C5C">
            <w:pPr>
              <w:spacing w:before="120"/>
              <w:jc w:val="left"/>
              <w:rPr>
                <w:sz w:val="22"/>
                <w:szCs w:val="24"/>
              </w:rPr>
            </w:pPr>
            <w:r w:rsidRPr="00371490">
              <w:rPr>
                <w:sz w:val="22"/>
                <w:szCs w:val="24"/>
              </w:rPr>
              <w:t>Judicial Officer</w:t>
            </w:r>
            <w:r w:rsidR="00574FF6" w:rsidRPr="00371490">
              <w:rPr>
                <w:sz w:val="22"/>
                <w:szCs w:val="24"/>
              </w:rPr>
              <w:t xml:space="preserve"> (if known):</w:t>
            </w:r>
          </w:p>
        </w:tc>
        <w:tc>
          <w:tcPr>
            <w:tcW w:w="3024" w:type="dxa"/>
            <w:tcBorders>
              <w:bottom w:val="single" w:sz="4" w:space="0" w:color="auto"/>
            </w:tcBorders>
          </w:tcPr>
          <w:p w14:paraId="6B2B4D37" w14:textId="77777777" w:rsidR="00574FF6" w:rsidRDefault="00574FF6" w:rsidP="00144A96">
            <w:pPr>
              <w:spacing w:line="360" w:lineRule="auto"/>
              <w:jc w:val="left"/>
              <w:rPr>
                <w:sz w:val="24"/>
                <w:szCs w:val="24"/>
              </w:rPr>
            </w:pPr>
          </w:p>
        </w:tc>
      </w:tr>
      <w:tr w:rsidR="00574FF6" w14:paraId="0BBE3ED1" w14:textId="58A4F92A" w:rsidTr="00574FF6">
        <w:tc>
          <w:tcPr>
            <w:tcW w:w="1728" w:type="dxa"/>
            <w:vAlign w:val="bottom"/>
          </w:tcPr>
          <w:p w14:paraId="6D5E14B0" w14:textId="37555D44" w:rsidR="00574FF6" w:rsidRPr="00371490" w:rsidRDefault="00574FF6" w:rsidP="00232C5C">
            <w:pPr>
              <w:spacing w:before="120"/>
              <w:jc w:val="left"/>
              <w:rPr>
                <w:sz w:val="22"/>
                <w:szCs w:val="24"/>
              </w:rPr>
            </w:pPr>
            <w:r w:rsidRPr="00371490">
              <w:rPr>
                <w:sz w:val="22"/>
                <w:szCs w:val="24"/>
              </w:rPr>
              <w:t>Street Address:</w:t>
            </w:r>
          </w:p>
        </w:tc>
        <w:tc>
          <w:tcPr>
            <w:tcW w:w="3024" w:type="dxa"/>
            <w:tcBorders>
              <w:top w:val="nil"/>
            </w:tcBorders>
            <w:vAlign w:val="center"/>
          </w:tcPr>
          <w:p w14:paraId="4D4C8605" w14:textId="77777777" w:rsidR="00574FF6" w:rsidRDefault="00574FF6" w:rsidP="00232C5C">
            <w:pPr>
              <w:spacing w:before="120"/>
              <w:jc w:val="left"/>
              <w:rPr>
                <w:sz w:val="24"/>
                <w:szCs w:val="24"/>
              </w:rPr>
            </w:pPr>
          </w:p>
        </w:tc>
        <w:tc>
          <w:tcPr>
            <w:tcW w:w="1728" w:type="dxa"/>
            <w:tcBorders>
              <w:top w:val="nil"/>
            </w:tcBorders>
            <w:vAlign w:val="bottom"/>
          </w:tcPr>
          <w:p w14:paraId="47BC7EEE" w14:textId="144D925D" w:rsidR="00574FF6" w:rsidRPr="00371490" w:rsidRDefault="00574FF6" w:rsidP="00676A30">
            <w:pPr>
              <w:spacing w:before="120"/>
              <w:jc w:val="left"/>
              <w:rPr>
                <w:sz w:val="22"/>
                <w:szCs w:val="24"/>
              </w:rPr>
            </w:pPr>
            <w:r w:rsidRPr="00371490">
              <w:rPr>
                <w:sz w:val="22"/>
                <w:szCs w:val="24"/>
              </w:rPr>
              <w:t>City:</w:t>
            </w:r>
          </w:p>
        </w:tc>
        <w:tc>
          <w:tcPr>
            <w:tcW w:w="3024" w:type="dxa"/>
            <w:tcBorders>
              <w:top w:val="nil"/>
            </w:tcBorders>
          </w:tcPr>
          <w:p w14:paraId="4BF7B5E5" w14:textId="77777777" w:rsidR="00574FF6" w:rsidRDefault="00574FF6" w:rsidP="00144A96">
            <w:pPr>
              <w:spacing w:line="360" w:lineRule="auto"/>
              <w:jc w:val="left"/>
              <w:rPr>
                <w:sz w:val="24"/>
                <w:szCs w:val="24"/>
              </w:rPr>
            </w:pPr>
          </w:p>
        </w:tc>
      </w:tr>
    </w:tbl>
    <w:p w14:paraId="2F595762" w14:textId="77777777" w:rsidR="00B8551C" w:rsidRDefault="00B8551C" w:rsidP="00144A96">
      <w:pPr>
        <w:spacing w:line="360" w:lineRule="auto"/>
        <w:jc w:val="center"/>
        <w:rPr>
          <w:b/>
          <w:sz w:val="24"/>
          <w:szCs w:val="24"/>
        </w:rPr>
      </w:pPr>
    </w:p>
    <w:p w14:paraId="41CD205F" w14:textId="6E89D480" w:rsidR="00144A96" w:rsidRDefault="00144A96" w:rsidP="00144A96">
      <w:pPr>
        <w:spacing w:line="360" w:lineRule="auto"/>
        <w:jc w:val="center"/>
        <w:rPr>
          <w:sz w:val="24"/>
          <w:szCs w:val="24"/>
        </w:rPr>
      </w:pPr>
      <w:r>
        <w:rPr>
          <w:b/>
          <w:sz w:val="24"/>
          <w:szCs w:val="24"/>
        </w:rPr>
        <w:t>MOTION</w:t>
      </w:r>
    </w:p>
    <w:p w14:paraId="34B4CD84" w14:textId="16973A6A" w:rsidR="00144A96" w:rsidRDefault="00F3157B" w:rsidP="00144A96">
      <w:pPr>
        <w:spacing w:line="360" w:lineRule="auto"/>
        <w:jc w:val="left"/>
        <w:rPr>
          <w:sz w:val="24"/>
          <w:szCs w:val="24"/>
        </w:rPr>
      </w:pPr>
      <w:r>
        <w:rPr>
          <w:sz w:val="24"/>
          <w:szCs w:val="24"/>
        </w:rPr>
        <w:t>I am asking the c</w:t>
      </w:r>
      <w:r w:rsidR="00144A96">
        <w:rPr>
          <w:sz w:val="24"/>
          <w:szCs w:val="24"/>
        </w:rPr>
        <w:t>ourt for an Order as follows:</w:t>
      </w:r>
    </w:p>
    <w:p w14:paraId="7939C6B2" w14:textId="1F1F430B" w:rsidR="00144A96" w:rsidRPr="00BF20FA" w:rsidRDefault="00144A96" w:rsidP="00144A96">
      <w:pPr>
        <w:pStyle w:val="ListParagraph"/>
        <w:numPr>
          <w:ilvl w:val="0"/>
          <w:numId w:val="3"/>
        </w:numPr>
        <w:spacing w:line="360" w:lineRule="auto"/>
        <w:jc w:val="left"/>
        <w:rPr>
          <w:sz w:val="24"/>
          <w:szCs w:val="24"/>
        </w:rPr>
      </w:pPr>
      <w:r w:rsidRPr="00BF20FA">
        <w:rPr>
          <w:sz w:val="24"/>
          <w:szCs w:val="24"/>
        </w:rPr>
        <w:t xml:space="preserve"> </w:t>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p>
    <w:p w14:paraId="0C547528" w14:textId="15D4607B" w:rsidR="00144A96" w:rsidRPr="00BF20FA" w:rsidRDefault="00144A96" w:rsidP="00144A96">
      <w:pPr>
        <w:pStyle w:val="ListParagraph"/>
        <w:numPr>
          <w:ilvl w:val="0"/>
          <w:numId w:val="3"/>
        </w:numPr>
        <w:spacing w:line="360" w:lineRule="auto"/>
        <w:jc w:val="left"/>
        <w:rPr>
          <w:sz w:val="24"/>
          <w:szCs w:val="24"/>
        </w:rPr>
      </w:pPr>
      <w:r w:rsidRPr="00BF20FA">
        <w:rPr>
          <w:sz w:val="24"/>
          <w:szCs w:val="24"/>
        </w:rPr>
        <w:t xml:space="preserve"> </w:t>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p>
    <w:p w14:paraId="487A45CB" w14:textId="03814705" w:rsidR="00144A96" w:rsidRPr="00BF20FA" w:rsidRDefault="00144A96" w:rsidP="00144A96">
      <w:pPr>
        <w:pStyle w:val="ListParagraph"/>
        <w:numPr>
          <w:ilvl w:val="0"/>
          <w:numId w:val="3"/>
        </w:numPr>
        <w:spacing w:line="360" w:lineRule="auto"/>
        <w:jc w:val="left"/>
        <w:rPr>
          <w:sz w:val="24"/>
          <w:szCs w:val="24"/>
        </w:rPr>
      </w:pPr>
      <w:r w:rsidRPr="00BF20FA">
        <w:rPr>
          <w:sz w:val="24"/>
          <w:szCs w:val="24"/>
        </w:rPr>
        <w:t xml:space="preserve"> </w:t>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r w:rsidRPr="00BF20FA">
        <w:rPr>
          <w:sz w:val="24"/>
          <w:szCs w:val="24"/>
          <w:u w:val="single"/>
        </w:rPr>
        <w:tab/>
      </w:r>
    </w:p>
    <w:p w14:paraId="31C09969" w14:textId="112F1910" w:rsidR="007241BA" w:rsidRPr="00BF20FA" w:rsidRDefault="00F3157B" w:rsidP="007241BA">
      <w:pPr>
        <w:pStyle w:val="ListParagraph"/>
        <w:numPr>
          <w:ilvl w:val="0"/>
          <w:numId w:val="3"/>
        </w:numPr>
        <w:spacing w:line="360" w:lineRule="auto"/>
        <w:jc w:val="left"/>
        <w:rPr>
          <w:sz w:val="24"/>
          <w:szCs w:val="24"/>
        </w:rPr>
      </w:pPr>
      <w:r>
        <w:rPr>
          <w:sz w:val="24"/>
          <w:szCs w:val="24"/>
        </w:rPr>
        <w:t xml:space="preserve"> For any other relief the c</w:t>
      </w:r>
      <w:r w:rsidR="007241BA" w:rsidRPr="00BF20FA">
        <w:rPr>
          <w:sz w:val="24"/>
          <w:szCs w:val="24"/>
        </w:rPr>
        <w:t>ourt feels is fair and equitable.</w:t>
      </w:r>
    </w:p>
    <w:p w14:paraId="063A6FE5" w14:textId="44CA315A" w:rsidR="00144A96" w:rsidRPr="00C312A2" w:rsidRDefault="00144A96" w:rsidP="007241BA">
      <w:pPr>
        <w:spacing w:line="360" w:lineRule="auto"/>
        <w:ind w:left="360"/>
        <w:jc w:val="left"/>
        <w:rPr>
          <w:sz w:val="22"/>
          <w:szCs w:val="24"/>
        </w:rPr>
      </w:pPr>
      <w:r w:rsidRPr="00C312A2">
        <w:rPr>
          <w:i/>
          <w:sz w:val="22"/>
          <w:szCs w:val="24"/>
        </w:rPr>
        <w:t>Use another sheet of paper if you need more room.</w:t>
      </w:r>
    </w:p>
    <w:p w14:paraId="1919D308" w14:textId="296EB0A8" w:rsidR="00144A96" w:rsidRPr="00BF20FA" w:rsidRDefault="00574FF6" w:rsidP="00574FF6">
      <w:pPr>
        <w:spacing w:after="120"/>
        <w:jc w:val="center"/>
        <w:rPr>
          <w:sz w:val="24"/>
          <w:szCs w:val="24"/>
        </w:rPr>
      </w:pPr>
      <w:r w:rsidRPr="00BF20FA">
        <w:rPr>
          <w:b/>
          <w:sz w:val="24"/>
          <w:szCs w:val="24"/>
        </w:rPr>
        <w:lastRenderedPageBreak/>
        <w:t>Notice to Other Party</w:t>
      </w:r>
    </w:p>
    <w:p w14:paraId="34CC24D7" w14:textId="0F571D99" w:rsidR="0003682E" w:rsidRPr="00BF20FA" w:rsidRDefault="00574FF6" w:rsidP="00574FF6">
      <w:pPr>
        <w:tabs>
          <w:tab w:val="left" w:pos="630"/>
        </w:tabs>
        <w:spacing w:after="120"/>
        <w:rPr>
          <w:sz w:val="22"/>
          <w:szCs w:val="24"/>
        </w:rPr>
      </w:pPr>
      <w:r w:rsidRPr="00BF20FA">
        <w:rPr>
          <w:sz w:val="22"/>
          <w:szCs w:val="24"/>
        </w:rPr>
        <w:t>After you receive these papers, if you want to respond to anything raised by the other party in their motion and affidavit, your written response</w:t>
      </w:r>
      <w:r w:rsidR="007241BA" w:rsidRPr="00BF20FA">
        <w:rPr>
          <w:sz w:val="22"/>
          <w:szCs w:val="24"/>
        </w:rPr>
        <w:t xml:space="preserve"> (usually called </w:t>
      </w:r>
      <w:r w:rsidR="007241BA" w:rsidRPr="00BF20FA">
        <w:rPr>
          <w:i/>
          <w:sz w:val="22"/>
          <w:szCs w:val="24"/>
        </w:rPr>
        <w:t>Response to Motion</w:t>
      </w:r>
      <w:r w:rsidR="007241BA" w:rsidRPr="00BF20FA">
        <w:rPr>
          <w:sz w:val="22"/>
          <w:szCs w:val="24"/>
        </w:rPr>
        <w:t xml:space="preserve"> and </w:t>
      </w:r>
      <w:r w:rsidR="007241BA" w:rsidRPr="00BF20FA">
        <w:rPr>
          <w:i/>
          <w:sz w:val="22"/>
          <w:szCs w:val="24"/>
        </w:rPr>
        <w:t>Affidavit</w:t>
      </w:r>
      <w:r w:rsidR="007241BA" w:rsidRPr="00BF20FA">
        <w:rPr>
          <w:sz w:val="22"/>
          <w:szCs w:val="24"/>
        </w:rPr>
        <w:t>)</w:t>
      </w:r>
      <w:r w:rsidRPr="00BF20FA">
        <w:rPr>
          <w:sz w:val="22"/>
          <w:szCs w:val="24"/>
        </w:rPr>
        <w:t xml:space="preserve"> must be </w:t>
      </w:r>
      <w:r w:rsidR="0003682E" w:rsidRPr="00BF20FA">
        <w:rPr>
          <w:sz w:val="22"/>
          <w:szCs w:val="24"/>
        </w:rPr>
        <w:t>served on the other party:</w:t>
      </w:r>
    </w:p>
    <w:p w14:paraId="7E8DDA27" w14:textId="3188D0FF" w:rsidR="0003682E" w:rsidRPr="00BF20FA" w:rsidRDefault="00574FF6" w:rsidP="0003682E">
      <w:pPr>
        <w:pStyle w:val="ListParagraph"/>
        <w:numPr>
          <w:ilvl w:val="0"/>
          <w:numId w:val="5"/>
        </w:numPr>
        <w:tabs>
          <w:tab w:val="left" w:pos="630"/>
        </w:tabs>
        <w:spacing w:after="120"/>
        <w:rPr>
          <w:sz w:val="22"/>
          <w:szCs w:val="24"/>
        </w:rPr>
      </w:pPr>
      <w:r w:rsidRPr="00BF20FA">
        <w:rPr>
          <w:sz w:val="22"/>
          <w:szCs w:val="24"/>
          <w:u w:val="single"/>
        </w:rPr>
        <w:t xml:space="preserve">at least </w:t>
      </w:r>
      <w:r w:rsidR="00AD3D60">
        <w:rPr>
          <w:sz w:val="22"/>
          <w:szCs w:val="24"/>
          <w:u w:val="single"/>
        </w:rPr>
        <w:t>14</w:t>
      </w:r>
      <w:r w:rsidRPr="00BF20FA">
        <w:rPr>
          <w:sz w:val="22"/>
          <w:szCs w:val="24"/>
          <w:u w:val="single"/>
        </w:rPr>
        <w:t xml:space="preserve"> days before the hearing</w:t>
      </w:r>
      <w:r w:rsidRPr="00BF20FA">
        <w:rPr>
          <w:sz w:val="22"/>
          <w:szCs w:val="24"/>
        </w:rPr>
        <w:t xml:space="preserve"> </w:t>
      </w:r>
      <w:r w:rsidR="0003682E" w:rsidRPr="00BF20FA">
        <w:rPr>
          <w:sz w:val="22"/>
          <w:szCs w:val="24"/>
        </w:rPr>
        <w:t xml:space="preserve">if personally served; </w:t>
      </w:r>
      <w:r w:rsidRPr="00BF20FA">
        <w:rPr>
          <w:sz w:val="22"/>
          <w:szCs w:val="24"/>
        </w:rPr>
        <w:t xml:space="preserve">or </w:t>
      </w:r>
    </w:p>
    <w:p w14:paraId="2515DC0C" w14:textId="68C69516" w:rsidR="0003682E" w:rsidRPr="00BF20FA" w:rsidRDefault="00574FF6" w:rsidP="0003682E">
      <w:pPr>
        <w:pStyle w:val="ListParagraph"/>
        <w:numPr>
          <w:ilvl w:val="0"/>
          <w:numId w:val="5"/>
        </w:numPr>
        <w:tabs>
          <w:tab w:val="left" w:pos="630"/>
        </w:tabs>
        <w:spacing w:after="120"/>
        <w:rPr>
          <w:sz w:val="22"/>
          <w:szCs w:val="24"/>
        </w:rPr>
      </w:pPr>
      <w:r w:rsidRPr="00BF20FA">
        <w:rPr>
          <w:sz w:val="22"/>
          <w:szCs w:val="24"/>
          <w:u w:val="single"/>
        </w:rPr>
        <w:t xml:space="preserve">at least </w:t>
      </w:r>
      <w:r w:rsidR="00AD3D60">
        <w:rPr>
          <w:sz w:val="22"/>
          <w:szCs w:val="24"/>
          <w:u w:val="single"/>
        </w:rPr>
        <w:t>17</w:t>
      </w:r>
      <w:r w:rsidRPr="00BF20FA">
        <w:rPr>
          <w:sz w:val="22"/>
          <w:szCs w:val="24"/>
          <w:u w:val="single"/>
        </w:rPr>
        <w:t xml:space="preserve"> days before the hearing</w:t>
      </w:r>
      <w:r w:rsidR="0003682E" w:rsidRPr="00BF20FA">
        <w:rPr>
          <w:sz w:val="22"/>
          <w:szCs w:val="24"/>
        </w:rPr>
        <w:t xml:space="preserve"> if served by mail.</w:t>
      </w:r>
    </w:p>
    <w:p w14:paraId="1C281C97" w14:textId="25524DA7" w:rsidR="00574FF6" w:rsidRPr="00BF20FA" w:rsidRDefault="00574FF6" w:rsidP="0003682E">
      <w:pPr>
        <w:tabs>
          <w:tab w:val="left" w:pos="630"/>
        </w:tabs>
        <w:spacing w:after="120"/>
        <w:rPr>
          <w:sz w:val="22"/>
          <w:szCs w:val="24"/>
        </w:rPr>
      </w:pPr>
      <w:r w:rsidRPr="00BF20FA">
        <w:rPr>
          <w:sz w:val="22"/>
          <w:szCs w:val="24"/>
        </w:rPr>
        <w:t xml:space="preserve">Your responsive </w:t>
      </w:r>
      <w:r w:rsidR="007241BA" w:rsidRPr="00BF20FA">
        <w:rPr>
          <w:sz w:val="22"/>
          <w:szCs w:val="24"/>
        </w:rPr>
        <w:t>motion and affidavit</w:t>
      </w:r>
      <w:r w:rsidRPr="00BF20FA">
        <w:rPr>
          <w:sz w:val="22"/>
          <w:szCs w:val="24"/>
        </w:rPr>
        <w:t xml:space="preserve"> must be filed with the District Court Administrator </w:t>
      </w:r>
      <w:r w:rsidRPr="00BF20FA">
        <w:rPr>
          <w:sz w:val="22"/>
          <w:szCs w:val="24"/>
          <w:u w:val="single"/>
        </w:rPr>
        <w:t xml:space="preserve">at least </w:t>
      </w:r>
      <w:r w:rsidR="00AD3D60">
        <w:rPr>
          <w:sz w:val="22"/>
          <w:szCs w:val="24"/>
          <w:u w:val="single"/>
        </w:rPr>
        <w:t>14</w:t>
      </w:r>
      <w:r w:rsidRPr="00BF20FA">
        <w:rPr>
          <w:sz w:val="22"/>
          <w:szCs w:val="24"/>
          <w:u w:val="single"/>
        </w:rPr>
        <w:t xml:space="preserve"> days before the hearing</w:t>
      </w:r>
      <w:r w:rsidRPr="00BF20FA">
        <w:rPr>
          <w:sz w:val="22"/>
          <w:szCs w:val="24"/>
        </w:rPr>
        <w:t>.</w:t>
      </w:r>
    </w:p>
    <w:p w14:paraId="531DBCB4" w14:textId="4B7DF6EE" w:rsidR="00574FF6" w:rsidRPr="00BF20FA" w:rsidRDefault="00574FF6" w:rsidP="0003682E">
      <w:pPr>
        <w:tabs>
          <w:tab w:val="left" w:pos="630"/>
        </w:tabs>
        <w:spacing w:after="120"/>
        <w:rPr>
          <w:sz w:val="22"/>
          <w:szCs w:val="24"/>
        </w:rPr>
      </w:pPr>
      <w:r w:rsidRPr="00BF20FA">
        <w:rPr>
          <w:sz w:val="22"/>
          <w:szCs w:val="24"/>
        </w:rPr>
        <w:t xml:space="preserve"> </w:t>
      </w:r>
    </w:p>
    <w:p w14:paraId="36DD2586" w14:textId="503A8A7C" w:rsidR="00574FF6" w:rsidRPr="00BF20FA" w:rsidRDefault="00574FF6" w:rsidP="00574FF6">
      <w:pPr>
        <w:tabs>
          <w:tab w:val="left" w:pos="630"/>
        </w:tabs>
        <w:spacing w:after="120"/>
        <w:rPr>
          <w:i/>
          <w:sz w:val="22"/>
          <w:szCs w:val="24"/>
        </w:rPr>
      </w:pPr>
      <w:r w:rsidRPr="00BF20FA">
        <w:rPr>
          <w:sz w:val="22"/>
          <w:szCs w:val="24"/>
        </w:rPr>
        <w:tab/>
        <w:t>***</w:t>
      </w:r>
      <w:r w:rsidRPr="00BF20FA">
        <w:rPr>
          <w:i/>
          <w:sz w:val="22"/>
          <w:szCs w:val="24"/>
          <w:u w:val="single"/>
        </w:rPr>
        <w:t xml:space="preserve">If you do not serve and file a written response, the </w:t>
      </w:r>
      <w:r w:rsidR="00F3157B">
        <w:rPr>
          <w:i/>
          <w:sz w:val="22"/>
          <w:szCs w:val="24"/>
          <w:u w:val="single"/>
        </w:rPr>
        <w:t>court</w:t>
      </w:r>
      <w:r w:rsidRPr="00BF20FA">
        <w:rPr>
          <w:i/>
          <w:sz w:val="22"/>
          <w:szCs w:val="24"/>
          <w:u w:val="single"/>
        </w:rPr>
        <w:t xml:space="preserve"> might not look at papers you bring to the hearing and might not allow you to make a verbal response at the hearing</w:t>
      </w:r>
      <w:r w:rsidRPr="00BF20FA">
        <w:rPr>
          <w:i/>
          <w:sz w:val="22"/>
          <w:szCs w:val="24"/>
        </w:rPr>
        <w:t>.***</w:t>
      </w:r>
    </w:p>
    <w:p w14:paraId="5CF5613E" w14:textId="77777777" w:rsidR="00574FF6" w:rsidRPr="00BF20FA" w:rsidRDefault="00574FF6" w:rsidP="00574FF6">
      <w:pPr>
        <w:tabs>
          <w:tab w:val="left" w:pos="360"/>
        </w:tabs>
        <w:spacing w:after="120"/>
        <w:rPr>
          <w:b/>
          <w:sz w:val="24"/>
          <w:szCs w:val="24"/>
        </w:rPr>
      </w:pPr>
    </w:p>
    <w:p w14:paraId="3F9040C9" w14:textId="6776F477" w:rsidR="00574FF6" w:rsidRPr="00BF20FA" w:rsidRDefault="00574FF6" w:rsidP="00574FF6">
      <w:pPr>
        <w:spacing w:after="120"/>
        <w:jc w:val="center"/>
        <w:rPr>
          <w:b/>
          <w:sz w:val="24"/>
          <w:szCs w:val="24"/>
        </w:rPr>
      </w:pPr>
      <w:r w:rsidRPr="00BF20FA">
        <w:rPr>
          <w:b/>
          <w:sz w:val="24"/>
          <w:szCs w:val="24"/>
        </w:rPr>
        <w:t>Verification and Acknowledgements</w:t>
      </w:r>
    </w:p>
    <w:p w14:paraId="01A926C5" w14:textId="0E2B2D9C" w:rsidR="00574FF6" w:rsidRPr="00BF20FA" w:rsidRDefault="00574FF6" w:rsidP="00574FF6">
      <w:pPr>
        <w:numPr>
          <w:ilvl w:val="0"/>
          <w:numId w:val="4"/>
        </w:numPr>
        <w:tabs>
          <w:tab w:val="left" w:pos="630"/>
        </w:tabs>
        <w:spacing w:after="120"/>
        <w:rPr>
          <w:b/>
          <w:sz w:val="22"/>
          <w:szCs w:val="24"/>
        </w:rPr>
      </w:pPr>
      <w:r w:rsidRPr="00BF20FA">
        <w:rPr>
          <w:b/>
          <w:sz w:val="22"/>
          <w:szCs w:val="24"/>
        </w:rPr>
        <w:t xml:space="preserve">I have read this document.  To the best of my knowledge, information and belief, the information contained in this document is well grounded in fact and is </w:t>
      </w:r>
      <w:r w:rsidR="009519BC" w:rsidRPr="00BF20FA">
        <w:rPr>
          <w:b/>
          <w:sz w:val="22"/>
          <w:szCs w:val="24"/>
        </w:rPr>
        <w:t>supported</w:t>
      </w:r>
      <w:r w:rsidRPr="00BF20FA">
        <w:rPr>
          <w:b/>
          <w:sz w:val="22"/>
          <w:szCs w:val="24"/>
        </w:rPr>
        <w:t xml:space="preserve"> by existing law.</w:t>
      </w:r>
    </w:p>
    <w:p w14:paraId="485BAFCA" w14:textId="2EB18221" w:rsidR="00574FF6" w:rsidRPr="00BF20FA" w:rsidRDefault="00574FF6" w:rsidP="00574FF6">
      <w:pPr>
        <w:numPr>
          <w:ilvl w:val="0"/>
          <w:numId w:val="4"/>
        </w:numPr>
        <w:tabs>
          <w:tab w:val="left" w:pos="630"/>
        </w:tabs>
        <w:spacing w:after="120"/>
        <w:rPr>
          <w:b/>
          <w:sz w:val="22"/>
          <w:szCs w:val="24"/>
        </w:rPr>
      </w:pPr>
      <w:r w:rsidRPr="00BF20FA">
        <w:rPr>
          <w:b/>
          <w:sz w:val="22"/>
          <w:szCs w:val="24"/>
        </w:rPr>
        <w:t xml:space="preserve">I have not been </w:t>
      </w:r>
      <w:r w:rsidR="00F3157B">
        <w:rPr>
          <w:b/>
          <w:sz w:val="22"/>
          <w:szCs w:val="24"/>
        </w:rPr>
        <w:t>determined by any c</w:t>
      </w:r>
      <w:r w:rsidRPr="00BF20FA">
        <w:rPr>
          <w:b/>
          <w:sz w:val="22"/>
          <w:szCs w:val="24"/>
        </w:rPr>
        <w:t xml:space="preserve">ourt in Minnesota or in any other state to be a frivolous litigant and I am not the subject of an </w:t>
      </w:r>
      <w:r w:rsidRPr="00BF20FA">
        <w:rPr>
          <w:b/>
          <w:i/>
          <w:sz w:val="22"/>
          <w:szCs w:val="24"/>
        </w:rPr>
        <w:t>Order</w:t>
      </w:r>
      <w:r w:rsidRPr="00BF20FA">
        <w:rPr>
          <w:b/>
          <w:sz w:val="22"/>
          <w:szCs w:val="24"/>
        </w:rPr>
        <w:t xml:space="preserve"> precluding me from serving or filing this document.</w:t>
      </w:r>
    </w:p>
    <w:p w14:paraId="6F4180A1" w14:textId="49C24051" w:rsidR="00574FF6" w:rsidRPr="00BF20FA" w:rsidRDefault="00574FF6" w:rsidP="00574FF6">
      <w:pPr>
        <w:numPr>
          <w:ilvl w:val="0"/>
          <w:numId w:val="4"/>
        </w:numPr>
        <w:tabs>
          <w:tab w:val="left" w:pos="630"/>
        </w:tabs>
        <w:spacing w:after="120"/>
        <w:rPr>
          <w:b/>
          <w:sz w:val="22"/>
          <w:szCs w:val="24"/>
        </w:rPr>
      </w:pPr>
      <w:r w:rsidRPr="00BF20FA">
        <w:rPr>
          <w:b/>
          <w:sz w:val="22"/>
          <w:szCs w:val="24"/>
        </w:rPr>
        <w:t xml:space="preserve">I am not serving or filing this document for any improper purpose, such as to harass the other party to cause delay or needless increase in the cost of litigation or to commit a fraud on the </w:t>
      </w:r>
      <w:r w:rsidR="00F3157B">
        <w:rPr>
          <w:b/>
          <w:sz w:val="22"/>
          <w:szCs w:val="24"/>
        </w:rPr>
        <w:t>court</w:t>
      </w:r>
      <w:r w:rsidRPr="00BF20FA">
        <w:rPr>
          <w:b/>
          <w:sz w:val="22"/>
          <w:szCs w:val="24"/>
        </w:rPr>
        <w:t xml:space="preserve">. </w:t>
      </w:r>
    </w:p>
    <w:p w14:paraId="3EF098D3" w14:textId="51A44024" w:rsidR="00574FF6" w:rsidRPr="00BF20FA" w:rsidRDefault="00574FF6" w:rsidP="00574FF6">
      <w:pPr>
        <w:numPr>
          <w:ilvl w:val="0"/>
          <w:numId w:val="4"/>
        </w:numPr>
        <w:tabs>
          <w:tab w:val="left" w:pos="630"/>
        </w:tabs>
        <w:spacing w:after="120"/>
        <w:rPr>
          <w:b/>
          <w:sz w:val="22"/>
          <w:szCs w:val="24"/>
        </w:rPr>
      </w:pPr>
      <w:r w:rsidRPr="00BF20FA">
        <w:rPr>
          <w:b/>
          <w:sz w:val="22"/>
          <w:szCs w:val="24"/>
        </w:rPr>
        <w:t xml:space="preserve">I understand that if I am not telling the truth or if I am misleading the </w:t>
      </w:r>
      <w:r w:rsidR="00F3157B">
        <w:rPr>
          <w:b/>
          <w:sz w:val="22"/>
          <w:szCs w:val="24"/>
        </w:rPr>
        <w:t>court</w:t>
      </w:r>
      <w:r w:rsidRPr="00BF20FA">
        <w:rPr>
          <w:b/>
          <w:sz w:val="22"/>
          <w:szCs w:val="24"/>
        </w:rPr>
        <w:t xml:space="preserve"> or if I am serving or filing this document for an improper purpose, the </w:t>
      </w:r>
      <w:r w:rsidR="00F3157B">
        <w:rPr>
          <w:b/>
          <w:sz w:val="22"/>
          <w:szCs w:val="24"/>
        </w:rPr>
        <w:t>court</w:t>
      </w:r>
      <w:r w:rsidRPr="00BF20FA">
        <w:rPr>
          <w:b/>
          <w:sz w:val="22"/>
          <w:szCs w:val="24"/>
        </w:rPr>
        <w:t xml:space="preserve"> can order me to pay money to the other party, including the reasonable expenses incurred by the other party because of the serving or filing of this document, court costs and reasonable attorney's fees.</w:t>
      </w:r>
    </w:p>
    <w:p w14:paraId="59F4C40D" w14:textId="77777777" w:rsidR="003308F7" w:rsidRDefault="003308F7" w:rsidP="002074DA">
      <w:pPr>
        <w:rPr>
          <w:sz w:val="24"/>
          <w:szCs w:val="24"/>
        </w:rPr>
      </w:pPr>
    </w:p>
    <w:p w14:paraId="301EFE12" w14:textId="77777777" w:rsidR="00D90BFE" w:rsidRPr="00167A30" w:rsidRDefault="00D90BFE" w:rsidP="00D90BFE">
      <w:pPr>
        <w:pStyle w:val="Header"/>
        <w:tabs>
          <w:tab w:val="clear" w:pos="4320"/>
          <w:tab w:val="clear" w:pos="8640"/>
        </w:tabs>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sidRPr="00167A30">
        <w:rPr>
          <w:sz w:val="18"/>
          <w:szCs w:val="18"/>
        </w:rPr>
        <w:tab/>
      </w:r>
      <w:r w:rsidRPr="00167A30">
        <w:rPr>
          <w:sz w:val="18"/>
          <w:szCs w:val="18"/>
        </w:rPr>
        <w:tab/>
      </w:r>
      <w:r w:rsidRPr="00167A30">
        <w:rPr>
          <w:sz w:val="18"/>
          <w:szCs w:val="18"/>
          <w:u w:val="single"/>
        </w:rPr>
        <w:tab/>
      </w:r>
      <w:r w:rsidRPr="00167A30">
        <w:rPr>
          <w:sz w:val="18"/>
          <w:szCs w:val="18"/>
          <w:u w:val="single"/>
        </w:rPr>
        <w:tab/>
      </w:r>
      <w:r w:rsidRPr="00167A30">
        <w:rPr>
          <w:sz w:val="18"/>
          <w:szCs w:val="18"/>
          <w:u w:val="single"/>
        </w:rPr>
        <w:tab/>
      </w:r>
      <w:r w:rsidRPr="00167A30">
        <w:rPr>
          <w:sz w:val="18"/>
          <w:szCs w:val="18"/>
          <w:u w:val="single"/>
        </w:rPr>
        <w:tab/>
      </w:r>
      <w:r w:rsidRPr="00167A30">
        <w:rPr>
          <w:sz w:val="18"/>
          <w:szCs w:val="18"/>
          <w:u w:val="single"/>
        </w:rPr>
        <w:tab/>
      </w:r>
      <w:r w:rsidRPr="00167A30">
        <w:rPr>
          <w:sz w:val="18"/>
          <w:szCs w:val="18"/>
          <w:u w:val="single"/>
        </w:rPr>
        <w:tab/>
      </w:r>
      <w:r>
        <w:rPr>
          <w:sz w:val="18"/>
          <w:szCs w:val="18"/>
          <w:u w:val="single"/>
        </w:rPr>
        <w:tab/>
      </w:r>
    </w:p>
    <w:p w14:paraId="3005CD22" w14:textId="498D15D2" w:rsidR="00D90BFE" w:rsidRPr="00D90BFE" w:rsidRDefault="00D90BFE" w:rsidP="00D90BFE">
      <w:pPr>
        <w:pStyle w:val="Header"/>
        <w:tabs>
          <w:tab w:val="clear" w:pos="4320"/>
          <w:tab w:val="clear" w:pos="8640"/>
        </w:tabs>
        <w:rPr>
          <w:sz w:val="24"/>
          <w:szCs w:val="24"/>
        </w:rPr>
      </w:pPr>
      <w:r w:rsidRPr="00D90BFE">
        <w:rPr>
          <w:sz w:val="24"/>
          <w:szCs w:val="24"/>
        </w:rPr>
        <w:t>Date</w:t>
      </w:r>
      <w:r w:rsidRPr="00D90BFE">
        <w:rPr>
          <w:sz w:val="24"/>
          <w:szCs w:val="24"/>
        </w:rPr>
        <w:tab/>
      </w:r>
      <w:r w:rsidRPr="00D90BFE">
        <w:rPr>
          <w:sz w:val="24"/>
          <w:szCs w:val="24"/>
        </w:rPr>
        <w:tab/>
      </w:r>
      <w:r w:rsidRPr="00D90BFE">
        <w:rPr>
          <w:sz w:val="24"/>
          <w:szCs w:val="24"/>
        </w:rPr>
        <w:tab/>
      </w:r>
      <w:r w:rsidRPr="00D90BFE">
        <w:rPr>
          <w:sz w:val="24"/>
          <w:szCs w:val="24"/>
        </w:rPr>
        <w:tab/>
      </w:r>
      <w:r w:rsidRPr="00D90BFE">
        <w:rPr>
          <w:sz w:val="24"/>
          <w:szCs w:val="24"/>
        </w:rPr>
        <w:tab/>
      </w:r>
      <w:r w:rsidRPr="00D90BFE">
        <w:rPr>
          <w:sz w:val="24"/>
          <w:szCs w:val="24"/>
        </w:rPr>
        <w:tab/>
        <w:t xml:space="preserve">Signature </w:t>
      </w:r>
    </w:p>
    <w:p w14:paraId="5DBB314D" w14:textId="0111D5E6" w:rsidR="00D90BFE" w:rsidRPr="00574FF6" w:rsidRDefault="00D90BFE" w:rsidP="00D90BFE">
      <w:pPr>
        <w:pStyle w:val="Head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1467989" w14:textId="40E2F9F4" w:rsidR="00D90BFE" w:rsidRPr="003308F7" w:rsidRDefault="00D90BFE" w:rsidP="00D90BFE">
      <w:pPr>
        <w:spacing w:line="360" w:lineRule="auto"/>
        <w:rPr>
          <w:sz w:val="24"/>
          <w:szCs w:val="24"/>
          <w:u w:val="single"/>
        </w:rPr>
      </w:pPr>
      <w:r>
        <w:rPr>
          <w:sz w:val="18"/>
          <w:szCs w:val="18"/>
        </w:rPr>
        <w:tab/>
      </w:r>
      <w:r>
        <w:rPr>
          <w:sz w:val="18"/>
          <w:szCs w:val="18"/>
        </w:rPr>
        <w:tab/>
      </w:r>
      <w:r>
        <w:rPr>
          <w:sz w:val="18"/>
          <w:szCs w:val="18"/>
        </w:rPr>
        <w:tab/>
      </w:r>
      <w:r>
        <w:rPr>
          <w:sz w:val="18"/>
          <w:szCs w:val="18"/>
        </w:rPr>
        <w:tab/>
      </w:r>
      <w:r w:rsidRPr="00167A30">
        <w:rPr>
          <w:sz w:val="18"/>
          <w:szCs w:val="18"/>
        </w:rPr>
        <w:tab/>
      </w:r>
      <w:r w:rsidRPr="00167A30">
        <w:rPr>
          <w:sz w:val="18"/>
          <w:szCs w:val="18"/>
        </w:rPr>
        <w:tab/>
      </w:r>
      <w:r w:rsidRPr="00D90BFE">
        <w:rPr>
          <w:sz w:val="24"/>
          <w:szCs w:val="24"/>
        </w:rPr>
        <w:t xml:space="preserve">Printed </w:t>
      </w:r>
      <w:r w:rsidRPr="00597E9D">
        <w:rPr>
          <w:sz w:val="24"/>
          <w:szCs w:val="24"/>
        </w:rPr>
        <w:t xml:space="preserve">Name: </w:t>
      </w:r>
      <w:r w:rsidRPr="00597E9D">
        <w:rPr>
          <w:sz w:val="24"/>
          <w:szCs w:val="24"/>
          <w:u w:val="single"/>
        </w:rPr>
        <w:tab/>
      </w:r>
      <w:r w:rsidRPr="00597E9D">
        <w:rPr>
          <w:sz w:val="24"/>
          <w:szCs w:val="24"/>
          <w:u w:val="single"/>
        </w:rPr>
        <w:tab/>
      </w:r>
      <w:r>
        <w:rPr>
          <w:sz w:val="24"/>
          <w:szCs w:val="24"/>
          <w:u w:val="single"/>
        </w:rPr>
        <w:tab/>
      </w:r>
      <w:r>
        <w:rPr>
          <w:sz w:val="24"/>
          <w:szCs w:val="24"/>
          <w:u w:val="single"/>
        </w:rPr>
        <w:tab/>
      </w:r>
      <w:r>
        <w:rPr>
          <w:sz w:val="24"/>
          <w:szCs w:val="24"/>
          <w:u w:val="single"/>
        </w:rPr>
        <w:tab/>
      </w:r>
    </w:p>
    <w:p w14:paraId="5FD33F7E" w14:textId="36F1F645" w:rsidR="00D90BFE"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1C7209" w14:textId="33727B51" w:rsidR="00D90BFE"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City, State, Zip: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68CC4D" w14:textId="6673679F" w:rsidR="00D90BFE"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Telephone: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86BFA7" w14:textId="6EBE5902" w:rsidR="00D90BFE" w:rsidRPr="002074DA" w:rsidRDefault="00D90BFE" w:rsidP="00D90BF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D90BFE" w:rsidRPr="002074DA" w:rsidSect="00AD3D60">
      <w:footerReference w:type="default" r:id="rId12"/>
      <w:pgSz w:w="12240" w:h="15840" w:code="1"/>
      <w:pgMar w:top="1440" w:right="1440" w:bottom="1152" w:left="1440" w:header="720" w:footer="43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BFC2" w14:textId="77777777" w:rsidR="003D0C62" w:rsidRPr="00B61FB4" w:rsidRDefault="003D0C62">
      <w:pPr>
        <w:rPr>
          <w:sz w:val="18"/>
        </w:rPr>
      </w:pPr>
      <w:r>
        <w:separator/>
      </w:r>
    </w:p>
  </w:endnote>
  <w:endnote w:type="continuationSeparator" w:id="0">
    <w:p w14:paraId="2CF49A89" w14:textId="77777777" w:rsidR="003D0C62" w:rsidRPr="00B61FB4" w:rsidRDefault="003D0C62">
      <w:pPr>
        <w:rPr>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EC9B" w14:textId="098E98F0" w:rsidR="003D0C62" w:rsidRPr="00EC42C4" w:rsidRDefault="003D0C62" w:rsidP="00EC42C4">
    <w:pPr>
      <w:pStyle w:val="Footer"/>
      <w:tabs>
        <w:tab w:val="clear" w:pos="8640"/>
        <w:tab w:val="right" w:pos="9360"/>
      </w:tabs>
      <w:rPr>
        <w:rFonts w:ascii="Arial" w:hAnsi="Arial"/>
        <w:sz w:val="18"/>
        <w:szCs w:val="18"/>
      </w:rPr>
    </w:pPr>
    <w:r>
      <w:rPr>
        <w:rFonts w:ascii="Arial" w:hAnsi="Arial"/>
        <w:sz w:val="18"/>
        <w:szCs w:val="18"/>
      </w:rPr>
      <w:t>C</w:t>
    </w:r>
    <w:r w:rsidR="003308F7">
      <w:rPr>
        <w:rFonts w:ascii="Arial" w:hAnsi="Arial"/>
        <w:sz w:val="18"/>
        <w:szCs w:val="18"/>
      </w:rPr>
      <w:t>IV</w:t>
    </w:r>
    <w:r w:rsidR="00F3157B">
      <w:rPr>
        <w:rFonts w:ascii="Arial" w:hAnsi="Arial"/>
        <w:sz w:val="18"/>
        <w:szCs w:val="18"/>
      </w:rPr>
      <w:t>60</w:t>
    </w:r>
    <w:r w:rsidR="00FD17E9">
      <w:rPr>
        <w:rFonts w:ascii="Arial" w:hAnsi="Arial"/>
        <w:sz w:val="18"/>
        <w:szCs w:val="18"/>
      </w:rPr>
      <w:t>2</w:t>
    </w:r>
    <w:r w:rsidRPr="00C8261D">
      <w:rPr>
        <w:rFonts w:ascii="Arial" w:hAnsi="Arial"/>
        <w:sz w:val="18"/>
        <w:szCs w:val="18"/>
      </w:rPr>
      <w:t xml:space="preserve">   </w:t>
    </w:r>
    <w:r>
      <w:rPr>
        <w:rFonts w:ascii="Arial" w:hAnsi="Arial"/>
        <w:sz w:val="18"/>
        <w:szCs w:val="18"/>
      </w:rPr>
      <w:t xml:space="preserve"> State      </w:t>
    </w:r>
    <w:r w:rsidRPr="002074DA">
      <w:rPr>
        <w:rFonts w:ascii="Arial" w:hAnsi="Arial"/>
        <w:sz w:val="18"/>
        <w:szCs w:val="18"/>
      </w:rPr>
      <w:t xml:space="preserve">ENG         </w:t>
    </w:r>
    <w:r w:rsidR="00AD3D60">
      <w:rPr>
        <w:rFonts w:ascii="Arial" w:hAnsi="Arial"/>
        <w:sz w:val="18"/>
        <w:szCs w:val="18"/>
      </w:rPr>
      <w:t>1</w:t>
    </w:r>
    <w:r w:rsidR="006B78AE">
      <w:rPr>
        <w:rFonts w:ascii="Arial" w:hAnsi="Arial"/>
        <w:sz w:val="18"/>
        <w:szCs w:val="18"/>
      </w:rPr>
      <w:t>/</w:t>
    </w:r>
    <w:r w:rsidR="00AD3D60">
      <w:rPr>
        <w:rFonts w:ascii="Arial" w:hAnsi="Arial"/>
        <w:sz w:val="18"/>
        <w:szCs w:val="18"/>
      </w:rPr>
      <w:t>20</w:t>
    </w:r>
    <w:r w:rsidR="00AD3D60" w:rsidRPr="002074DA">
      <w:rPr>
        <w:rFonts w:ascii="Arial" w:hAnsi="Arial"/>
        <w:sz w:val="18"/>
        <w:szCs w:val="18"/>
      </w:rPr>
      <w:t xml:space="preserve">          </w:t>
    </w:r>
    <w:r w:rsidRPr="000F2C84">
      <w:rPr>
        <w:rFonts w:ascii="Arial" w:hAnsi="Arial"/>
        <w:sz w:val="18"/>
        <w:szCs w:val="18"/>
      </w:rPr>
      <w:t>www.mncourts.gov/forms</w:t>
    </w:r>
    <w:r w:rsidRPr="00C8261D">
      <w:rPr>
        <w:rFonts w:ascii="Arial" w:hAnsi="Arial"/>
        <w:sz w:val="18"/>
        <w:szCs w:val="18"/>
      </w:rPr>
      <w:t xml:space="preserve">                                           Page </w:t>
    </w:r>
    <w:r w:rsidRPr="00C8261D">
      <w:rPr>
        <w:rStyle w:val="PageNumber"/>
        <w:rFonts w:ascii="Arial" w:hAnsi="Arial"/>
        <w:sz w:val="18"/>
        <w:szCs w:val="18"/>
      </w:rPr>
      <w:fldChar w:fldCharType="begin"/>
    </w:r>
    <w:r w:rsidRPr="00C8261D">
      <w:rPr>
        <w:rStyle w:val="PageNumber"/>
        <w:rFonts w:ascii="Arial" w:hAnsi="Arial"/>
        <w:sz w:val="18"/>
        <w:szCs w:val="18"/>
      </w:rPr>
      <w:instrText xml:space="preserve"> PAGE </w:instrText>
    </w:r>
    <w:r w:rsidRPr="00C8261D">
      <w:rPr>
        <w:rStyle w:val="PageNumber"/>
        <w:rFonts w:ascii="Arial" w:hAnsi="Arial"/>
        <w:sz w:val="18"/>
        <w:szCs w:val="18"/>
      </w:rPr>
      <w:fldChar w:fldCharType="separate"/>
    </w:r>
    <w:r w:rsidR="007F4545">
      <w:rPr>
        <w:rStyle w:val="PageNumber"/>
        <w:rFonts w:ascii="Arial" w:hAnsi="Arial"/>
        <w:noProof/>
        <w:sz w:val="18"/>
        <w:szCs w:val="18"/>
      </w:rPr>
      <w:t>2</w:t>
    </w:r>
    <w:r w:rsidRPr="00C8261D">
      <w:rPr>
        <w:rStyle w:val="PageNumber"/>
        <w:rFonts w:ascii="Arial" w:hAnsi="Arial"/>
        <w:sz w:val="18"/>
        <w:szCs w:val="18"/>
      </w:rPr>
      <w:fldChar w:fldCharType="end"/>
    </w:r>
    <w:r w:rsidRPr="00C8261D">
      <w:rPr>
        <w:rStyle w:val="PageNumber"/>
        <w:rFonts w:ascii="Arial" w:hAnsi="Arial"/>
        <w:sz w:val="18"/>
        <w:szCs w:val="18"/>
      </w:rPr>
      <w:t xml:space="preserve"> of </w:t>
    </w:r>
    <w:r w:rsidRPr="00C8261D">
      <w:rPr>
        <w:rStyle w:val="PageNumber"/>
        <w:rFonts w:ascii="Arial" w:hAnsi="Arial"/>
        <w:sz w:val="18"/>
        <w:szCs w:val="18"/>
      </w:rPr>
      <w:fldChar w:fldCharType="begin"/>
    </w:r>
    <w:r w:rsidRPr="00C8261D">
      <w:rPr>
        <w:rStyle w:val="PageNumber"/>
        <w:rFonts w:ascii="Arial" w:hAnsi="Arial"/>
        <w:sz w:val="18"/>
        <w:szCs w:val="18"/>
      </w:rPr>
      <w:instrText xml:space="preserve"> NUMPAGES </w:instrText>
    </w:r>
    <w:r w:rsidRPr="00C8261D">
      <w:rPr>
        <w:rStyle w:val="PageNumber"/>
        <w:rFonts w:ascii="Arial" w:hAnsi="Arial"/>
        <w:sz w:val="18"/>
        <w:szCs w:val="18"/>
      </w:rPr>
      <w:fldChar w:fldCharType="separate"/>
    </w:r>
    <w:r w:rsidR="007F4545">
      <w:rPr>
        <w:rStyle w:val="PageNumber"/>
        <w:rFonts w:ascii="Arial" w:hAnsi="Arial"/>
        <w:noProof/>
        <w:sz w:val="18"/>
        <w:szCs w:val="18"/>
      </w:rPr>
      <w:t>2</w:t>
    </w:r>
    <w:r w:rsidRPr="00C8261D">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0D33" w14:textId="77777777" w:rsidR="003D0C62" w:rsidRPr="00B61FB4" w:rsidRDefault="003D0C62">
      <w:pPr>
        <w:rPr>
          <w:sz w:val="18"/>
        </w:rPr>
      </w:pPr>
      <w:r>
        <w:separator/>
      </w:r>
    </w:p>
  </w:footnote>
  <w:footnote w:type="continuationSeparator" w:id="0">
    <w:p w14:paraId="3E8AFBD2" w14:textId="77777777" w:rsidR="003D0C62" w:rsidRPr="00B61FB4" w:rsidRDefault="003D0C62">
      <w:pPr>
        <w:rPr>
          <w:sz w:val="1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20F"/>
    <w:multiLevelType w:val="hybridMultilevel"/>
    <w:tmpl w:val="558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E12FF"/>
    <w:multiLevelType w:val="hybridMultilevel"/>
    <w:tmpl w:val="1778A07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D4428"/>
    <w:multiLevelType w:val="hybridMultilevel"/>
    <w:tmpl w:val="1F38292C"/>
    <w:lvl w:ilvl="0" w:tplc="93EA0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C5172"/>
    <w:multiLevelType w:val="hybridMultilevel"/>
    <w:tmpl w:val="AB7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E511D"/>
    <w:multiLevelType w:val="hybridMultilevel"/>
    <w:tmpl w:val="95DC8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F788C"/>
    <w:multiLevelType w:val="singleLevel"/>
    <w:tmpl w:val="23F831E4"/>
    <w:lvl w:ilvl="0">
      <w:start w:val="1"/>
      <w:numFmt w:val="lowerLetter"/>
      <w:lvlText w:val="%1)"/>
      <w:lvlJc w:val="left"/>
      <w:pPr>
        <w:tabs>
          <w:tab w:val="num" w:pos="360"/>
        </w:tabs>
        <w:ind w:left="360" w:hanging="36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95"/>
    <w:rsid w:val="000306C6"/>
    <w:rsid w:val="0003682E"/>
    <w:rsid w:val="00095BE2"/>
    <w:rsid w:val="00096EF8"/>
    <w:rsid w:val="000F0E3A"/>
    <w:rsid w:val="000F2C84"/>
    <w:rsid w:val="001034C4"/>
    <w:rsid w:val="00107A03"/>
    <w:rsid w:val="00144A96"/>
    <w:rsid w:val="0015761B"/>
    <w:rsid w:val="001643EC"/>
    <w:rsid w:val="00166D7A"/>
    <w:rsid w:val="001A1651"/>
    <w:rsid w:val="001D6FA0"/>
    <w:rsid w:val="001F763A"/>
    <w:rsid w:val="002074DA"/>
    <w:rsid w:val="00231A91"/>
    <w:rsid w:val="00232C5C"/>
    <w:rsid w:val="0026371C"/>
    <w:rsid w:val="0026442C"/>
    <w:rsid w:val="002F4A2E"/>
    <w:rsid w:val="003308F7"/>
    <w:rsid w:val="00371490"/>
    <w:rsid w:val="00376FC4"/>
    <w:rsid w:val="003D0C62"/>
    <w:rsid w:val="003E6DBC"/>
    <w:rsid w:val="00472CB9"/>
    <w:rsid w:val="00481E70"/>
    <w:rsid w:val="00485956"/>
    <w:rsid w:val="004B0495"/>
    <w:rsid w:val="004B72CB"/>
    <w:rsid w:val="004D5D9D"/>
    <w:rsid w:val="004D7C8C"/>
    <w:rsid w:val="0050531C"/>
    <w:rsid w:val="00514C2B"/>
    <w:rsid w:val="0052028B"/>
    <w:rsid w:val="00523AB7"/>
    <w:rsid w:val="00542E14"/>
    <w:rsid w:val="00567787"/>
    <w:rsid w:val="0057228E"/>
    <w:rsid w:val="00572871"/>
    <w:rsid w:val="00573A66"/>
    <w:rsid w:val="00574FF6"/>
    <w:rsid w:val="00597E9D"/>
    <w:rsid w:val="005F6554"/>
    <w:rsid w:val="00631FAA"/>
    <w:rsid w:val="006552B9"/>
    <w:rsid w:val="00676A30"/>
    <w:rsid w:val="006A0511"/>
    <w:rsid w:val="006B78AE"/>
    <w:rsid w:val="006C547A"/>
    <w:rsid w:val="007241BA"/>
    <w:rsid w:val="007442D2"/>
    <w:rsid w:val="007737D2"/>
    <w:rsid w:val="007814F4"/>
    <w:rsid w:val="007E663C"/>
    <w:rsid w:val="007F4545"/>
    <w:rsid w:val="0082096A"/>
    <w:rsid w:val="008305AE"/>
    <w:rsid w:val="00845F51"/>
    <w:rsid w:val="009519BC"/>
    <w:rsid w:val="00A03E91"/>
    <w:rsid w:val="00A14827"/>
    <w:rsid w:val="00A16C65"/>
    <w:rsid w:val="00A538F9"/>
    <w:rsid w:val="00A67399"/>
    <w:rsid w:val="00AD3D60"/>
    <w:rsid w:val="00AF4BD5"/>
    <w:rsid w:val="00B1022F"/>
    <w:rsid w:val="00B14C0E"/>
    <w:rsid w:val="00B45FC6"/>
    <w:rsid w:val="00B56EED"/>
    <w:rsid w:val="00B76877"/>
    <w:rsid w:val="00B8551C"/>
    <w:rsid w:val="00BC3030"/>
    <w:rsid w:val="00BF20FA"/>
    <w:rsid w:val="00C24FC0"/>
    <w:rsid w:val="00C25E32"/>
    <w:rsid w:val="00C312A2"/>
    <w:rsid w:val="00C5021F"/>
    <w:rsid w:val="00C74FC1"/>
    <w:rsid w:val="00C962E4"/>
    <w:rsid w:val="00CA6D82"/>
    <w:rsid w:val="00CB523F"/>
    <w:rsid w:val="00D34760"/>
    <w:rsid w:val="00D3532A"/>
    <w:rsid w:val="00D71141"/>
    <w:rsid w:val="00D77825"/>
    <w:rsid w:val="00D90BFE"/>
    <w:rsid w:val="00E03BEB"/>
    <w:rsid w:val="00E06B08"/>
    <w:rsid w:val="00E12583"/>
    <w:rsid w:val="00EC42C4"/>
    <w:rsid w:val="00EE5947"/>
    <w:rsid w:val="00EE7E41"/>
    <w:rsid w:val="00F3157B"/>
    <w:rsid w:val="00F71EBA"/>
    <w:rsid w:val="00FD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14:docId w14:val="55D0393A"/>
  <w15:chartTrackingRefBased/>
  <w15:docId w15:val="{7823D7AD-A7B0-4AC4-B21E-1CDEDEA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95"/>
    <w:pPr>
      <w:jc w:val="both"/>
    </w:pPr>
    <w:rPr>
      <w:sz w:val="26"/>
    </w:rPr>
  </w:style>
  <w:style w:type="paragraph" w:styleId="Heading1">
    <w:name w:val="heading 1"/>
    <w:basedOn w:val="Normal"/>
    <w:next w:val="Normal"/>
    <w:link w:val="Heading1Char"/>
    <w:qFormat/>
    <w:rsid w:val="002074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2074D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rsid w:val="00A538F9"/>
    <w:pPr>
      <w:keepNext/>
      <w:jc w:val="lef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lonTxSngL">
    <w:name w:val="MaslonTxSngL"/>
    <w:aliases w:val="sl"/>
    <w:basedOn w:val="Normal"/>
    <w:rsid w:val="004B0495"/>
    <w:pPr>
      <w:spacing w:after="240"/>
      <w:jc w:val="left"/>
    </w:pPr>
  </w:style>
  <w:style w:type="paragraph" w:styleId="EndnoteText">
    <w:name w:val="endnote text"/>
    <w:basedOn w:val="Normal"/>
    <w:semiHidden/>
    <w:rsid w:val="004B0495"/>
    <w:pPr>
      <w:widowControl w:val="0"/>
      <w:spacing w:line="360" w:lineRule="auto"/>
      <w:jc w:val="left"/>
    </w:pPr>
    <w:rPr>
      <w:rFonts w:ascii="Courier New" w:hAnsi="Courier New"/>
      <w:snapToGrid w:val="0"/>
    </w:rPr>
  </w:style>
  <w:style w:type="paragraph" w:styleId="Header">
    <w:name w:val="header"/>
    <w:basedOn w:val="Normal"/>
    <w:rsid w:val="004B0495"/>
    <w:pPr>
      <w:tabs>
        <w:tab w:val="center" w:pos="4320"/>
        <w:tab w:val="right" w:pos="8640"/>
      </w:tabs>
    </w:pPr>
  </w:style>
  <w:style w:type="paragraph" w:styleId="Footer">
    <w:name w:val="footer"/>
    <w:basedOn w:val="Normal"/>
    <w:rsid w:val="004B0495"/>
    <w:pPr>
      <w:tabs>
        <w:tab w:val="center" w:pos="4320"/>
        <w:tab w:val="right" w:pos="8640"/>
      </w:tabs>
    </w:pPr>
  </w:style>
  <w:style w:type="character" w:styleId="PageNumber">
    <w:name w:val="page number"/>
    <w:basedOn w:val="DefaultParagraphFont"/>
    <w:rsid w:val="004B0495"/>
  </w:style>
  <w:style w:type="character" w:styleId="Hyperlink">
    <w:name w:val="Hyperlink"/>
    <w:rsid w:val="004B0495"/>
    <w:rPr>
      <w:color w:val="0000FF"/>
      <w:u w:val="single"/>
    </w:rPr>
  </w:style>
  <w:style w:type="paragraph" w:styleId="BalloonText">
    <w:name w:val="Balloon Text"/>
    <w:basedOn w:val="Normal"/>
    <w:link w:val="BalloonTextChar"/>
    <w:rsid w:val="00E06B08"/>
    <w:rPr>
      <w:rFonts w:ascii="Tahoma" w:hAnsi="Tahoma" w:cs="Tahoma"/>
      <w:sz w:val="16"/>
      <w:szCs w:val="16"/>
    </w:rPr>
  </w:style>
  <w:style w:type="character" w:customStyle="1" w:styleId="BalloonTextChar">
    <w:name w:val="Balloon Text Char"/>
    <w:link w:val="BalloonText"/>
    <w:rsid w:val="00E06B08"/>
    <w:rPr>
      <w:rFonts w:ascii="Tahoma" w:hAnsi="Tahoma" w:cs="Tahoma"/>
      <w:sz w:val="16"/>
      <w:szCs w:val="16"/>
    </w:rPr>
  </w:style>
  <w:style w:type="character" w:customStyle="1" w:styleId="Heading9Char">
    <w:name w:val="Heading 9 Char"/>
    <w:link w:val="Heading9"/>
    <w:rsid w:val="00A538F9"/>
    <w:rPr>
      <w:b/>
      <w:sz w:val="24"/>
    </w:rPr>
  </w:style>
  <w:style w:type="paragraph" w:customStyle="1" w:styleId="Default">
    <w:name w:val="Default"/>
    <w:rsid w:val="00A16C65"/>
    <w:pPr>
      <w:autoSpaceDE w:val="0"/>
      <w:autoSpaceDN w:val="0"/>
      <w:adjustRightInd w:val="0"/>
    </w:pPr>
    <w:rPr>
      <w:color w:val="000000"/>
      <w:sz w:val="24"/>
      <w:szCs w:val="24"/>
    </w:rPr>
  </w:style>
  <w:style w:type="character" w:customStyle="1" w:styleId="Heading1Char">
    <w:name w:val="Heading 1 Char"/>
    <w:basedOn w:val="DefaultParagraphFont"/>
    <w:link w:val="Heading1"/>
    <w:rsid w:val="002074D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semiHidden/>
    <w:rsid w:val="002074DA"/>
    <w:rPr>
      <w:rFonts w:asciiTheme="majorHAnsi" w:eastAsiaTheme="majorEastAsia" w:hAnsiTheme="majorHAnsi" w:cstheme="majorBidi"/>
      <w:i/>
      <w:iCs/>
      <w:color w:val="2E74B5" w:themeColor="accent1" w:themeShade="BF"/>
      <w:sz w:val="26"/>
    </w:rPr>
  </w:style>
  <w:style w:type="paragraph" w:styleId="BodyText">
    <w:name w:val="Body Text"/>
    <w:basedOn w:val="Normal"/>
    <w:link w:val="BodyTextChar"/>
    <w:rsid w:val="002074DA"/>
    <w:pPr>
      <w:spacing w:line="480" w:lineRule="auto"/>
    </w:pPr>
    <w:rPr>
      <w:sz w:val="24"/>
    </w:rPr>
  </w:style>
  <w:style w:type="character" w:customStyle="1" w:styleId="BodyTextChar">
    <w:name w:val="Body Text Char"/>
    <w:basedOn w:val="DefaultParagraphFont"/>
    <w:link w:val="BodyText"/>
    <w:rsid w:val="002074DA"/>
    <w:rPr>
      <w:sz w:val="24"/>
    </w:rPr>
  </w:style>
  <w:style w:type="paragraph" w:styleId="BodyText2">
    <w:name w:val="Body Text 2"/>
    <w:basedOn w:val="Normal"/>
    <w:link w:val="BodyText2Char"/>
    <w:rsid w:val="002074DA"/>
    <w:pPr>
      <w:spacing w:line="480" w:lineRule="auto"/>
    </w:pPr>
    <w:rPr>
      <w:sz w:val="24"/>
    </w:rPr>
  </w:style>
  <w:style w:type="character" w:customStyle="1" w:styleId="BodyText2Char">
    <w:name w:val="Body Text 2 Char"/>
    <w:basedOn w:val="DefaultParagraphFont"/>
    <w:link w:val="BodyText2"/>
    <w:rsid w:val="002074DA"/>
    <w:rPr>
      <w:sz w:val="24"/>
    </w:rPr>
  </w:style>
  <w:style w:type="table" w:styleId="TableGrid">
    <w:name w:val="Table Grid"/>
    <w:basedOn w:val="TableNormal"/>
    <w:rsid w:val="0014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459">
      <w:bodyDiv w:val="1"/>
      <w:marLeft w:val="0"/>
      <w:marRight w:val="0"/>
      <w:marTop w:val="0"/>
      <w:marBottom w:val="0"/>
      <w:divBdr>
        <w:top w:val="none" w:sz="0" w:space="0" w:color="auto"/>
        <w:left w:val="none" w:sz="0" w:space="0" w:color="auto"/>
        <w:bottom w:val="none" w:sz="0" w:space="0" w:color="auto"/>
        <w:right w:val="none" w:sz="0" w:space="0" w:color="auto"/>
      </w:divBdr>
      <w:divsChild>
        <w:div w:id="297419824">
          <w:marLeft w:val="0"/>
          <w:marRight w:val="0"/>
          <w:marTop w:val="0"/>
          <w:marBottom w:val="0"/>
          <w:divBdr>
            <w:top w:val="none" w:sz="0" w:space="0" w:color="auto"/>
            <w:left w:val="none" w:sz="0" w:space="0" w:color="auto"/>
            <w:bottom w:val="none" w:sz="0" w:space="0" w:color="auto"/>
            <w:right w:val="none" w:sz="0" w:space="0" w:color="auto"/>
          </w:divBdr>
          <w:divsChild>
            <w:div w:id="1408111855">
              <w:marLeft w:val="0"/>
              <w:marRight w:val="0"/>
              <w:marTop w:val="0"/>
              <w:marBottom w:val="0"/>
              <w:divBdr>
                <w:top w:val="none" w:sz="0" w:space="0" w:color="auto"/>
                <w:left w:val="none" w:sz="0" w:space="0" w:color="auto"/>
                <w:bottom w:val="none" w:sz="0" w:space="0" w:color="auto"/>
                <w:right w:val="none" w:sz="0" w:space="0" w:color="auto"/>
              </w:divBdr>
              <w:divsChild>
                <w:div w:id="2036805734">
                  <w:marLeft w:val="0"/>
                  <w:marRight w:val="0"/>
                  <w:marTop w:val="0"/>
                  <w:marBottom w:val="0"/>
                  <w:divBdr>
                    <w:top w:val="none" w:sz="0" w:space="0" w:color="auto"/>
                    <w:left w:val="none" w:sz="0" w:space="0" w:color="auto"/>
                    <w:bottom w:val="none" w:sz="0" w:space="0" w:color="auto"/>
                    <w:right w:val="none" w:sz="0" w:space="0" w:color="auto"/>
                  </w:divBdr>
                  <w:divsChild>
                    <w:div w:id="318849842">
                      <w:marLeft w:val="0"/>
                      <w:marRight w:val="0"/>
                      <w:marTop w:val="240"/>
                      <w:marBottom w:val="0"/>
                      <w:divBdr>
                        <w:top w:val="none" w:sz="0" w:space="0" w:color="auto"/>
                        <w:left w:val="none" w:sz="0" w:space="0" w:color="auto"/>
                        <w:bottom w:val="none" w:sz="0" w:space="0" w:color="auto"/>
                        <w:right w:val="none" w:sz="0" w:space="0" w:color="auto"/>
                      </w:divBdr>
                      <w:divsChild>
                        <w:div w:id="125655130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MNSCA-2212-172</_dlc_DocId>
    <_dlc_DocIdUrl xmlns="744ceb61-5b2b-4f94-bf2a-253dcbf4a3c4">
      <Url>https://sp.courts.state.mn.us/SCA/crtsvcs/COAG/_layouts/15/DocIdRedir.aspx?ID=MNSCA-2212-172</Url>
      <Description>MNSCA-2212-172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01D1-4D13-4FFD-9B5A-2708237BABDC}">
  <ds:schemaRefs>
    <ds:schemaRef ds:uri="http://schemas.microsoft.com/sharepoint/events"/>
  </ds:schemaRefs>
</ds:datastoreItem>
</file>

<file path=customXml/itemProps2.xml><?xml version="1.0" encoding="utf-8"?>
<ds:datastoreItem xmlns:ds="http://schemas.openxmlformats.org/officeDocument/2006/customXml" ds:itemID="{0E278D22-9E0E-4594-83EB-2DC141AD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23383-8173-4F3D-A9A4-B6FB2FAFF19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44ceb61-5b2b-4f94-bf2a-253dcbf4a3c4"/>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E141216-BF07-41B2-9FC9-C284896C7CAA}">
  <ds:schemaRefs>
    <ds:schemaRef ds:uri="http://schemas.microsoft.com/sharepoint/v3/contenttype/forms"/>
  </ds:schemaRefs>
</ds:datastoreItem>
</file>

<file path=customXml/itemProps5.xml><?xml version="1.0" encoding="utf-8"?>
<ds:datastoreItem xmlns:ds="http://schemas.openxmlformats.org/officeDocument/2006/customXml" ds:itemID="{506C5B7F-876C-4425-ACD7-A47C17C7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2048</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Notice of Motion and Motion</vt:lpstr>
    </vt:vector>
  </TitlesOfParts>
  <Manager>Kuberski, V</Manager>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and Motion</dc:title>
  <dc:subject>Civil</dc:subject>
  <dc:creator>SCAO</dc:creator>
  <cp:keywords>Motion, generic, civil</cp:keywords>
  <cp:lastModifiedBy>Kuberski, Virginia</cp:lastModifiedBy>
  <cp:revision>2</cp:revision>
  <cp:lastPrinted>2015-08-06T17:49:00Z</cp:lastPrinted>
  <dcterms:created xsi:type="dcterms:W3CDTF">2020-01-02T05:22:00Z</dcterms:created>
  <dcterms:modified xsi:type="dcterms:W3CDTF">2020-01-02T05:22:00Z</dcterms:modified>
  <cp:category>Motion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dea10242-ce6a-45e6-9787-1e264d8da5b3</vt:lpwstr>
  </property>
</Properties>
</file>