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465" w14:textId="77777777" w:rsidR="007F2C77" w:rsidRPr="00925782" w:rsidRDefault="007F2C77" w:rsidP="007F2C77">
      <w:pPr>
        <w:tabs>
          <w:tab w:val="right" w:pos="9360"/>
        </w:tabs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5782">
        <w:rPr>
          <w:rFonts w:asciiTheme="minorHAnsi" w:hAnsiTheme="minorHAnsi" w:cstheme="minorHAnsi"/>
          <w:b/>
          <w:bCs/>
          <w:sz w:val="22"/>
          <w:szCs w:val="22"/>
        </w:rPr>
        <w:t xml:space="preserve">State of Minnesota </w:t>
      </w:r>
      <w:r w:rsidRPr="00925782">
        <w:rPr>
          <w:rFonts w:asciiTheme="minorHAnsi" w:hAnsiTheme="minorHAnsi" w:cstheme="minorHAnsi"/>
          <w:b/>
          <w:bCs/>
          <w:sz w:val="22"/>
          <w:szCs w:val="22"/>
        </w:rPr>
        <w:tab/>
        <w:t>District Court</w:t>
      </w:r>
    </w:p>
    <w:p w14:paraId="6EE82BF5" w14:textId="77777777" w:rsidR="007F2C77" w:rsidRPr="00925782" w:rsidRDefault="007F2C77" w:rsidP="007B1071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25782">
        <w:rPr>
          <w:rFonts w:asciiTheme="minorHAnsi" w:hAnsiTheme="minorHAnsi" w:cstheme="minorHAnsi"/>
          <w:sz w:val="22"/>
          <w:szCs w:val="22"/>
        </w:rPr>
        <w:t>County of: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</w:rPr>
        <w:tab/>
        <w:t>Court File Number: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EB4AF7" w14:textId="08237FDA" w:rsidR="007F2C77" w:rsidRPr="00925782" w:rsidRDefault="007F2C77" w:rsidP="007B1071">
      <w:pPr>
        <w:spacing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25782">
        <w:rPr>
          <w:rFonts w:asciiTheme="minorHAnsi" w:hAnsiTheme="minorHAnsi" w:cstheme="minorHAnsi"/>
          <w:sz w:val="22"/>
          <w:szCs w:val="22"/>
        </w:rPr>
        <w:t>Judicial District: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</w:rPr>
        <w:tab/>
        <w:t>Case Type:</w:t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2578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6810E2" w14:textId="659CC0E6" w:rsidR="007F2C77" w:rsidRPr="00FE679C" w:rsidRDefault="00FE679C" w:rsidP="007F2C77">
      <w:pPr>
        <w:tabs>
          <w:tab w:val="left" w:pos="3960"/>
        </w:tabs>
        <w:spacing w:before="360"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b/>
          <w:sz w:val="24"/>
          <w:szCs w:val="24"/>
          <w:u w:val="single"/>
        </w:rPr>
        <w:t>State of Minnesota</w:t>
      </w:r>
      <w:r w:rsidRPr="00FE679C">
        <w:rPr>
          <w:rFonts w:asciiTheme="minorHAnsi" w:hAnsiTheme="minorHAnsi" w:cstheme="minorHAnsi"/>
          <w:sz w:val="24"/>
          <w:szCs w:val="24"/>
          <w:u w:val="single"/>
        </w:rPr>
        <w:tab/>
      </w:r>
      <w:r w:rsidR="007F2C77" w:rsidRPr="00FE679C">
        <w:rPr>
          <w:rFonts w:asciiTheme="minorHAnsi" w:hAnsiTheme="minorHAnsi" w:cstheme="minorHAnsi"/>
          <w:sz w:val="24"/>
          <w:szCs w:val="24"/>
        </w:rPr>
        <w:br/>
        <w:t>Plaintiff</w:t>
      </w:r>
    </w:p>
    <w:p w14:paraId="7B5C9F3D" w14:textId="0728E2B1" w:rsidR="007F2C77" w:rsidRPr="00FE679C" w:rsidRDefault="007F2C77" w:rsidP="007F2C77">
      <w:pPr>
        <w:tabs>
          <w:tab w:val="left" w:pos="396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sz w:val="24"/>
          <w:szCs w:val="24"/>
        </w:rPr>
        <w:t>VS</w:t>
      </w:r>
    </w:p>
    <w:p w14:paraId="396A03F3" w14:textId="77777777" w:rsidR="00FE679C" w:rsidRDefault="007F2C77" w:rsidP="00FE679C">
      <w:pPr>
        <w:tabs>
          <w:tab w:val="left" w:pos="396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E67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E679C">
        <w:rPr>
          <w:rFonts w:asciiTheme="minorHAnsi" w:hAnsiTheme="minorHAnsi" w:cstheme="minorHAnsi"/>
          <w:sz w:val="24"/>
          <w:szCs w:val="24"/>
        </w:rPr>
        <w:br/>
        <w:t>Defendant</w:t>
      </w:r>
    </w:p>
    <w:p w14:paraId="39C85EBA" w14:textId="2E4B0FEB" w:rsidR="00AF639F" w:rsidRPr="005546C3" w:rsidRDefault="007F2C77" w:rsidP="005546C3">
      <w:pPr>
        <w:pStyle w:val="Heading1"/>
        <w:spacing w:before="120"/>
      </w:pPr>
      <w:r w:rsidRPr="00FE679C">
        <w:t>Statement of Rights</w:t>
      </w:r>
      <w:r w:rsidR="005546C3">
        <w:t xml:space="preserve"> – Probation Violation or Violation of Sentencing Order</w:t>
      </w:r>
    </w:p>
    <w:p w14:paraId="0AF8ADC6" w14:textId="77777777" w:rsidR="005546C3" w:rsidRDefault="00AF639F" w:rsidP="005546C3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ind w:left="360"/>
        <w:contextualSpacing w:val="0"/>
        <w:rPr>
          <w:rFonts w:asciiTheme="minorHAnsi" w:hAnsiTheme="minorHAnsi" w:cstheme="minorHAnsi"/>
          <w:spacing w:val="-2"/>
          <w:sz w:val="24"/>
          <w:szCs w:val="24"/>
        </w:rPr>
      </w:pPr>
      <w:r w:rsidRPr="005546C3">
        <w:rPr>
          <w:rFonts w:asciiTheme="minorHAnsi" w:hAnsiTheme="minorHAnsi" w:cstheme="minorHAnsi"/>
          <w:spacing w:val="-2"/>
          <w:sz w:val="24"/>
          <w:szCs w:val="24"/>
        </w:rPr>
        <w:t>I</w:t>
      </w:r>
      <w:r w:rsidR="005546C3" w:rsidRPr="005546C3">
        <w:rPr>
          <w:rFonts w:asciiTheme="minorHAnsi" w:hAnsiTheme="minorHAnsi" w:cstheme="minorHAnsi"/>
          <w:spacing w:val="-2"/>
          <w:sz w:val="24"/>
          <w:szCs w:val="24"/>
        </w:rPr>
        <w:t xml:space="preserve"> understand that I am scheduled to appear in Court because it is alleged I have intentionally violated the conditions of my probation or stayed sentence as set forth in the violation reports or other documents.</w:t>
      </w:r>
    </w:p>
    <w:p w14:paraId="1C4C82D9" w14:textId="7578FE71" w:rsidR="00AF639F" w:rsidRDefault="005546C3" w:rsidP="005546C3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ind w:left="360"/>
        <w:rPr>
          <w:rFonts w:asciiTheme="minorHAnsi" w:hAnsiTheme="minorHAnsi" w:cstheme="minorHAnsi"/>
          <w:spacing w:val="-2"/>
          <w:sz w:val="24"/>
          <w:szCs w:val="24"/>
        </w:rPr>
      </w:pPr>
      <w:r w:rsidRPr="005546C3">
        <w:rPr>
          <w:rFonts w:asciiTheme="minorHAnsi" w:hAnsiTheme="minorHAnsi" w:cstheme="minorHAnsi"/>
          <w:spacing w:val="-2"/>
          <w:sz w:val="24"/>
          <w:szCs w:val="24"/>
        </w:rPr>
        <w:t>I understand that I have the following rights:</w:t>
      </w:r>
    </w:p>
    <w:p w14:paraId="3DC623CC" w14:textId="17D3F751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an attorney; an attorney will be appointed to represent me if I cannot afford one;</w:t>
      </w:r>
    </w:p>
    <w:p w14:paraId="39C395CC" w14:textId="2C82A2C1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a hearing at which the state would be required to prove by clear and convincing evidence that I violated probation or failed to comply with a sentencing order;</w:t>
      </w:r>
    </w:p>
    <w:p w14:paraId="2AAA92FE" w14:textId="2E95518B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have complete disclosure in advance of any evidence, including any written reports, to be used against me;</w:t>
      </w:r>
    </w:p>
    <w:p w14:paraId="31661E42" w14:textId="1B63635E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call and cross-examine any witnesses called to testify against me;</w:t>
      </w:r>
    </w:p>
    <w:p w14:paraId="4EE7C006" w14:textId="5239B3C0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testify myself if I wish;</w:t>
      </w:r>
    </w:p>
    <w:p w14:paraId="0AB1BCC5" w14:textId="709D2CD0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offer evidence, subpoena witnesses and present arguments, describe circumstances or give an explanation;</w:t>
      </w:r>
    </w:p>
    <w:p w14:paraId="58CD1A80" w14:textId="2B266C21" w:rsidR="005546C3" w:rsidRDefault="005546C3" w:rsidP="005546C3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contextualSpacing w:val="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to appeal any decision in my case.</w:t>
      </w:r>
    </w:p>
    <w:p w14:paraId="7C0F00DB" w14:textId="7666EFBE" w:rsidR="005546C3" w:rsidRDefault="005546C3" w:rsidP="003B6021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I understand I have the following options at my hearing:</w:t>
      </w:r>
    </w:p>
    <w:p w14:paraId="66084E9F" w14:textId="61B5FA22" w:rsidR="005546C3" w:rsidRDefault="005546C3" w:rsidP="003B6021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waive (give up) my right to an attorney and represent myself; or</w:t>
      </w:r>
    </w:p>
    <w:p w14:paraId="1D49C518" w14:textId="02299812" w:rsidR="005546C3" w:rsidRDefault="005546C3" w:rsidP="003B6021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request a continuance to hire my own attorney; or</w:t>
      </w:r>
    </w:p>
    <w:p w14:paraId="6506B4E9" w14:textId="5C44D366" w:rsidR="00BD1F75" w:rsidRDefault="005546C3" w:rsidP="003B6021">
      <w:pPr>
        <w:pStyle w:val="ListParagraph"/>
        <w:numPr>
          <w:ilvl w:val="1"/>
          <w:numId w:val="4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request a court-appointed attorney.  </w:t>
      </w:r>
      <w:r w:rsidR="00BD1F75" w:rsidRPr="005546C3">
        <w:rPr>
          <w:rFonts w:asciiTheme="minorHAnsi" w:hAnsiTheme="minorHAnsi" w:cstheme="minorHAnsi"/>
          <w:spacing w:val="-2"/>
          <w:sz w:val="24"/>
          <w:szCs w:val="24"/>
        </w:rPr>
        <w:t xml:space="preserve">The public defender application is available at </w:t>
      </w:r>
      <w:hyperlink r:id="rId8" w:history="1">
        <w:r w:rsidR="009A05AB" w:rsidRPr="005546C3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>pdapplication.courts.state.mn.us</w:t>
        </w:r>
      </w:hyperlink>
      <w:r w:rsidR="00187C20" w:rsidRPr="005546C3">
        <w:rPr>
          <w:rFonts w:asciiTheme="minorHAnsi" w:hAnsiTheme="minorHAnsi" w:cstheme="minorHAnsi"/>
          <w:spacing w:val="-2"/>
          <w:sz w:val="24"/>
          <w:szCs w:val="24"/>
        </w:rPr>
        <w:t>, or scan the QR code:</w:t>
      </w:r>
    </w:p>
    <w:p w14:paraId="1480184A" w14:textId="2ED463B1" w:rsidR="00187C20" w:rsidRPr="007F2C77" w:rsidRDefault="00187C20" w:rsidP="003B6021">
      <w:pPr>
        <w:tabs>
          <w:tab w:val="left" w:pos="0"/>
          <w:tab w:val="left" w:pos="720"/>
        </w:tabs>
        <w:suppressAutoHyphens/>
        <w:spacing w:after="160" w:line="259" w:lineRule="auto"/>
        <w:ind w:left="1620" w:hanging="54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ab/>
      </w:r>
      <w:r w:rsidR="003B6021">
        <w:rPr>
          <w:rFonts w:cs="Calibri"/>
          <w:noProof/>
          <w:color w:val="000000"/>
        </w:rPr>
        <w:drawing>
          <wp:inline distT="0" distB="0" distL="0" distR="0" wp14:anchorId="25014E73" wp14:editId="63FA19EC">
            <wp:extent cx="539115" cy="539115"/>
            <wp:effectExtent l="0" t="0" r="0" b="0"/>
            <wp:docPr id="1" name="Picture 1" descr="QR code that leads to the public defender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 that leads to the public defender applicatio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1862" w14:textId="393963B2" w:rsidR="005546C3" w:rsidRDefault="00BD1F75" w:rsidP="003B6021">
      <w:pPr>
        <w:tabs>
          <w:tab w:val="left" w:pos="0"/>
          <w:tab w:val="left" w:pos="720"/>
        </w:tabs>
        <w:suppressAutoHyphens/>
        <w:spacing w:after="160" w:line="259" w:lineRule="auto"/>
        <w:ind w:left="540" w:hanging="540"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r w:rsidRPr="007F2C7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814CF6" w:rsidRPr="007F2C77">
        <w:rPr>
          <w:rFonts w:asciiTheme="minorHAnsi" w:hAnsiTheme="minorHAnsi" w:cstheme="minorHAnsi"/>
          <w:spacing w:val="-2"/>
          <w:sz w:val="24"/>
          <w:szCs w:val="24"/>
        </w:rPr>
        <w:t>I</w:t>
      </w:r>
      <w:r w:rsidR="00814CF6" w:rsidRPr="007F2C77">
        <w:rPr>
          <w:rFonts w:asciiTheme="minorHAnsi" w:hAnsiTheme="minorHAnsi" w:cstheme="minorHAnsi"/>
        </w:rPr>
        <w:t xml:space="preserve"> </w:t>
      </w:r>
      <w:r w:rsidR="005546C3">
        <w:rPr>
          <w:rFonts w:asciiTheme="minorHAnsi" w:hAnsiTheme="minorHAnsi" w:cstheme="minorHAnsi"/>
          <w:spacing w:val="-2"/>
          <w:sz w:val="24"/>
          <w:szCs w:val="24"/>
        </w:rPr>
        <w:t>have the option to:</w:t>
      </w:r>
    </w:p>
    <w:p w14:paraId="7EF8B5DE" w14:textId="77777777" w:rsidR="005546C3" w:rsidRDefault="005546C3" w:rsidP="003B6021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deny that I violated my probation and request a hearing on another day; or</w:t>
      </w:r>
    </w:p>
    <w:p w14:paraId="26660F85" w14:textId="77777777" w:rsidR="005546C3" w:rsidRPr="005546C3" w:rsidRDefault="005546C3" w:rsidP="003B6021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lastRenderedPageBreak/>
        <w:t>admit the violations, and let the Court decide at the hearing whether or not to revoke my probation and execute the stayed portion of my sentence.  I understand I will be permitted to explain my situation to the judge.</w:t>
      </w:r>
    </w:p>
    <w:p w14:paraId="02C8104E" w14:textId="2407A50B" w:rsidR="00F835AB" w:rsidRPr="007B5620" w:rsidRDefault="003B6021" w:rsidP="00925782">
      <w:pPr>
        <w:tabs>
          <w:tab w:val="left" w:pos="1440"/>
          <w:tab w:val="left" w:pos="3960"/>
          <w:tab w:val="left" w:pos="4320"/>
        </w:tabs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</w:t>
      </w:r>
      <w:r w:rsidR="00F835AB" w:rsidRPr="007B5620">
        <w:rPr>
          <w:rFonts w:asciiTheme="minorHAnsi" w:hAnsiTheme="minorHAnsi" w:cstheme="minorHAnsi"/>
          <w:sz w:val="24"/>
          <w:szCs w:val="24"/>
        </w:rPr>
        <w:t xml:space="preserve">u can opt in to receive an e-mail or text to remind you of upcoming hearing dates! </w:t>
      </w:r>
    </w:p>
    <w:p w14:paraId="5D7150EA" w14:textId="1ED46071" w:rsidR="005F6DAC" w:rsidRPr="007B5620" w:rsidRDefault="00925782" w:rsidP="00FE679C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D1E35D1" wp14:editId="25EDD2C3">
            <wp:extent cx="534670" cy="534670"/>
            <wp:effectExtent l="0" t="0" r="0" b="0"/>
            <wp:docPr id="2" name="Picture 2" descr="QR Code that allows a person to enroll in eRemin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that allows a person to enroll in eReminder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1F3" w:rsidRPr="007B5620">
        <w:rPr>
          <w:rFonts w:asciiTheme="minorHAnsi" w:hAnsiTheme="minorHAnsi" w:cstheme="minorHAnsi"/>
          <w:b/>
          <w:bCs/>
          <w:sz w:val="24"/>
          <w:szCs w:val="24"/>
        </w:rPr>
        <w:t xml:space="preserve">To receive an eReminder for future court dates via e-mail or text, visit </w:t>
      </w:r>
      <w:hyperlink r:id="rId11" w:history="1">
        <w:r w:rsidR="001F71F3" w:rsidRPr="007B562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www.mncourts.gov/Hearing-eReminders.aspx</w:t>
        </w:r>
      </w:hyperlink>
      <w:r w:rsidR="001F71F3" w:rsidRPr="007B5620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1F71F3" w:rsidRPr="007B5620">
        <w:rPr>
          <w:rFonts w:asciiTheme="minorHAnsi" w:hAnsiTheme="minorHAnsi" w:cstheme="minorHAnsi"/>
          <w:b/>
          <w:bCs/>
          <w:sz w:val="24"/>
          <w:szCs w:val="24"/>
        </w:rPr>
        <w:t xml:space="preserve">or scan the QR code to enroll. </w:t>
      </w:r>
    </w:p>
    <w:sectPr w:rsidR="005F6DAC" w:rsidRPr="007B5620" w:rsidSect="006C38FA">
      <w:footerReference w:type="default" r:id="rId12"/>
      <w:pgSz w:w="12240" w:h="15840"/>
      <w:pgMar w:top="1440" w:right="1440" w:bottom="1008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D7C" w14:textId="77777777" w:rsidR="00AB782B" w:rsidRDefault="00AB782B">
      <w:r>
        <w:separator/>
      </w:r>
    </w:p>
    <w:p w14:paraId="4B1B6AF8" w14:textId="77777777" w:rsidR="00AB782B" w:rsidRDefault="00AB782B"/>
  </w:endnote>
  <w:endnote w:type="continuationSeparator" w:id="0">
    <w:p w14:paraId="5D9A9EF9" w14:textId="77777777" w:rsidR="00AB782B" w:rsidRDefault="00AB782B">
      <w:r>
        <w:continuationSeparator/>
      </w:r>
    </w:p>
    <w:p w14:paraId="480BD6CC" w14:textId="77777777" w:rsidR="00AB782B" w:rsidRDefault="00AB7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8556" w14:textId="4CB3CAA6" w:rsidR="00CC4BB6" w:rsidRPr="009D3B2C" w:rsidRDefault="00CC4BB6" w:rsidP="00AF639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Statement of Rights – </w:t>
    </w:r>
    <w:r w:rsidR="005546C3">
      <w:rPr>
        <w:rFonts w:ascii="Arial" w:hAnsi="Arial"/>
        <w:i/>
        <w:sz w:val="18"/>
        <w:szCs w:val="18"/>
      </w:rPr>
      <w:t>Probation Violation or Violation of Sentencing Order</w:t>
    </w:r>
  </w:p>
  <w:p w14:paraId="316FCDFB" w14:textId="0791F80E" w:rsidR="00CC4BB6" w:rsidRPr="00925782" w:rsidRDefault="00CC4BB6" w:rsidP="00925782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602CE3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>RM20</w:t>
    </w:r>
    <w:r w:rsidR="00C85C08">
      <w:rPr>
        <w:rFonts w:ascii="Arial" w:hAnsi="Arial"/>
        <w:sz w:val="18"/>
        <w:szCs w:val="18"/>
      </w:rPr>
      <w:t>6</w:t>
    </w:r>
    <w:r w:rsidRPr="00602CE3">
      <w:rPr>
        <w:rFonts w:ascii="Arial" w:hAnsi="Arial"/>
        <w:sz w:val="18"/>
        <w:szCs w:val="18"/>
      </w:rPr>
      <w:tab/>
      <w:t>State</w:t>
    </w:r>
    <w:r w:rsidRPr="00602CE3">
      <w:rPr>
        <w:rFonts w:ascii="Arial" w:hAnsi="Arial"/>
        <w:sz w:val="18"/>
        <w:szCs w:val="18"/>
      </w:rPr>
      <w:tab/>
      <w:t>ENG</w:t>
    </w:r>
    <w:r w:rsidRPr="00602CE3">
      <w:rPr>
        <w:rFonts w:ascii="Arial" w:hAnsi="Arial"/>
        <w:sz w:val="18"/>
        <w:szCs w:val="18"/>
      </w:rPr>
      <w:tab/>
      <w:t xml:space="preserve">Rev </w:t>
    </w:r>
    <w:r w:rsidR="005546C3">
      <w:rPr>
        <w:rFonts w:ascii="Arial" w:hAnsi="Arial"/>
        <w:sz w:val="18"/>
        <w:szCs w:val="18"/>
      </w:rPr>
      <w:t>7</w:t>
    </w:r>
    <w:r w:rsidRPr="00602CE3">
      <w:rPr>
        <w:rFonts w:ascii="Arial" w:hAnsi="Arial"/>
        <w:sz w:val="18"/>
        <w:szCs w:val="18"/>
      </w:rPr>
      <w:t>/</w:t>
    </w:r>
    <w:r>
      <w:rPr>
        <w:rFonts w:ascii="Arial" w:hAnsi="Arial"/>
        <w:sz w:val="18"/>
        <w:szCs w:val="18"/>
      </w:rPr>
      <w:t>2</w:t>
    </w:r>
    <w:r w:rsidR="00B07EB6">
      <w:rPr>
        <w:rFonts w:ascii="Arial" w:hAnsi="Arial"/>
        <w:sz w:val="18"/>
        <w:szCs w:val="18"/>
      </w:rPr>
      <w:t>2</w:t>
    </w:r>
    <w:r w:rsidRPr="00602CE3">
      <w:rPr>
        <w:rFonts w:ascii="Arial" w:hAnsi="Arial"/>
        <w:sz w:val="18"/>
        <w:szCs w:val="18"/>
      </w:rPr>
      <w:tab/>
    </w:r>
    <w:r w:rsidRPr="00602CE3">
      <w:rPr>
        <w:rFonts w:ascii="Arial" w:hAnsi="Arial"/>
        <w:sz w:val="18"/>
        <w:szCs w:val="18"/>
      </w:rPr>
      <w:tab/>
    </w:r>
    <w:r w:rsidRPr="003033D2">
      <w:rPr>
        <w:rFonts w:ascii="Arial" w:eastAsia="Arial Unicode MS" w:hAnsi="Arial" w:cs="Arial"/>
        <w:sz w:val="18"/>
        <w:szCs w:val="18"/>
      </w:rPr>
      <w:t>www.mncourts.gov/forms</w:t>
    </w:r>
    <w:r w:rsidRPr="00602CE3">
      <w:rPr>
        <w:rFonts w:ascii="Arial" w:hAnsi="Arial"/>
        <w:sz w:val="18"/>
        <w:szCs w:val="18"/>
      </w:rPr>
      <w:tab/>
      <w:t xml:space="preserve">Page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PAGE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2</w:t>
    </w:r>
    <w:r w:rsidRPr="00602CE3">
      <w:rPr>
        <w:rStyle w:val="PageNumber"/>
        <w:rFonts w:ascii="Arial" w:hAnsi="Arial"/>
        <w:sz w:val="18"/>
        <w:szCs w:val="18"/>
      </w:rPr>
      <w:fldChar w:fldCharType="end"/>
    </w:r>
    <w:r w:rsidRPr="00602CE3">
      <w:rPr>
        <w:rStyle w:val="PageNumber"/>
        <w:rFonts w:ascii="Arial" w:hAnsi="Arial"/>
        <w:sz w:val="18"/>
        <w:szCs w:val="18"/>
      </w:rPr>
      <w:t xml:space="preserve"> of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NUMPAGES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2</w:t>
    </w:r>
    <w:r w:rsidRPr="00602CE3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ED7" w14:textId="77777777" w:rsidR="00AB782B" w:rsidRDefault="00AB782B">
      <w:r>
        <w:separator/>
      </w:r>
    </w:p>
    <w:p w14:paraId="7E235C11" w14:textId="77777777" w:rsidR="00AB782B" w:rsidRDefault="00AB782B"/>
  </w:footnote>
  <w:footnote w:type="continuationSeparator" w:id="0">
    <w:p w14:paraId="49884FE7" w14:textId="77777777" w:rsidR="00AB782B" w:rsidRDefault="00AB782B">
      <w:r>
        <w:continuationSeparator/>
      </w:r>
    </w:p>
    <w:p w14:paraId="49884E48" w14:textId="77777777" w:rsidR="00AB782B" w:rsidRDefault="00AB7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1E1"/>
    <w:multiLevelType w:val="hybridMultilevel"/>
    <w:tmpl w:val="F642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CD3"/>
    <w:multiLevelType w:val="hybridMultilevel"/>
    <w:tmpl w:val="092AECEE"/>
    <w:lvl w:ilvl="0" w:tplc="2DCA249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F61"/>
    <w:multiLevelType w:val="hybridMultilevel"/>
    <w:tmpl w:val="FDBEEA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83B3B"/>
    <w:multiLevelType w:val="hybridMultilevel"/>
    <w:tmpl w:val="62CEE6C4"/>
    <w:lvl w:ilvl="0" w:tplc="C27E18BC">
      <w:start w:val="8"/>
      <w:numFmt w:val="bullet"/>
      <w:lvlText w:val="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9604F5"/>
    <w:multiLevelType w:val="hybridMultilevel"/>
    <w:tmpl w:val="18B673F6"/>
    <w:lvl w:ilvl="0" w:tplc="365A7D58">
      <w:start w:val="11"/>
      <w:numFmt w:val="bullet"/>
      <w:lvlText w:val="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B3691D"/>
    <w:multiLevelType w:val="hybridMultilevel"/>
    <w:tmpl w:val="CF9C2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25527">
    <w:abstractNumId w:val="3"/>
  </w:num>
  <w:num w:numId="2" w16cid:durableId="1001738873">
    <w:abstractNumId w:val="4"/>
  </w:num>
  <w:num w:numId="3" w16cid:durableId="1323587805">
    <w:abstractNumId w:val="5"/>
  </w:num>
  <w:num w:numId="4" w16cid:durableId="407118191">
    <w:abstractNumId w:val="0"/>
  </w:num>
  <w:num w:numId="5" w16cid:durableId="69422921">
    <w:abstractNumId w:val="2"/>
  </w:num>
  <w:num w:numId="6" w16cid:durableId="152112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9F"/>
    <w:rsid w:val="00001266"/>
    <w:rsid w:val="00042599"/>
    <w:rsid w:val="00070C74"/>
    <w:rsid w:val="00074400"/>
    <w:rsid w:val="000A5A3A"/>
    <w:rsid w:val="000B517C"/>
    <w:rsid w:val="000C4BE7"/>
    <w:rsid w:val="00107A55"/>
    <w:rsid w:val="001816B7"/>
    <w:rsid w:val="00187C20"/>
    <w:rsid w:val="00192BF9"/>
    <w:rsid w:val="001A340A"/>
    <w:rsid w:val="001F71F3"/>
    <w:rsid w:val="0025737B"/>
    <w:rsid w:val="00297A8D"/>
    <w:rsid w:val="002C035E"/>
    <w:rsid w:val="002C3793"/>
    <w:rsid w:val="00345213"/>
    <w:rsid w:val="003B5989"/>
    <w:rsid w:val="003B6021"/>
    <w:rsid w:val="003D1BFA"/>
    <w:rsid w:val="003F59CF"/>
    <w:rsid w:val="00416E80"/>
    <w:rsid w:val="004667B8"/>
    <w:rsid w:val="0049349C"/>
    <w:rsid w:val="004E5FB3"/>
    <w:rsid w:val="004F1E79"/>
    <w:rsid w:val="005140DC"/>
    <w:rsid w:val="0052132C"/>
    <w:rsid w:val="00532551"/>
    <w:rsid w:val="00532CF9"/>
    <w:rsid w:val="005546C3"/>
    <w:rsid w:val="00584720"/>
    <w:rsid w:val="005A45D7"/>
    <w:rsid w:val="005C46A2"/>
    <w:rsid w:val="005E4BBF"/>
    <w:rsid w:val="005F6DAC"/>
    <w:rsid w:val="005F6E19"/>
    <w:rsid w:val="006154F3"/>
    <w:rsid w:val="006436EB"/>
    <w:rsid w:val="00675640"/>
    <w:rsid w:val="006B707B"/>
    <w:rsid w:val="006C2489"/>
    <w:rsid w:val="006C38FA"/>
    <w:rsid w:val="00727D8E"/>
    <w:rsid w:val="007B1071"/>
    <w:rsid w:val="007B5620"/>
    <w:rsid w:val="007B7250"/>
    <w:rsid w:val="007F2C77"/>
    <w:rsid w:val="007F2DA8"/>
    <w:rsid w:val="00814CF6"/>
    <w:rsid w:val="00823497"/>
    <w:rsid w:val="00897EAC"/>
    <w:rsid w:val="00925782"/>
    <w:rsid w:val="00986D3D"/>
    <w:rsid w:val="009A05AB"/>
    <w:rsid w:val="009B623E"/>
    <w:rsid w:val="009C54B9"/>
    <w:rsid w:val="009D3B2C"/>
    <w:rsid w:val="009D3F6E"/>
    <w:rsid w:val="00A03FB5"/>
    <w:rsid w:val="00A74A99"/>
    <w:rsid w:val="00A74FAF"/>
    <w:rsid w:val="00A84E31"/>
    <w:rsid w:val="00AB782B"/>
    <w:rsid w:val="00AE7680"/>
    <w:rsid w:val="00AF639F"/>
    <w:rsid w:val="00B07EB6"/>
    <w:rsid w:val="00BD1F75"/>
    <w:rsid w:val="00C441D2"/>
    <w:rsid w:val="00C65413"/>
    <w:rsid w:val="00C857B2"/>
    <w:rsid w:val="00C857D8"/>
    <w:rsid w:val="00C858F1"/>
    <w:rsid w:val="00C85C08"/>
    <w:rsid w:val="00CB0552"/>
    <w:rsid w:val="00CC4BB6"/>
    <w:rsid w:val="00D54667"/>
    <w:rsid w:val="00D670B6"/>
    <w:rsid w:val="00E061D9"/>
    <w:rsid w:val="00E34FF3"/>
    <w:rsid w:val="00E36737"/>
    <w:rsid w:val="00E40228"/>
    <w:rsid w:val="00E40E1A"/>
    <w:rsid w:val="00F301A6"/>
    <w:rsid w:val="00F76F6C"/>
    <w:rsid w:val="00F829EB"/>
    <w:rsid w:val="00F835AB"/>
    <w:rsid w:val="00FB2F21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84FA6"/>
  <w15:chartTrackingRefBased/>
  <w15:docId w15:val="{B140D372-E738-40CB-A1D5-07309A9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rsid w:val="00FE679C"/>
    <w:pPr>
      <w:tabs>
        <w:tab w:val="left" w:pos="3960"/>
      </w:tabs>
      <w:spacing w:before="360" w:after="360" w:line="259" w:lineRule="auto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560"/>
      </w:tabs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napToGrid w:val="0"/>
      <w:sz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</w:rPr>
  </w:style>
  <w:style w:type="paragraph" w:styleId="BlockText">
    <w:name w:val="Block Text"/>
    <w:basedOn w:val="Normal"/>
    <w:pPr>
      <w:pBdr>
        <w:left w:val="single" w:sz="4" w:space="1" w:color="auto"/>
        <w:right w:val="single" w:sz="4" w:space="1" w:color="auto"/>
      </w:pBdr>
      <w:ind w:left="5760" w:right="-180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5F6DAC"/>
    <w:rPr>
      <w:color w:val="0563C1"/>
      <w:u w:val="single"/>
    </w:rPr>
  </w:style>
  <w:style w:type="character" w:styleId="FollowedHyperlink">
    <w:name w:val="FollowedHyperlink"/>
    <w:rsid w:val="00F835A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57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737B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B707B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7F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C77"/>
    <w:pPr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C7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5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pplication.courts.state.mn.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ncourts.gov%2FHearing-eReminders.aspx&amp;data=04%7C01%7CVirginia.Kuberski%40courts.state.mn.us%7C9114e884f9934154d4a908d9f86d658a%7C8cf8312b4c344b6f9deec56512a7510f%7C0%7C0%7C637813971015634579%7CUnknown%7CTWFpbGZsb3d8eyJWIjoiMC4wLjAwMDAiLCJQIjoiV2luMzIiLCJBTiI6Ik1haWwiLCJXVCI6Mn0%3D%7C3000&amp;sdata=Toe2SDBxA3M2blaKqip7jt%2FD0Gzu3zJOU20j%2F0DPSL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49A9-4502-4FD2-80A2-38173712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2124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Rights - Probation Violation or Violation of Sentencing Order</vt:lpstr>
    </vt:vector>
  </TitlesOfParts>
  <Company>SCAO</Company>
  <LinksUpToDate>false</LinksUpToDate>
  <CharactersWithSpaces>2421</CharactersWithSpaces>
  <SharedDoc>false</SharedDoc>
  <HLinks>
    <vt:vector size="12" baseType="variant">
      <vt:variant>
        <vt:i4>2883684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%3A%2F%2Fwww.mncourts.gov%2FHearing-eReminders.aspx&amp;data=04%7C01%7CVirginia.Kuberski%40courts.state.mn.us%7C9114e884f9934154d4a908d9f86d658a%7C8cf8312b4c344b6f9deec56512a7510f%7C0%7C0%7C637813971015634579%7CUnknown%7CTWFpbGZsb3d8eyJWIjoiMC4wLjAwMDAiLCJQIjoiV2luMzIiLCJBTiI6Ik1haWwiLCJXVCI6Mn0%3D%7C3000&amp;sdata=Toe2SDBxA3M2blaKqip7jt%2FD0Gzu3zJOU20j%2F0DPSLU%3D&amp;reserved=0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https://pdapplication.courts.state.mn.us/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Rights - Probation Violation or Violation of Sentencing Order</dc:title>
  <dc:subject/>
  <dc:creator>Christine Sabala</dc:creator>
  <cp:keywords/>
  <cp:lastModifiedBy>Kuberski, Virginia</cp:lastModifiedBy>
  <cp:revision>5</cp:revision>
  <cp:lastPrinted>2016-11-30T16:06:00Z</cp:lastPrinted>
  <dcterms:created xsi:type="dcterms:W3CDTF">2022-07-28T21:02:00Z</dcterms:created>
  <dcterms:modified xsi:type="dcterms:W3CDTF">2024-04-12T14:13:00Z</dcterms:modified>
</cp:coreProperties>
</file>