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70" w:rsidRPr="00A1673B" w:rsidRDefault="00240A70">
      <w:pPr>
        <w:pStyle w:val="BodyText"/>
        <w:tabs>
          <w:tab w:val="right" w:pos="9360"/>
        </w:tabs>
        <w:rPr>
          <w:sz w:val="26"/>
          <w:szCs w:val="26"/>
        </w:rPr>
      </w:pPr>
    </w:p>
    <w:tbl>
      <w:tblPr>
        <w:tblW w:w="9596" w:type="dxa"/>
        <w:tblLayout w:type="fixed"/>
        <w:tblLook w:val="04A0" w:firstRow="1" w:lastRow="0" w:firstColumn="1" w:lastColumn="0" w:noHBand="0" w:noVBand="1"/>
      </w:tblPr>
      <w:tblGrid>
        <w:gridCol w:w="554"/>
        <w:gridCol w:w="90"/>
        <w:gridCol w:w="270"/>
        <w:gridCol w:w="90"/>
        <w:gridCol w:w="540"/>
        <w:gridCol w:w="2070"/>
        <w:gridCol w:w="720"/>
        <w:gridCol w:w="720"/>
        <w:gridCol w:w="2070"/>
        <w:gridCol w:w="2472"/>
      </w:tblGrid>
      <w:tr w:rsidR="00402268" w:rsidTr="00764E81">
        <w:trPr>
          <w:trHeight w:hRule="exact" w:val="317"/>
        </w:trPr>
        <w:tc>
          <w:tcPr>
            <w:tcW w:w="9596" w:type="dxa"/>
            <w:gridSpan w:val="10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02268" w:rsidRPr="00697A4D" w:rsidRDefault="00402268" w:rsidP="00B358AD">
            <w:pPr>
              <w:tabs>
                <w:tab w:val="left" w:pos="720"/>
              </w:tabs>
              <w:jc w:val="center"/>
              <w:rPr>
                <w:rFonts w:eastAsia="Calibri"/>
                <w:szCs w:val="26"/>
              </w:rPr>
            </w:pPr>
            <w:r w:rsidRPr="00A1673B">
              <w:rPr>
                <w:b/>
                <w:szCs w:val="26"/>
              </w:rPr>
              <w:t>FORM 10</w:t>
            </w:r>
            <w:r w:rsidR="00B358AD">
              <w:rPr>
                <w:b/>
                <w:szCs w:val="26"/>
              </w:rPr>
              <w:t>5</w:t>
            </w:r>
            <w:r w:rsidRPr="00A1673B">
              <w:rPr>
                <w:b/>
                <w:szCs w:val="26"/>
              </w:rPr>
              <w:t xml:space="preserve">. </w:t>
            </w:r>
            <w:r w:rsidR="00B358AD">
              <w:rPr>
                <w:b/>
                <w:szCs w:val="26"/>
              </w:rPr>
              <w:t>PETITION FOR DISCRETIONARY REVIEW</w:t>
            </w:r>
          </w:p>
        </w:tc>
      </w:tr>
      <w:tr w:rsidR="00402268" w:rsidTr="00697A4D">
        <w:trPr>
          <w:trHeight w:hRule="exact" w:val="317"/>
        </w:trPr>
        <w:tc>
          <w:tcPr>
            <w:tcW w:w="5054" w:type="dxa"/>
            <w:gridSpan w:val="8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02268" w:rsidRPr="00697A4D" w:rsidRDefault="00402268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207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02268" w:rsidRPr="00697A4D" w:rsidRDefault="00402268" w:rsidP="00697A4D">
            <w:pPr>
              <w:rPr>
                <w:rFonts w:eastAsia="Calibri"/>
                <w:szCs w:val="26"/>
                <w:u w:val="single"/>
              </w:rPr>
            </w:pPr>
          </w:p>
        </w:tc>
        <w:tc>
          <w:tcPr>
            <w:tcW w:w="247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402268" w:rsidRPr="00697A4D" w:rsidRDefault="00402268" w:rsidP="00697A4D">
            <w:pPr>
              <w:jc w:val="right"/>
              <w:rPr>
                <w:rFonts w:eastAsia="Calibri"/>
                <w:szCs w:val="26"/>
              </w:rPr>
            </w:pPr>
          </w:p>
        </w:tc>
      </w:tr>
      <w:tr w:rsidR="00B358AD" w:rsidTr="00B358AD">
        <w:trPr>
          <w:trHeight w:val="378"/>
        </w:trPr>
        <w:tc>
          <w:tcPr>
            <w:tcW w:w="9596" w:type="dxa"/>
            <w:gridSpan w:val="10"/>
            <w:shd w:val="clear" w:color="auto" w:fill="auto"/>
            <w:tcMar>
              <w:left w:w="14" w:type="dxa"/>
              <w:right w:w="14" w:type="dxa"/>
            </w:tcMar>
          </w:tcPr>
          <w:p w:rsidR="00B358AD" w:rsidRDefault="00B358AD" w:rsidP="00B358AD">
            <w:pPr>
              <w:tabs>
                <w:tab w:val="left" w:pos="2556"/>
              </w:tabs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STATE OF MINNESOTA</w:t>
            </w:r>
          </w:p>
          <w:p w:rsidR="00B358AD" w:rsidRPr="00697A4D" w:rsidRDefault="00B358AD" w:rsidP="00B358AD">
            <w:pPr>
              <w:tabs>
                <w:tab w:val="left" w:pos="2556"/>
              </w:tabs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IN COURT OF APPEALS</w:t>
            </w:r>
          </w:p>
        </w:tc>
      </w:tr>
      <w:tr w:rsidR="00212605" w:rsidTr="00697A4D">
        <w:trPr>
          <w:trHeight w:hRule="exact" w:val="317"/>
        </w:trPr>
        <w:tc>
          <w:tcPr>
            <w:tcW w:w="1544" w:type="dxa"/>
            <w:gridSpan w:val="5"/>
            <w:shd w:val="clear" w:color="auto" w:fill="auto"/>
            <w:tcMar>
              <w:left w:w="14" w:type="dxa"/>
              <w:right w:w="14" w:type="dxa"/>
            </w:tcMar>
          </w:tcPr>
          <w:p w:rsidR="00212605" w:rsidRPr="00697A4D" w:rsidRDefault="00212605" w:rsidP="00697A4D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3510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12605" w:rsidRPr="00697A4D" w:rsidRDefault="00212605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2070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12605" w:rsidRPr="00697A4D" w:rsidRDefault="00212605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247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212605" w:rsidRPr="00697A4D" w:rsidRDefault="00212605" w:rsidP="00697A4D">
            <w:pPr>
              <w:jc w:val="right"/>
              <w:rPr>
                <w:rFonts w:eastAsia="Calibri"/>
                <w:szCs w:val="26"/>
              </w:rPr>
            </w:pPr>
          </w:p>
        </w:tc>
      </w:tr>
      <w:tr w:rsidR="00F32BF3" w:rsidTr="00402268">
        <w:trPr>
          <w:trHeight w:hRule="exact" w:val="317"/>
        </w:trPr>
        <w:tc>
          <w:tcPr>
            <w:tcW w:w="4334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F32BF3" w:rsidP="00F32BF3">
            <w:pPr>
              <w:rPr>
                <w:rFonts w:eastAsia="Calibri"/>
                <w:szCs w:val="26"/>
              </w:rPr>
            </w:pPr>
            <w:r w:rsidRPr="00697A4D">
              <w:rPr>
                <w:rFonts w:eastAsia="Calibri"/>
                <w:szCs w:val="26"/>
              </w:rPr>
              <w:t>CASE TITLE:</w:t>
            </w:r>
          </w:p>
        </w:tc>
        <w:tc>
          <w:tcPr>
            <w:tcW w:w="5262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F32BF3" w:rsidP="00697A4D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F32BF3" w:rsidTr="00402268">
        <w:trPr>
          <w:trHeight w:hRule="exact" w:val="317"/>
        </w:trPr>
        <w:tc>
          <w:tcPr>
            <w:tcW w:w="4334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F32BF3" w:rsidP="00697A4D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5262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F32BF3" w:rsidP="00697A4D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F32BF3" w:rsidTr="00402268">
        <w:trPr>
          <w:trHeight w:hRule="exact" w:val="317"/>
        </w:trPr>
        <w:tc>
          <w:tcPr>
            <w:tcW w:w="4334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6910AB" w:rsidP="00697A4D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Petitioner,</w:t>
            </w:r>
          </w:p>
        </w:tc>
        <w:tc>
          <w:tcPr>
            <w:tcW w:w="5262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6910AB" w:rsidP="00697A4D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PETITION FOR DISCRETIONARY REVIEW</w:t>
            </w:r>
            <w:r w:rsidR="00F32BF3" w:rsidRPr="00697A4D">
              <w:rPr>
                <w:rFonts w:eastAsia="Calibri"/>
                <w:szCs w:val="26"/>
              </w:rPr>
              <w:t xml:space="preserve"> </w:t>
            </w:r>
          </w:p>
        </w:tc>
      </w:tr>
      <w:tr w:rsidR="00F32BF3" w:rsidTr="00402268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F32BF3" w:rsidRPr="00697A4D" w:rsidRDefault="00F32BF3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F32BF3" w:rsidP="00697A4D">
            <w:pPr>
              <w:rPr>
                <w:rFonts w:eastAsia="Calibri"/>
                <w:szCs w:val="26"/>
                <w:u w:val="single"/>
              </w:rPr>
            </w:pPr>
          </w:p>
        </w:tc>
        <w:tc>
          <w:tcPr>
            <w:tcW w:w="279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F32BF3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2472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F32BF3" w:rsidP="00697A4D">
            <w:pPr>
              <w:jc w:val="right"/>
              <w:rPr>
                <w:rFonts w:eastAsia="Calibri"/>
                <w:szCs w:val="26"/>
              </w:rPr>
            </w:pPr>
          </w:p>
        </w:tc>
      </w:tr>
      <w:tr w:rsidR="006910AB" w:rsidTr="006910AB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6910AB" w:rsidRPr="00697A4D" w:rsidRDefault="006910AB" w:rsidP="00697A4D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Pr="00697A4D" w:rsidRDefault="006910AB" w:rsidP="00697A4D">
            <w:pPr>
              <w:rPr>
                <w:rFonts w:eastAsia="Calibri"/>
                <w:szCs w:val="26"/>
              </w:rPr>
            </w:pPr>
            <w:r w:rsidRPr="00697A4D">
              <w:rPr>
                <w:rFonts w:eastAsia="Calibri"/>
                <w:szCs w:val="26"/>
              </w:rPr>
              <w:t>vs.</w:t>
            </w:r>
          </w:p>
        </w:tc>
        <w:tc>
          <w:tcPr>
            <w:tcW w:w="5262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Pr="00697A4D" w:rsidRDefault="00220CD7" w:rsidP="006910AB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DISTRICT</w:t>
            </w:r>
            <w:bookmarkStart w:id="0" w:name="_GoBack"/>
            <w:bookmarkEnd w:id="0"/>
            <w:r w:rsidR="006910AB">
              <w:rPr>
                <w:rFonts w:eastAsia="Calibri"/>
                <w:szCs w:val="26"/>
              </w:rPr>
              <w:t xml:space="preserve"> COURT CASE NUMBER:</w:t>
            </w:r>
          </w:p>
        </w:tc>
      </w:tr>
      <w:tr w:rsidR="00F32BF3" w:rsidTr="00402268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F32BF3" w:rsidRPr="00697A4D" w:rsidRDefault="00F32BF3" w:rsidP="00697A4D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F32BF3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5262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32BF3" w:rsidRPr="00697A4D" w:rsidRDefault="00F32BF3" w:rsidP="00697A4D">
            <w:pPr>
              <w:rPr>
                <w:rFonts w:eastAsia="Calibri"/>
                <w:szCs w:val="26"/>
              </w:rPr>
            </w:pPr>
          </w:p>
        </w:tc>
      </w:tr>
      <w:tr w:rsidR="006910AB" w:rsidTr="00981CC7">
        <w:trPr>
          <w:trHeight w:hRule="exact" w:val="317"/>
        </w:trPr>
        <w:tc>
          <w:tcPr>
            <w:tcW w:w="4334" w:type="dxa"/>
            <w:gridSpan w:val="7"/>
            <w:shd w:val="clear" w:color="auto" w:fill="auto"/>
            <w:tcMar>
              <w:left w:w="14" w:type="dxa"/>
              <w:right w:w="14" w:type="dxa"/>
            </w:tcMar>
          </w:tcPr>
          <w:p w:rsidR="006910AB" w:rsidRPr="00697A4D" w:rsidRDefault="006910AB" w:rsidP="00697A4D">
            <w:pPr>
              <w:rPr>
                <w:rFonts w:eastAsia="Calibri"/>
                <w:szCs w:val="26"/>
              </w:rPr>
            </w:pPr>
            <w:r w:rsidRPr="00697A4D">
              <w:rPr>
                <w:rFonts w:eastAsia="Calibri"/>
                <w:szCs w:val="26"/>
              </w:rPr>
              <w:t>Defendant.</w:t>
            </w:r>
          </w:p>
        </w:tc>
        <w:tc>
          <w:tcPr>
            <w:tcW w:w="5262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Pr="00697A4D" w:rsidRDefault="006910AB" w:rsidP="009419B7">
            <w:pPr>
              <w:rPr>
                <w:rFonts w:eastAsia="Calibri"/>
                <w:szCs w:val="26"/>
              </w:rPr>
            </w:pPr>
            <w:r w:rsidRPr="00697A4D">
              <w:rPr>
                <w:rFonts w:eastAsia="Calibri"/>
                <w:szCs w:val="26"/>
              </w:rPr>
              <w:t xml:space="preserve">DATE OF </w:t>
            </w:r>
            <w:r>
              <w:rPr>
                <w:rFonts w:eastAsia="Calibri"/>
                <w:szCs w:val="26"/>
              </w:rPr>
              <w:t xml:space="preserve">FILING </w:t>
            </w:r>
            <w:r w:rsidRPr="00697A4D">
              <w:rPr>
                <w:rFonts w:eastAsia="Calibri"/>
                <w:szCs w:val="26"/>
              </w:rPr>
              <w:t>ORDER:</w:t>
            </w:r>
          </w:p>
        </w:tc>
      </w:tr>
      <w:tr w:rsidR="006910AB" w:rsidTr="00402268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6910AB" w:rsidRPr="00697A4D" w:rsidRDefault="006910AB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Pr="00697A4D" w:rsidRDefault="006910AB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5262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Pr="00697A4D" w:rsidRDefault="006910AB" w:rsidP="00697A4D">
            <w:pPr>
              <w:rPr>
                <w:rFonts w:eastAsia="Calibri"/>
                <w:szCs w:val="26"/>
              </w:rPr>
            </w:pPr>
          </w:p>
        </w:tc>
      </w:tr>
      <w:tr w:rsidR="006910AB" w:rsidTr="006A4220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6910AB" w:rsidRPr="00697A4D" w:rsidRDefault="006910AB" w:rsidP="00697A4D">
            <w:pPr>
              <w:rPr>
                <w:rFonts w:eastAsia="Calibri"/>
                <w:szCs w:val="26"/>
              </w:rPr>
            </w:pPr>
            <w:r w:rsidRPr="00697A4D">
              <w:rPr>
                <w:rFonts w:eastAsia="Calibri"/>
                <w:szCs w:val="26"/>
              </w:rPr>
              <w:t>TO:</w:t>
            </w:r>
          </w:p>
        </w:tc>
        <w:tc>
          <w:tcPr>
            <w:tcW w:w="9042" w:type="dxa"/>
            <w:gridSpan w:val="9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Pr="00697A4D" w:rsidRDefault="006910AB" w:rsidP="00697A4D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The Court of Appeals of the State of Minnesota:</w:t>
            </w:r>
          </w:p>
        </w:tc>
      </w:tr>
      <w:tr w:rsidR="006910AB" w:rsidTr="00402268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6910AB" w:rsidRPr="00697A4D" w:rsidRDefault="006910AB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Pr="00697A4D" w:rsidRDefault="006910AB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5262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Pr="00697A4D" w:rsidRDefault="006910AB" w:rsidP="00697A4D">
            <w:pPr>
              <w:rPr>
                <w:rFonts w:eastAsia="Calibri"/>
                <w:szCs w:val="26"/>
              </w:rPr>
            </w:pPr>
          </w:p>
        </w:tc>
      </w:tr>
      <w:tr w:rsidR="006910AB" w:rsidTr="006910AB">
        <w:trPr>
          <w:trHeight w:hRule="exact" w:val="684"/>
        </w:trPr>
        <w:tc>
          <w:tcPr>
            <w:tcW w:w="9596" w:type="dxa"/>
            <w:gridSpan w:val="10"/>
            <w:shd w:val="clear" w:color="auto" w:fill="auto"/>
            <w:tcMar>
              <w:left w:w="14" w:type="dxa"/>
              <w:right w:w="14" w:type="dxa"/>
            </w:tcMar>
          </w:tcPr>
          <w:p w:rsidR="006910AB" w:rsidRPr="00A1673B" w:rsidRDefault="006910AB" w:rsidP="009D5F21">
            <w:pPr>
              <w:pStyle w:val="BodyText"/>
              <w:tabs>
                <w:tab w:val="clear" w:pos="0"/>
                <w:tab w:val="clear" w:pos="360"/>
                <w:tab w:val="clear" w:pos="1800"/>
                <w:tab w:val="clear" w:pos="2160"/>
                <w:tab w:val="clear" w:pos="2880"/>
                <w:tab w:val="clear" w:pos="360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right" w:pos="9360"/>
              </w:tabs>
              <w:rPr>
                <w:sz w:val="26"/>
                <w:szCs w:val="26"/>
              </w:rPr>
            </w:pPr>
            <w:r w:rsidRPr="00A1673B"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 xml:space="preserve">The petitioner (name) requests discretionary review of the (date) order of the __________________ Court.  </w:t>
            </w:r>
          </w:p>
          <w:p w:rsidR="006910AB" w:rsidRPr="00697A4D" w:rsidRDefault="006910AB" w:rsidP="00697A4D">
            <w:pPr>
              <w:rPr>
                <w:rFonts w:eastAsia="Calibri"/>
                <w:szCs w:val="26"/>
              </w:rPr>
            </w:pPr>
          </w:p>
        </w:tc>
      </w:tr>
      <w:tr w:rsidR="00F6264E" w:rsidTr="006910AB">
        <w:trPr>
          <w:trHeight w:hRule="exact" w:val="317"/>
        </w:trPr>
        <w:tc>
          <w:tcPr>
            <w:tcW w:w="91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6264E" w:rsidRDefault="00F6264E" w:rsidP="006910AB">
            <w:pPr>
              <w:jc w:val="right"/>
              <w:rPr>
                <w:rFonts w:eastAsia="Calibri"/>
                <w:szCs w:val="26"/>
              </w:rPr>
            </w:pPr>
          </w:p>
        </w:tc>
        <w:tc>
          <w:tcPr>
            <w:tcW w:w="8682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6264E" w:rsidRDefault="00F6264E" w:rsidP="00697A4D">
            <w:pPr>
              <w:rPr>
                <w:rFonts w:eastAsia="Calibri"/>
                <w:szCs w:val="26"/>
              </w:rPr>
            </w:pPr>
          </w:p>
        </w:tc>
      </w:tr>
      <w:tr w:rsidR="006910AB" w:rsidTr="006910AB">
        <w:trPr>
          <w:trHeight w:hRule="exact" w:val="317"/>
        </w:trPr>
        <w:tc>
          <w:tcPr>
            <w:tcW w:w="91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Pr="00697A4D" w:rsidRDefault="006910AB" w:rsidP="006910AB">
            <w:pPr>
              <w:jc w:val="right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1.</w:t>
            </w:r>
          </w:p>
        </w:tc>
        <w:tc>
          <w:tcPr>
            <w:tcW w:w="8682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Pr="00697A4D" w:rsidRDefault="006910AB" w:rsidP="00697A4D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Statement of facts necessary to an understanding of the issues presented.</w:t>
            </w:r>
          </w:p>
        </w:tc>
      </w:tr>
      <w:tr w:rsidR="006910AB" w:rsidTr="006910AB">
        <w:trPr>
          <w:trHeight w:hRule="exact" w:val="317"/>
        </w:trPr>
        <w:tc>
          <w:tcPr>
            <w:tcW w:w="91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Default="006910AB" w:rsidP="006910AB">
            <w:pPr>
              <w:jc w:val="right"/>
              <w:rPr>
                <w:rFonts w:eastAsia="Calibri"/>
                <w:szCs w:val="26"/>
              </w:rPr>
            </w:pPr>
          </w:p>
        </w:tc>
        <w:tc>
          <w:tcPr>
            <w:tcW w:w="4140" w:type="dxa"/>
            <w:gridSpan w:val="5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Default="006910AB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Pr="00697A4D" w:rsidRDefault="006910AB" w:rsidP="00697A4D">
            <w:pPr>
              <w:rPr>
                <w:rFonts w:eastAsia="Calibri"/>
                <w:szCs w:val="26"/>
              </w:rPr>
            </w:pPr>
          </w:p>
        </w:tc>
      </w:tr>
      <w:tr w:rsidR="006910AB" w:rsidTr="006910AB">
        <w:trPr>
          <w:trHeight w:hRule="exact" w:val="317"/>
        </w:trPr>
        <w:tc>
          <w:tcPr>
            <w:tcW w:w="91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Pr="00697A4D" w:rsidRDefault="006910AB" w:rsidP="006910AB">
            <w:pPr>
              <w:jc w:val="right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2.</w:t>
            </w:r>
          </w:p>
        </w:tc>
        <w:tc>
          <w:tcPr>
            <w:tcW w:w="4140" w:type="dxa"/>
            <w:gridSpan w:val="5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Pr="00697A4D" w:rsidRDefault="006910AB" w:rsidP="00697A4D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Statement of the Issues.</w:t>
            </w: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Pr="00697A4D" w:rsidRDefault="006910AB" w:rsidP="00697A4D">
            <w:pPr>
              <w:rPr>
                <w:rFonts w:eastAsia="Calibri"/>
                <w:szCs w:val="26"/>
              </w:rPr>
            </w:pPr>
          </w:p>
        </w:tc>
      </w:tr>
      <w:tr w:rsidR="006910AB" w:rsidTr="006910AB">
        <w:trPr>
          <w:trHeight w:hRule="exact" w:val="317"/>
        </w:trPr>
        <w:tc>
          <w:tcPr>
            <w:tcW w:w="91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Default="006910AB" w:rsidP="006910AB">
            <w:pPr>
              <w:jc w:val="right"/>
              <w:rPr>
                <w:rFonts w:eastAsia="Calibri"/>
                <w:szCs w:val="26"/>
              </w:rPr>
            </w:pPr>
          </w:p>
        </w:tc>
        <w:tc>
          <w:tcPr>
            <w:tcW w:w="4140" w:type="dxa"/>
            <w:gridSpan w:val="5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Default="006910AB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Pr="00697A4D" w:rsidRDefault="006910AB" w:rsidP="00697A4D">
            <w:pPr>
              <w:rPr>
                <w:rFonts w:eastAsia="Calibri"/>
                <w:szCs w:val="26"/>
              </w:rPr>
            </w:pPr>
          </w:p>
        </w:tc>
      </w:tr>
      <w:tr w:rsidR="006910AB" w:rsidTr="006910AB">
        <w:trPr>
          <w:trHeight w:hRule="exact" w:val="317"/>
        </w:trPr>
        <w:tc>
          <w:tcPr>
            <w:tcW w:w="91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Default="006910AB" w:rsidP="006910AB">
            <w:pPr>
              <w:jc w:val="right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3.</w:t>
            </w:r>
          </w:p>
        </w:tc>
        <w:tc>
          <w:tcPr>
            <w:tcW w:w="8682" w:type="dxa"/>
            <w:gridSpan w:val="7"/>
            <w:vMerge w:val="restart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Pr="00697A4D" w:rsidRDefault="006910AB" w:rsidP="00697A4D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Statement of why immediate review of interlocutory or otherwise nonappealable order necessary.</w:t>
            </w:r>
          </w:p>
        </w:tc>
      </w:tr>
      <w:tr w:rsidR="006910AB" w:rsidTr="006910AB">
        <w:trPr>
          <w:trHeight w:hRule="exact" w:val="317"/>
        </w:trPr>
        <w:tc>
          <w:tcPr>
            <w:tcW w:w="91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Default="006910AB" w:rsidP="006910AB">
            <w:pPr>
              <w:jc w:val="right"/>
              <w:rPr>
                <w:rFonts w:eastAsia="Calibri"/>
                <w:szCs w:val="26"/>
              </w:rPr>
            </w:pPr>
          </w:p>
        </w:tc>
        <w:tc>
          <w:tcPr>
            <w:tcW w:w="8682" w:type="dxa"/>
            <w:gridSpan w:val="7"/>
            <w:vMerge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Default="006910AB" w:rsidP="00697A4D">
            <w:pPr>
              <w:rPr>
                <w:rFonts w:eastAsia="Calibri"/>
                <w:szCs w:val="26"/>
              </w:rPr>
            </w:pPr>
          </w:p>
        </w:tc>
      </w:tr>
      <w:tr w:rsidR="006910AB" w:rsidTr="006910AB">
        <w:trPr>
          <w:trHeight w:hRule="exact" w:val="317"/>
        </w:trPr>
        <w:tc>
          <w:tcPr>
            <w:tcW w:w="91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Default="006910AB" w:rsidP="006910AB">
            <w:pPr>
              <w:jc w:val="right"/>
              <w:rPr>
                <w:rFonts w:eastAsia="Calibri"/>
                <w:szCs w:val="26"/>
              </w:rPr>
            </w:pPr>
          </w:p>
        </w:tc>
        <w:tc>
          <w:tcPr>
            <w:tcW w:w="8682" w:type="dxa"/>
            <w:gridSpan w:val="7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Default="006910AB" w:rsidP="00697A4D">
            <w:pPr>
              <w:rPr>
                <w:rFonts w:eastAsia="Calibri"/>
                <w:szCs w:val="26"/>
              </w:rPr>
            </w:pPr>
          </w:p>
        </w:tc>
      </w:tr>
      <w:tr w:rsidR="006910AB" w:rsidTr="006910AB">
        <w:trPr>
          <w:trHeight w:hRule="exact" w:val="317"/>
        </w:trPr>
        <w:tc>
          <w:tcPr>
            <w:tcW w:w="644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Default="006910AB" w:rsidP="00697A4D">
            <w:pPr>
              <w:rPr>
                <w:rFonts w:eastAsia="Calibri"/>
                <w:szCs w:val="26"/>
              </w:rPr>
            </w:pPr>
          </w:p>
        </w:tc>
        <w:tc>
          <w:tcPr>
            <w:tcW w:w="8952" w:type="dxa"/>
            <w:gridSpan w:val="8"/>
            <w:shd w:val="clear" w:color="auto" w:fill="auto"/>
            <w:vAlign w:val="center"/>
          </w:tcPr>
          <w:p w:rsidR="006910AB" w:rsidRDefault="006910AB" w:rsidP="006910AB">
            <w:pPr>
              <w:jc w:val="both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WHEREFORE, the petitioner requests an order of the court granting the petition </w:t>
            </w:r>
          </w:p>
        </w:tc>
      </w:tr>
      <w:tr w:rsidR="006910AB" w:rsidTr="0042729E">
        <w:trPr>
          <w:trHeight w:hRule="exact" w:val="317"/>
        </w:trPr>
        <w:tc>
          <w:tcPr>
            <w:tcW w:w="9596" w:type="dxa"/>
            <w:gridSpan w:val="10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Default="006910AB" w:rsidP="00697A4D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for discretionary review.</w:t>
            </w:r>
          </w:p>
        </w:tc>
      </w:tr>
      <w:tr w:rsidR="006910AB" w:rsidTr="00CF2CB8">
        <w:trPr>
          <w:trHeight w:hRule="exact" w:val="317"/>
        </w:trPr>
        <w:tc>
          <w:tcPr>
            <w:tcW w:w="9596" w:type="dxa"/>
            <w:gridSpan w:val="10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Default="006910AB" w:rsidP="00697A4D">
            <w:pPr>
              <w:rPr>
                <w:rFonts w:eastAsia="Calibri"/>
                <w:szCs w:val="26"/>
              </w:rPr>
            </w:pPr>
          </w:p>
        </w:tc>
      </w:tr>
      <w:tr w:rsidR="006910AB" w:rsidTr="000325F0">
        <w:trPr>
          <w:trHeight w:hRule="exact" w:val="317"/>
        </w:trPr>
        <w:tc>
          <w:tcPr>
            <w:tcW w:w="9596" w:type="dxa"/>
            <w:gridSpan w:val="10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Default="006910AB" w:rsidP="00697A4D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DATED:</w:t>
            </w:r>
          </w:p>
        </w:tc>
      </w:tr>
      <w:tr w:rsidR="006910AB" w:rsidTr="006910AB">
        <w:trPr>
          <w:trHeight w:hRule="exact" w:val="317"/>
        </w:trPr>
        <w:tc>
          <w:tcPr>
            <w:tcW w:w="1004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Default="006910AB" w:rsidP="006910AB">
            <w:pPr>
              <w:jc w:val="right"/>
              <w:rPr>
                <w:rFonts w:eastAsia="Calibri"/>
                <w:szCs w:val="26"/>
              </w:rPr>
            </w:pPr>
          </w:p>
        </w:tc>
        <w:tc>
          <w:tcPr>
            <w:tcW w:w="8592" w:type="dxa"/>
            <w:gridSpan w:val="6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Default="006910AB" w:rsidP="00697A4D">
            <w:pPr>
              <w:rPr>
                <w:rFonts w:eastAsia="Calibri"/>
                <w:szCs w:val="26"/>
              </w:rPr>
            </w:pPr>
          </w:p>
        </w:tc>
      </w:tr>
      <w:tr w:rsidR="006910AB" w:rsidTr="00463A3A">
        <w:trPr>
          <w:trHeight w:val="951"/>
        </w:trPr>
        <w:tc>
          <w:tcPr>
            <w:tcW w:w="9596" w:type="dxa"/>
            <w:gridSpan w:val="10"/>
            <w:shd w:val="clear" w:color="auto" w:fill="auto"/>
            <w:tcMar>
              <w:left w:w="14" w:type="dxa"/>
              <w:right w:w="14" w:type="dxa"/>
            </w:tcMar>
          </w:tcPr>
          <w:p w:rsidR="006910AB" w:rsidRPr="00697A4D" w:rsidRDefault="006910AB" w:rsidP="00CB279D">
            <w:pPr>
              <w:jc w:val="both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NAME [OF PARTY APPEALING] AND ATTORNEY (IF APPLICABLE), ADDRESS (INCLUDING ZIP CODE), TELEPHONE NUMBER, EMAIL ADDRESS (IF AVAILABLE), AND ATTORNEY REGISTRATION LICENSE NUMBER (IF APPLICABLE).</w:t>
            </w:r>
          </w:p>
        </w:tc>
      </w:tr>
      <w:tr w:rsidR="006910AB" w:rsidTr="00563199">
        <w:trPr>
          <w:trHeight w:hRule="exact" w:val="317"/>
        </w:trPr>
        <w:tc>
          <w:tcPr>
            <w:tcW w:w="9596" w:type="dxa"/>
            <w:gridSpan w:val="10"/>
            <w:shd w:val="clear" w:color="auto" w:fill="auto"/>
            <w:tcMar>
              <w:left w:w="14" w:type="dxa"/>
              <w:right w:w="14" w:type="dxa"/>
            </w:tcMar>
          </w:tcPr>
          <w:p w:rsidR="006910AB" w:rsidRDefault="006910AB" w:rsidP="00697A4D">
            <w:pPr>
              <w:rPr>
                <w:rFonts w:eastAsia="Calibri"/>
                <w:szCs w:val="26"/>
              </w:rPr>
            </w:pPr>
          </w:p>
        </w:tc>
      </w:tr>
      <w:tr w:rsidR="006910AB" w:rsidRPr="00697A4D" w:rsidTr="009D5F21">
        <w:trPr>
          <w:trHeight w:hRule="exact" w:val="317"/>
        </w:trPr>
        <w:tc>
          <w:tcPr>
            <w:tcW w:w="3614" w:type="dxa"/>
            <w:gridSpan w:val="6"/>
            <w:shd w:val="clear" w:color="auto" w:fill="auto"/>
            <w:tcMar>
              <w:left w:w="14" w:type="dxa"/>
              <w:right w:w="14" w:type="dxa"/>
            </w:tcMar>
          </w:tcPr>
          <w:p w:rsidR="006910AB" w:rsidRPr="009D5F21" w:rsidRDefault="006910AB" w:rsidP="00D32FA4">
            <w:pPr>
              <w:rPr>
                <w:rFonts w:eastAsia="Calibri"/>
                <w:szCs w:val="26"/>
                <w:u w:val="single"/>
              </w:rPr>
            </w:pPr>
            <w:r>
              <w:rPr>
                <w:rFonts w:eastAsia="Calibri"/>
                <w:szCs w:val="26"/>
                <w:u w:val="single"/>
              </w:rPr>
              <w:t>                                                      </w:t>
            </w:r>
          </w:p>
        </w:tc>
        <w:tc>
          <w:tcPr>
            <w:tcW w:w="144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Pr="00697A4D" w:rsidRDefault="006910AB" w:rsidP="00D32FA4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Pr="00697A4D" w:rsidRDefault="006910AB" w:rsidP="00D32FA4">
            <w:pPr>
              <w:rPr>
                <w:rFonts w:eastAsia="Calibri"/>
                <w:szCs w:val="26"/>
              </w:rPr>
            </w:pPr>
          </w:p>
        </w:tc>
      </w:tr>
      <w:tr w:rsidR="006910AB" w:rsidRPr="00697A4D" w:rsidTr="005C1C07">
        <w:trPr>
          <w:trHeight w:hRule="exact" w:val="317"/>
        </w:trPr>
        <w:tc>
          <w:tcPr>
            <w:tcW w:w="9596" w:type="dxa"/>
            <w:gridSpan w:val="10"/>
            <w:shd w:val="clear" w:color="auto" w:fill="auto"/>
            <w:tcMar>
              <w:left w:w="14" w:type="dxa"/>
              <w:right w:w="14" w:type="dxa"/>
            </w:tcMar>
          </w:tcPr>
          <w:p w:rsidR="006910AB" w:rsidRPr="00697A4D" w:rsidRDefault="006910AB" w:rsidP="00D32FA4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SIGNATURE [OF APPELLANT, OR ATTORNEY IF REPRESENTED]</w:t>
            </w:r>
          </w:p>
        </w:tc>
      </w:tr>
      <w:tr w:rsidR="006910AB" w:rsidRPr="00697A4D" w:rsidTr="009D5F21">
        <w:trPr>
          <w:trHeight w:hRule="exact" w:val="317"/>
        </w:trPr>
        <w:tc>
          <w:tcPr>
            <w:tcW w:w="3614" w:type="dxa"/>
            <w:gridSpan w:val="6"/>
            <w:shd w:val="clear" w:color="auto" w:fill="auto"/>
            <w:tcMar>
              <w:left w:w="14" w:type="dxa"/>
              <w:right w:w="14" w:type="dxa"/>
            </w:tcMar>
          </w:tcPr>
          <w:p w:rsidR="006910AB" w:rsidRDefault="006910AB" w:rsidP="00D32FA4">
            <w:pPr>
              <w:rPr>
                <w:rFonts w:eastAsia="Calibri"/>
                <w:szCs w:val="26"/>
              </w:rPr>
            </w:pPr>
          </w:p>
        </w:tc>
        <w:tc>
          <w:tcPr>
            <w:tcW w:w="144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Pr="00697A4D" w:rsidRDefault="006910AB" w:rsidP="00D32FA4">
            <w:pPr>
              <w:rPr>
                <w:rFonts w:eastAsia="Calibri"/>
                <w:szCs w:val="26"/>
              </w:rPr>
            </w:pPr>
          </w:p>
        </w:tc>
        <w:tc>
          <w:tcPr>
            <w:tcW w:w="454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6910AB" w:rsidRPr="00697A4D" w:rsidRDefault="006910AB" w:rsidP="00D32FA4">
            <w:pPr>
              <w:rPr>
                <w:rFonts w:eastAsia="Calibri"/>
                <w:szCs w:val="26"/>
              </w:rPr>
            </w:pPr>
          </w:p>
        </w:tc>
      </w:tr>
      <w:tr w:rsidR="006910AB" w:rsidRPr="00697A4D" w:rsidTr="00F6264E">
        <w:trPr>
          <w:trHeight w:hRule="exact" w:val="1278"/>
        </w:trPr>
        <w:tc>
          <w:tcPr>
            <w:tcW w:w="9596" w:type="dxa"/>
            <w:gridSpan w:val="10"/>
            <w:shd w:val="clear" w:color="auto" w:fill="auto"/>
            <w:tcMar>
              <w:left w:w="14" w:type="dxa"/>
              <w:right w:w="14" w:type="dxa"/>
            </w:tcMar>
          </w:tcPr>
          <w:p w:rsidR="006910AB" w:rsidRPr="006910AB" w:rsidRDefault="006910AB" w:rsidP="006910AB">
            <w:pPr>
              <w:jc w:val="both"/>
              <w:rPr>
                <w:sz w:val="24"/>
                <w:szCs w:val="24"/>
              </w:rPr>
            </w:pPr>
            <w:r w:rsidRPr="006910AB">
              <w:rPr>
                <w:sz w:val="24"/>
                <w:szCs w:val="24"/>
              </w:rPr>
              <w:t xml:space="preserve">(The content requirements of the petition for discretionary review are found in RCAP 105.  A memorandum of law and pertinent lower court documents should be attached to the petition.  The submission and the requirements for filing, form and the number of copies are contained in </w:t>
            </w:r>
          </w:p>
          <w:p w:rsidR="006910AB" w:rsidRPr="00697A4D" w:rsidRDefault="006910AB" w:rsidP="006910AB">
            <w:pPr>
              <w:jc w:val="both"/>
              <w:rPr>
                <w:rFonts w:eastAsia="Calibri"/>
                <w:szCs w:val="26"/>
              </w:rPr>
            </w:pPr>
            <w:r w:rsidRPr="006910AB">
              <w:rPr>
                <w:sz w:val="24"/>
                <w:szCs w:val="24"/>
              </w:rPr>
              <w:t>RCAP 105.02.)</w:t>
            </w:r>
          </w:p>
        </w:tc>
      </w:tr>
    </w:tbl>
    <w:p w:rsidR="00240A70" w:rsidRPr="00A1673B" w:rsidRDefault="00240A70" w:rsidP="000F6A3D">
      <w:pPr>
        <w:tabs>
          <w:tab w:val="left" w:pos="720"/>
          <w:tab w:val="left" w:pos="1440"/>
          <w:tab w:val="left" w:pos="4320"/>
          <w:tab w:val="right" w:pos="9360"/>
        </w:tabs>
        <w:rPr>
          <w:szCs w:val="26"/>
        </w:rPr>
      </w:pPr>
    </w:p>
    <w:sectPr w:rsidR="00240A70" w:rsidRPr="00A1673B" w:rsidSect="00402268">
      <w:pgSz w:w="12240" w:h="15840"/>
      <w:pgMar w:top="864" w:right="1440" w:bottom="576" w:left="1440" w:header="1152" w:footer="432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A4D" w:rsidRDefault="00697A4D" w:rsidP="00F32BF3">
      <w:r>
        <w:separator/>
      </w:r>
    </w:p>
  </w:endnote>
  <w:endnote w:type="continuationSeparator" w:id="0">
    <w:p w:rsidR="00697A4D" w:rsidRDefault="00697A4D" w:rsidP="00F3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A4D" w:rsidRDefault="00697A4D" w:rsidP="00F32BF3">
      <w:r>
        <w:separator/>
      </w:r>
    </w:p>
  </w:footnote>
  <w:footnote w:type="continuationSeparator" w:id="0">
    <w:p w:rsidR="00697A4D" w:rsidRDefault="00697A4D" w:rsidP="00F32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08"/>
    <w:rsid w:val="000F6A3D"/>
    <w:rsid w:val="00212605"/>
    <w:rsid w:val="00220CD7"/>
    <w:rsid w:val="00240A70"/>
    <w:rsid w:val="002508C7"/>
    <w:rsid w:val="00282DA8"/>
    <w:rsid w:val="00402268"/>
    <w:rsid w:val="004F46A1"/>
    <w:rsid w:val="00594481"/>
    <w:rsid w:val="005C0154"/>
    <w:rsid w:val="00642F0E"/>
    <w:rsid w:val="006910AB"/>
    <w:rsid w:val="00697A4D"/>
    <w:rsid w:val="0072550B"/>
    <w:rsid w:val="008B4008"/>
    <w:rsid w:val="009D5F21"/>
    <w:rsid w:val="00A1673B"/>
    <w:rsid w:val="00B358AD"/>
    <w:rsid w:val="00CB279D"/>
    <w:rsid w:val="00D00FCA"/>
    <w:rsid w:val="00F32BF3"/>
    <w:rsid w:val="00F6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0"/>
        <w:tab w:val="left" w:pos="36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12605"/>
    <w:pPr>
      <w:jc w:val="center"/>
    </w:pPr>
    <w:rPr>
      <w:rFonts w:eastAsia="Calibri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2BF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2BF3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0"/>
        <w:tab w:val="left" w:pos="36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12605"/>
    <w:pPr>
      <w:jc w:val="center"/>
    </w:pPr>
    <w:rPr>
      <w:rFonts w:eastAsia="Calibri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2BF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2BF3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103A</vt:lpstr>
    </vt:vector>
  </TitlesOfParts>
  <LinksUpToDate>false</LinksUpToDate>
  <CharactersWithSpaces>1359</CharactersWithSpaces>
  <SharedDoc>false</SharedDoc>
  <HLinks>
    <vt:vector size="30" baseType="variant">
      <vt:variant>
        <vt:i4>4653132</vt:i4>
      </vt:variant>
      <vt:variant>
        <vt:i4>12</vt:i4>
      </vt:variant>
      <vt:variant>
        <vt:i4>0</vt:i4>
      </vt:variant>
      <vt:variant>
        <vt:i4>5</vt:i4>
      </vt:variant>
      <vt:variant>
        <vt:lpwstr>http://www.mncourts.gov/ruledocs/appellate/RCAP.htm</vt:lpwstr>
      </vt:variant>
      <vt:variant>
        <vt:lpwstr>a13303</vt:lpwstr>
      </vt:variant>
      <vt:variant>
        <vt:i4>5111887</vt:i4>
      </vt:variant>
      <vt:variant>
        <vt:i4>9</vt:i4>
      </vt:variant>
      <vt:variant>
        <vt:i4>0</vt:i4>
      </vt:variant>
      <vt:variant>
        <vt:i4>5</vt:i4>
      </vt:variant>
      <vt:variant>
        <vt:lpwstr>http://www.mncourts.gov/ruledocs/appellate/RCAP.htm</vt:lpwstr>
      </vt:variant>
      <vt:variant>
        <vt:lpwstr>a10801</vt:lpwstr>
      </vt:variant>
      <vt:variant>
        <vt:i4>4325455</vt:i4>
      </vt:variant>
      <vt:variant>
        <vt:i4>6</vt:i4>
      </vt:variant>
      <vt:variant>
        <vt:i4>0</vt:i4>
      </vt:variant>
      <vt:variant>
        <vt:i4>5</vt:i4>
      </vt:variant>
      <vt:variant>
        <vt:lpwstr>http://www.mncourts.gov/ruledocs/appellate/RCAP.htm</vt:lpwstr>
      </vt:variant>
      <vt:variant>
        <vt:lpwstr>a10401</vt:lpwstr>
      </vt:variant>
      <vt:variant>
        <vt:i4>4653135</vt:i4>
      </vt:variant>
      <vt:variant>
        <vt:i4>3</vt:i4>
      </vt:variant>
      <vt:variant>
        <vt:i4>0</vt:i4>
      </vt:variant>
      <vt:variant>
        <vt:i4>5</vt:i4>
      </vt:variant>
      <vt:variant>
        <vt:lpwstr>http://www.mncourts.gov/ruledocs/appellate/RCAP.htm</vt:lpwstr>
      </vt:variant>
      <vt:variant>
        <vt:lpwstr>a10303</vt:lpwstr>
      </vt:variant>
      <vt:variant>
        <vt:i4>4522063</vt:i4>
      </vt:variant>
      <vt:variant>
        <vt:i4>0</vt:i4>
      </vt:variant>
      <vt:variant>
        <vt:i4>0</vt:i4>
      </vt:variant>
      <vt:variant>
        <vt:i4>5</vt:i4>
      </vt:variant>
      <vt:variant>
        <vt:lpwstr>http://www.mncourts.gov/ruledocs/appellate/RCAP.htm</vt:lpwstr>
      </vt:variant>
      <vt:variant>
        <vt:lpwstr>a10301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2014-06-23T18:12:00Z</cp:lastPrinted>
  <dcterms:created xsi:type="dcterms:W3CDTF">2014-06-20T15:00:00Z</dcterms:created>
  <dcterms:modified xsi:type="dcterms:W3CDTF">2014-06-23T18:12:00Z</dcterms:modified>
</cp:coreProperties>
</file>