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Layout w:type="fixed"/>
        <w:tblLook w:val="0000" w:firstRow="0" w:lastRow="0" w:firstColumn="0" w:lastColumn="0" w:noHBand="0" w:noVBand="0"/>
      </w:tblPr>
      <w:tblGrid>
        <w:gridCol w:w="4320"/>
        <w:gridCol w:w="720"/>
        <w:gridCol w:w="1980"/>
        <w:gridCol w:w="2333"/>
        <w:gridCol w:w="7"/>
      </w:tblGrid>
      <w:tr w:rsidR="00DA50E6" w:rsidRPr="002074DA" w:rsidTr="00DA50E6">
        <w:trPr>
          <w:cantSplit/>
        </w:trPr>
        <w:tc>
          <w:tcPr>
            <w:tcW w:w="4320" w:type="dxa"/>
            <w:vAlign w:val="bottom"/>
          </w:tcPr>
          <w:p w:rsidR="00DA50E6" w:rsidRPr="002C1A83" w:rsidRDefault="00DA50E6" w:rsidP="00DA50E6">
            <w:pPr>
              <w:pStyle w:val="MaslonTxSngL"/>
              <w:spacing w:after="0"/>
              <w:rPr>
                <w:b/>
                <w:bCs/>
                <w:sz w:val="28"/>
              </w:rPr>
            </w:pPr>
            <w:bookmarkStart w:id="0" w:name="_GoBack"/>
            <w:bookmarkEnd w:id="0"/>
            <w:r w:rsidRPr="002C1A83">
              <w:rPr>
                <w:b/>
                <w:bCs/>
                <w:sz w:val="28"/>
              </w:rPr>
              <w:t>State of Minnesota</w:t>
            </w:r>
          </w:p>
        </w:tc>
        <w:tc>
          <w:tcPr>
            <w:tcW w:w="720" w:type="dxa"/>
            <w:vAlign w:val="bottom"/>
          </w:tcPr>
          <w:p w:rsidR="00DA50E6" w:rsidRPr="002C1A83" w:rsidRDefault="00DA50E6" w:rsidP="00DA50E6">
            <w:pPr>
              <w:rPr>
                <w:b/>
                <w:smallCaps/>
                <w:sz w:val="28"/>
              </w:rPr>
            </w:pPr>
          </w:p>
        </w:tc>
        <w:tc>
          <w:tcPr>
            <w:tcW w:w="4320" w:type="dxa"/>
            <w:gridSpan w:val="3"/>
            <w:vAlign w:val="bottom"/>
          </w:tcPr>
          <w:p w:rsidR="00DA50E6" w:rsidRPr="002C1A83" w:rsidRDefault="00DA50E6" w:rsidP="00DA50E6">
            <w:pPr>
              <w:pStyle w:val="MaslonTxSngL"/>
              <w:spacing w:after="0"/>
              <w:jc w:val="right"/>
              <w:rPr>
                <w:b/>
                <w:bCs/>
                <w:sz w:val="28"/>
              </w:rPr>
            </w:pPr>
            <w:r w:rsidRPr="002C1A83">
              <w:rPr>
                <w:b/>
                <w:bCs/>
                <w:sz w:val="28"/>
              </w:rPr>
              <w:t>District Court</w:t>
            </w:r>
          </w:p>
        </w:tc>
      </w:tr>
      <w:tr w:rsidR="00DA50E6" w:rsidRPr="002074DA" w:rsidTr="00DA50E6">
        <w:trPr>
          <w:gridAfter w:val="1"/>
          <w:wAfter w:w="7" w:type="dxa"/>
        </w:trPr>
        <w:tc>
          <w:tcPr>
            <w:tcW w:w="4320" w:type="dxa"/>
            <w:tcBorders>
              <w:top w:val="single" w:sz="4" w:space="0" w:color="auto"/>
              <w:left w:val="single" w:sz="4" w:space="0" w:color="auto"/>
              <w:right w:val="single" w:sz="4" w:space="0" w:color="auto"/>
            </w:tcBorders>
            <w:vAlign w:val="center"/>
          </w:tcPr>
          <w:p w:rsidR="00DA50E6" w:rsidRPr="002074DA" w:rsidRDefault="00DA50E6" w:rsidP="00DA50E6">
            <w:pPr>
              <w:rPr>
                <w:sz w:val="22"/>
              </w:rPr>
            </w:pPr>
            <w:r w:rsidRPr="002074DA">
              <w:rPr>
                <w:sz w:val="22"/>
              </w:rPr>
              <w:t>County</w:t>
            </w:r>
            <w:r w:rsidR="00AA584A">
              <w:rPr>
                <w:sz w:val="22"/>
              </w:rPr>
              <w:t xml:space="preserve"> of</w:t>
            </w:r>
          </w:p>
        </w:tc>
        <w:tc>
          <w:tcPr>
            <w:tcW w:w="720" w:type="dxa"/>
            <w:tcBorders>
              <w:left w:val="nil"/>
            </w:tcBorders>
            <w:vAlign w:val="center"/>
          </w:tcPr>
          <w:p w:rsidR="00DA50E6" w:rsidRPr="002074DA" w:rsidRDefault="00DA50E6" w:rsidP="00DA50E6">
            <w:pPr>
              <w:rPr>
                <w:sz w:val="22"/>
              </w:rPr>
            </w:pPr>
          </w:p>
        </w:tc>
        <w:tc>
          <w:tcPr>
            <w:tcW w:w="1980" w:type="dxa"/>
            <w:tcBorders>
              <w:top w:val="single" w:sz="4" w:space="0" w:color="auto"/>
              <w:left w:val="single" w:sz="4" w:space="0" w:color="auto"/>
            </w:tcBorders>
            <w:vAlign w:val="center"/>
          </w:tcPr>
          <w:p w:rsidR="00DA50E6" w:rsidRPr="002074DA" w:rsidRDefault="00DA50E6" w:rsidP="00DA50E6">
            <w:pPr>
              <w:rPr>
                <w:sz w:val="22"/>
              </w:rPr>
            </w:pPr>
            <w:r w:rsidRPr="002074DA">
              <w:rPr>
                <w:sz w:val="22"/>
              </w:rPr>
              <w:t>Judicial District:</w:t>
            </w:r>
          </w:p>
        </w:tc>
        <w:tc>
          <w:tcPr>
            <w:tcW w:w="2333" w:type="dxa"/>
            <w:tcBorders>
              <w:top w:val="single" w:sz="4" w:space="0" w:color="auto"/>
              <w:right w:val="single" w:sz="4" w:space="0" w:color="auto"/>
            </w:tcBorders>
            <w:vAlign w:val="center"/>
          </w:tcPr>
          <w:p w:rsidR="00DA50E6" w:rsidRPr="002074DA" w:rsidRDefault="00DA50E6" w:rsidP="00DA50E6">
            <w:pPr>
              <w:rPr>
                <w:sz w:val="22"/>
              </w:rPr>
            </w:pPr>
          </w:p>
        </w:tc>
      </w:tr>
      <w:tr w:rsidR="00DA50E6" w:rsidRPr="002074DA" w:rsidTr="00DA50E6">
        <w:trPr>
          <w:gridAfter w:val="1"/>
          <w:wAfter w:w="7" w:type="dxa"/>
        </w:trPr>
        <w:tc>
          <w:tcPr>
            <w:tcW w:w="4320" w:type="dxa"/>
            <w:tcBorders>
              <w:left w:val="single" w:sz="4" w:space="0" w:color="auto"/>
              <w:right w:val="single" w:sz="4" w:space="0" w:color="auto"/>
            </w:tcBorders>
            <w:vAlign w:val="center"/>
          </w:tcPr>
          <w:p w:rsidR="00DA50E6" w:rsidRPr="002074DA" w:rsidRDefault="00DA50E6" w:rsidP="00DA50E6">
            <w:pPr>
              <w:rPr>
                <w:sz w:val="22"/>
              </w:rPr>
            </w:pPr>
          </w:p>
        </w:tc>
        <w:tc>
          <w:tcPr>
            <w:tcW w:w="720" w:type="dxa"/>
            <w:tcBorders>
              <w:left w:val="nil"/>
            </w:tcBorders>
            <w:vAlign w:val="center"/>
          </w:tcPr>
          <w:p w:rsidR="00DA50E6" w:rsidRPr="002074DA" w:rsidRDefault="00DA50E6" w:rsidP="00DA50E6">
            <w:pPr>
              <w:rPr>
                <w:sz w:val="22"/>
              </w:rPr>
            </w:pPr>
          </w:p>
        </w:tc>
        <w:tc>
          <w:tcPr>
            <w:tcW w:w="1980" w:type="dxa"/>
            <w:tcBorders>
              <w:left w:val="single" w:sz="4" w:space="0" w:color="auto"/>
            </w:tcBorders>
            <w:vAlign w:val="center"/>
          </w:tcPr>
          <w:p w:rsidR="00DA50E6" w:rsidRPr="002074DA" w:rsidRDefault="00DA50E6" w:rsidP="00DA50E6">
            <w:pPr>
              <w:rPr>
                <w:sz w:val="22"/>
              </w:rPr>
            </w:pPr>
            <w:r w:rsidRPr="002074DA">
              <w:rPr>
                <w:sz w:val="22"/>
              </w:rPr>
              <w:t>Court File Number:</w:t>
            </w:r>
          </w:p>
        </w:tc>
        <w:tc>
          <w:tcPr>
            <w:tcW w:w="2333" w:type="dxa"/>
            <w:tcBorders>
              <w:top w:val="single" w:sz="4" w:space="0" w:color="auto"/>
              <w:right w:val="single" w:sz="4" w:space="0" w:color="auto"/>
            </w:tcBorders>
            <w:vAlign w:val="center"/>
          </w:tcPr>
          <w:p w:rsidR="00DA50E6" w:rsidRPr="002074DA" w:rsidRDefault="00DA50E6" w:rsidP="00DA50E6">
            <w:pPr>
              <w:rPr>
                <w:sz w:val="22"/>
              </w:rPr>
            </w:pPr>
          </w:p>
        </w:tc>
      </w:tr>
      <w:tr w:rsidR="00DA50E6" w:rsidRPr="002074DA" w:rsidTr="00DA50E6">
        <w:trPr>
          <w:gridAfter w:val="1"/>
          <w:wAfter w:w="7" w:type="dxa"/>
        </w:trPr>
        <w:tc>
          <w:tcPr>
            <w:tcW w:w="4320" w:type="dxa"/>
            <w:tcBorders>
              <w:left w:val="single" w:sz="4" w:space="0" w:color="auto"/>
              <w:bottom w:val="single" w:sz="4" w:space="0" w:color="auto"/>
              <w:right w:val="single" w:sz="4" w:space="0" w:color="auto"/>
            </w:tcBorders>
            <w:vAlign w:val="center"/>
          </w:tcPr>
          <w:p w:rsidR="00DA50E6" w:rsidRPr="002074DA" w:rsidRDefault="00DA50E6" w:rsidP="00DA50E6">
            <w:pPr>
              <w:pStyle w:val="EndnoteText"/>
              <w:jc w:val="both"/>
              <w:rPr>
                <w:sz w:val="22"/>
              </w:rPr>
            </w:pPr>
          </w:p>
        </w:tc>
        <w:tc>
          <w:tcPr>
            <w:tcW w:w="720" w:type="dxa"/>
            <w:tcBorders>
              <w:left w:val="nil"/>
            </w:tcBorders>
            <w:vAlign w:val="center"/>
          </w:tcPr>
          <w:p w:rsidR="00DA50E6" w:rsidRPr="002074DA" w:rsidRDefault="00DA50E6" w:rsidP="00DA50E6">
            <w:pPr>
              <w:rPr>
                <w:sz w:val="22"/>
              </w:rPr>
            </w:pPr>
          </w:p>
        </w:tc>
        <w:tc>
          <w:tcPr>
            <w:tcW w:w="1980" w:type="dxa"/>
            <w:tcBorders>
              <w:left w:val="single" w:sz="4" w:space="0" w:color="auto"/>
              <w:bottom w:val="single" w:sz="4" w:space="0" w:color="auto"/>
            </w:tcBorders>
            <w:vAlign w:val="center"/>
          </w:tcPr>
          <w:p w:rsidR="00DA50E6" w:rsidRPr="002074DA" w:rsidRDefault="00DA50E6" w:rsidP="00DA50E6">
            <w:pPr>
              <w:rPr>
                <w:sz w:val="22"/>
              </w:rPr>
            </w:pPr>
            <w:r w:rsidRPr="002074DA">
              <w:rPr>
                <w:sz w:val="22"/>
              </w:rPr>
              <w:t>Case Type:</w:t>
            </w:r>
          </w:p>
        </w:tc>
        <w:tc>
          <w:tcPr>
            <w:tcW w:w="2333" w:type="dxa"/>
            <w:tcBorders>
              <w:top w:val="single" w:sz="4" w:space="0" w:color="auto"/>
              <w:bottom w:val="single" w:sz="4" w:space="0" w:color="auto"/>
              <w:right w:val="single" w:sz="4" w:space="0" w:color="auto"/>
            </w:tcBorders>
            <w:vAlign w:val="center"/>
          </w:tcPr>
          <w:p w:rsidR="00DA50E6" w:rsidRPr="006F7A54" w:rsidRDefault="006F7A54" w:rsidP="00DA50E6">
            <w:pPr>
              <w:rPr>
                <w:b/>
                <w:sz w:val="22"/>
              </w:rPr>
            </w:pPr>
            <w:r w:rsidRPr="006F7A54">
              <w:rPr>
                <w:b/>
                <w:sz w:val="22"/>
              </w:rPr>
              <w:t>Adoption</w:t>
            </w:r>
          </w:p>
        </w:tc>
      </w:tr>
    </w:tbl>
    <w:p w:rsidR="00DA50E6" w:rsidRDefault="00DA50E6" w:rsidP="00DA50E6">
      <w:pPr>
        <w:ind w:right="-1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720"/>
        <w:gridCol w:w="4050"/>
        <w:gridCol w:w="270"/>
      </w:tblGrid>
      <w:tr w:rsidR="00DA50E6" w:rsidTr="007E43C5">
        <w:tc>
          <w:tcPr>
            <w:tcW w:w="4320" w:type="dxa"/>
            <w:tcBorders>
              <w:top w:val="nil"/>
              <w:left w:val="nil"/>
              <w:bottom w:val="nil"/>
              <w:right w:val="nil"/>
            </w:tcBorders>
            <w:shd w:val="clear" w:color="auto" w:fill="auto"/>
          </w:tcPr>
          <w:p w:rsidR="00DA50E6" w:rsidRDefault="00DA50E6" w:rsidP="006F7A54">
            <w:r>
              <w:t xml:space="preserve">In the Matter of the </w:t>
            </w:r>
            <w:r w:rsidR="006F7A54">
              <w:t>Petition</w:t>
            </w:r>
            <w:r>
              <w:t xml:space="preserve"> of:</w:t>
            </w:r>
          </w:p>
        </w:tc>
        <w:tc>
          <w:tcPr>
            <w:tcW w:w="720" w:type="dxa"/>
            <w:tcBorders>
              <w:top w:val="nil"/>
              <w:left w:val="nil"/>
              <w:bottom w:val="nil"/>
              <w:right w:val="nil"/>
            </w:tcBorders>
            <w:shd w:val="clear" w:color="auto" w:fill="auto"/>
          </w:tcPr>
          <w:p w:rsidR="00DA50E6" w:rsidRDefault="00DA50E6" w:rsidP="00DA50E6"/>
        </w:tc>
        <w:tc>
          <w:tcPr>
            <w:tcW w:w="4050" w:type="dxa"/>
            <w:vMerge w:val="restart"/>
            <w:tcBorders>
              <w:top w:val="nil"/>
              <w:left w:val="nil"/>
              <w:right w:val="nil"/>
            </w:tcBorders>
            <w:shd w:val="clear" w:color="auto" w:fill="auto"/>
            <w:vAlign w:val="center"/>
          </w:tcPr>
          <w:p w:rsidR="00D33876" w:rsidRPr="00D33876" w:rsidRDefault="008C642A" w:rsidP="00D33876">
            <w:pPr>
              <w:pStyle w:val="Heading1"/>
              <w:rPr>
                <w:sz w:val="24"/>
                <w:szCs w:val="24"/>
              </w:rPr>
            </w:pPr>
            <w:r w:rsidRPr="00D33876">
              <w:rPr>
                <w:sz w:val="24"/>
                <w:szCs w:val="24"/>
              </w:rPr>
              <w:t xml:space="preserve">Order </w:t>
            </w:r>
            <w:r w:rsidR="006F7A54" w:rsidRPr="00D33876">
              <w:rPr>
                <w:sz w:val="24"/>
                <w:szCs w:val="24"/>
              </w:rPr>
              <w:t>Regarding Petition to</w:t>
            </w:r>
            <w:r w:rsidRPr="00D33876">
              <w:rPr>
                <w:sz w:val="24"/>
                <w:szCs w:val="24"/>
              </w:rPr>
              <w:t xml:space="preserve"> </w:t>
            </w:r>
            <w:r w:rsidR="006F7A54" w:rsidRPr="00D33876">
              <w:rPr>
                <w:sz w:val="24"/>
                <w:szCs w:val="24"/>
              </w:rPr>
              <w:t>Access</w:t>
            </w:r>
            <w:r w:rsidR="00DA50E6" w:rsidRPr="00D33876">
              <w:rPr>
                <w:sz w:val="24"/>
                <w:szCs w:val="24"/>
              </w:rPr>
              <w:t xml:space="preserve"> </w:t>
            </w:r>
            <w:r w:rsidR="006F7A54" w:rsidRPr="00D33876">
              <w:rPr>
                <w:sz w:val="24"/>
                <w:szCs w:val="24"/>
              </w:rPr>
              <w:t>Adoption Case</w:t>
            </w:r>
            <w:r w:rsidR="00DA50E6" w:rsidRPr="00D33876">
              <w:rPr>
                <w:sz w:val="24"/>
                <w:szCs w:val="24"/>
              </w:rPr>
              <w:t xml:space="preserve"> Record</w:t>
            </w:r>
            <w:r w:rsidR="006F7A54" w:rsidRPr="00D33876">
              <w:rPr>
                <w:sz w:val="24"/>
                <w:szCs w:val="24"/>
              </w:rPr>
              <w:t>s</w:t>
            </w:r>
            <w:r w:rsidR="00D33876" w:rsidRPr="00D33876">
              <w:rPr>
                <w:sz w:val="24"/>
                <w:szCs w:val="24"/>
              </w:rPr>
              <w:t>,</w:t>
            </w:r>
          </w:p>
          <w:p w:rsidR="00DA50E6" w:rsidRPr="00D33876" w:rsidRDefault="00D33876" w:rsidP="00D33876">
            <w:pPr>
              <w:pStyle w:val="Heading1"/>
              <w:rPr>
                <w:sz w:val="24"/>
                <w:szCs w:val="24"/>
              </w:rPr>
            </w:pPr>
            <w:r w:rsidRPr="00D33876">
              <w:rPr>
                <w:bCs/>
                <w:sz w:val="24"/>
                <w:szCs w:val="24"/>
              </w:rPr>
              <w:t>Birth Parent Identifying Informat</w:t>
            </w:r>
            <w:r>
              <w:rPr>
                <w:bCs/>
                <w:sz w:val="24"/>
                <w:szCs w:val="24"/>
              </w:rPr>
              <w:t>ion</w:t>
            </w:r>
            <w:r w:rsidR="0072003F">
              <w:rPr>
                <w:bCs/>
                <w:sz w:val="24"/>
                <w:szCs w:val="24"/>
              </w:rPr>
              <w:t>,</w:t>
            </w:r>
            <w:r w:rsidRPr="00D33876">
              <w:rPr>
                <w:bCs/>
                <w:sz w:val="24"/>
                <w:szCs w:val="24"/>
              </w:rPr>
              <w:t xml:space="preserve"> </w:t>
            </w:r>
            <w:r w:rsidR="00241702">
              <w:rPr>
                <w:bCs/>
                <w:sz w:val="24"/>
                <w:szCs w:val="24"/>
              </w:rPr>
              <w:t>and/</w:t>
            </w:r>
            <w:r w:rsidR="006F7A54" w:rsidRPr="00D33876">
              <w:rPr>
                <w:sz w:val="24"/>
                <w:szCs w:val="24"/>
              </w:rPr>
              <w:t>or</w:t>
            </w:r>
          </w:p>
          <w:p w:rsidR="006F7A54" w:rsidRPr="006F7A54" w:rsidRDefault="006F7A54" w:rsidP="00D33876">
            <w:pPr>
              <w:jc w:val="center"/>
              <w:rPr>
                <w:b/>
                <w:sz w:val="28"/>
                <w:szCs w:val="28"/>
              </w:rPr>
            </w:pPr>
            <w:r w:rsidRPr="00D33876">
              <w:rPr>
                <w:b/>
                <w:szCs w:val="24"/>
              </w:rPr>
              <w:t>Birth Record Information</w:t>
            </w:r>
          </w:p>
        </w:tc>
        <w:tc>
          <w:tcPr>
            <w:tcW w:w="270" w:type="dxa"/>
            <w:tcBorders>
              <w:top w:val="nil"/>
              <w:left w:val="nil"/>
              <w:bottom w:val="nil"/>
              <w:right w:val="nil"/>
            </w:tcBorders>
            <w:shd w:val="clear" w:color="auto" w:fill="auto"/>
          </w:tcPr>
          <w:p w:rsidR="00DA50E6" w:rsidRDefault="00DA50E6" w:rsidP="00DA50E6"/>
        </w:tc>
      </w:tr>
      <w:tr w:rsidR="00DA50E6" w:rsidTr="007E43C5">
        <w:tc>
          <w:tcPr>
            <w:tcW w:w="4320" w:type="dxa"/>
            <w:tcBorders>
              <w:top w:val="nil"/>
              <w:left w:val="nil"/>
              <w:bottom w:val="nil"/>
              <w:right w:val="nil"/>
            </w:tcBorders>
            <w:shd w:val="clear" w:color="auto" w:fill="auto"/>
          </w:tcPr>
          <w:p w:rsidR="00DA50E6" w:rsidRPr="007E43C5" w:rsidRDefault="00DA50E6" w:rsidP="00DA50E6">
            <w:pPr>
              <w:rPr>
                <w:sz w:val="20"/>
              </w:rPr>
            </w:pPr>
          </w:p>
        </w:tc>
        <w:tc>
          <w:tcPr>
            <w:tcW w:w="720" w:type="dxa"/>
            <w:tcBorders>
              <w:top w:val="nil"/>
              <w:left w:val="nil"/>
              <w:bottom w:val="nil"/>
              <w:right w:val="nil"/>
            </w:tcBorders>
            <w:shd w:val="clear" w:color="auto" w:fill="auto"/>
          </w:tcPr>
          <w:p w:rsidR="00DA50E6" w:rsidRDefault="00DA50E6" w:rsidP="00DA50E6"/>
        </w:tc>
        <w:tc>
          <w:tcPr>
            <w:tcW w:w="4050" w:type="dxa"/>
            <w:vMerge/>
            <w:tcBorders>
              <w:left w:val="nil"/>
              <w:right w:val="nil"/>
            </w:tcBorders>
            <w:shd w:val="clear" w:color="auto" w:fill="auto"/>
          </w:tcPr>
          <w:p w:rsidR="00DA50E6" w:rsidRDefault="00DA50E6" w:rsidP="00DA50E6"/>
        </w:tc>
        <w:tc>
          <w:tcPr>
            <w:tcW w:w="270" w:type="dxa"/>
            <w:tcBorders>
              <w:top w:val="nil"/>
              <w:left w:val="nil"/>
              <w:bottom w:val="nil"/>
              <w:right w:val="nil"/>
            </w:tcBorders>
            <w:shd w:val="clear" w:color="auto" w:fill="auto"/>
          </w:tcPr>
          <w:p w:rsidR="00DA50E6" w:rsidRDefault="00DA50E6" w:rsidP="00DA50E6"/>
        </w:tc>
      </w:tr>
      <w:tr w:rsidR="00DA50E6" w:rsidTr="007E43C5">
        <w:tc>
          <w:tcPr>
            <w:tcW w:w="4320" w:type="dxa"/>
            <w:tcBorders>
              <w:top w:val="nil"/>
              <w:left w:val="nil"/>
              <w:bottom w:val="nil"/>
              <w:right w:val="nil"/>
            </w:tcBorders>
            <w:shd w:val="clear" w:color="auto" w:fill="auto"/>
          </w:tcPr>
          <w:p w:rsidR="00DA50E6" w:rsidRDefault="00DA50E6" w:rsidP="00DA50E6"/>
        </w:tc>
        <w:tc>
          <w:tcPr>
            <w:tcW w:w="720" w:type="dxa"/>
            <w:tcBorders>
              <w:top w:val="nil"/>
              <w:left w:val="nil"/>
              <w:bottom w:val="nil"/>
              <w:right w:val="nil"/>
            </w:tcBorders>
            <w:shd w:val="clear" w:color="auto" w:fill="auto"/>
          </w:tcPr>
          <w:p w:rsidR="00DA50E6" w:rsidRDefault="00DA50E6" w:rsidP="00DA50E6"/>
        </w:tc>
        <w:tc>
          <w:tcPr>
            <w:tcW w:w="4050" w:type="dxa"/>
            <w:vMerge/>
            <w:tcBorders>
              <w:left w:val="nil"/>
              <w:right w:val="nil"/>
            </w:tcBorders>
            <w:shd w:val="clear" w:color="auto" w:fill="auto"/>
          </w:tcPr>
          <w:p w:rsidR="00DA50E6" w:rsidRDefault="00DA50E6" w:rsidP="00DA50E6"/>
        </w:tc>
        <w:tc>
          <w:tcPr>
            <w:tcW w:w="270" w:type="dxa"/>
            <w:tcBorders>
              <w:top w:val="nil"/>
              <w:left w:val="nil"/>
              <w:bottom w:val="nil"/>
              <w:right w:val="nil"/>
            </w:tcBorders>
            <w:shd w:val="clear" w:color="auto" w:fill="auto"/>
          </w:tcPr>
          <w:p w:rsidR="00DA50E6" w:rsidRDefault="00DA50E6" w:rsidP="00DA50E6"/>
        </w:tc>
      </w:tr>
      <w:tr w:rsidR="00DA50E6" w:rsidTr="007E43C5">
        <w:tc>
          <w:tcPr>
            <w:tcW w:w="4320" w:type="dxa"/>
            <w:tcBorders>
              <w:top w:val="nil"/>
              <w:left w:val="nil"/>
              <w:bottom w:val="single" w:sz="4" w:space="0" w:color="auto"/>
              <w:right w:val="nil"/>
            </w:tcBorders>
            <w:shd w:val="clear" w:color="auto" w:fill="auto"/>
          </w:tcPr>
          <w:p w:rsidR="00DA50E6" w:rsidRPr="007E43C5" w:rsidRDefault="00DA50E6" w:rsidP="00DA50E6">
            <w:pPr>
              <w:rPr>
                <w:sz w:val="22"/>
              </w:rPr>
            </w:pPr>
          </w:p>
        </w:tc>
        <w:tc>
          <w:tcPr>
            <w:tcW w:w="720" w:type="dxa"/>
            <w:tcBorders>
              <w:top w:val="nil"/>
              <w:left w:val="nil"/>
              <w:bottom w:val="nil"/>
              <w:right w:val="nil"/>
            </w:tcBorders>
            <w:shd w:val="clear" w:color="auto" w:fill="auto"/>
          </w:tcPr>
          <w:p w:rsidR="00DA50E6" w:rsidRDefault="00DA50E6" w:rsidP="00DA50E6"/>
        </w:tc>
        <w:tc>
          <w:tcPr>
            <w:tcW w:w="4050" w:type="dxa"/>
            <w:vMerge/>
            <w:tcBorders>
              <w:left w:val="nil"/>
              <w:right w:val="nil"/>
            </w:tcBorders>
            <w:shd w:val="clear" w:color="auto" w:fill="auto"/>
          </w:tcPr>
          <w:p w:rsidR="00DA50E6" w:rsidRDefault="00DA50E6" w:rsidP="00DA50E6"/>
        </w:tc>
        <w:tc>
          <w:tcPr>
            <w:tcW w:w="270" w:type="dxa"/>
            <w:tcBorders>
              <w:top w:val="nil"/>
              <w:left w:val="nil"/>
              <w:bottom w:val="nil"/>
              <w:right w:val="nil"/>
            </w:tcBorders>
            <w:shd w:val="clear" w:color="auto" w:fill="auto"/>
          </w:tcPr>
          <w:p w:rsidR="00DA50E6" w:rsidRDefault="00DA50E6" w:rsidP="00DA50E6"/>
        </w:tc>
      </w:tr>
      <w:tr w:rsidR="00DA50E6" w:rsidTr="007E43C5">
        <w:tc>
          <w:tcPr>
            <w:tcW w:w="4320" w:type="dxa"/>
            <w:tcBorders>
              <w:top w:val="single" w:sz="4" w:space="0" w:color="auto"/>
              <w:left w:val="nil"/>
              <w:bottom w:val="nil"/>
              <w:right w:val="nil"/>
            </w:tcBorders>
            <w:shd w:val="clear" w:color="auto" w:fill="auto"/>
          </w:tcPr>
          <w:p w:rsidR="00DA50E6" w:rsidRDefault="00DA50E6" w:rsidP="00DA50E6"/>
        </w:tc>
        <w:tc>
          <w:tcPr>
            <w:tcW w:w="720" w:type="dxa"/>
            <w:tcBorders>
              <w:top w:val="nil"/>
              <w:left w:val="nil"/>
              <w:bottom w:val="nil"/>
              <w:right w:val="nil"/>
            </w:tcBorders>
            <w:shd w:val="clear" w:color="auto" w:fill="auto"/>
          </w:tcPr>
          <w:p w:rsidR="00DA50E6" w:rsidRDefault="00DA50E6" w:rsidP="00DA50E6"/>
        </w:tc>
        <w:tc>
          <w:tcPr>
            <w:tcW w:w="4050" w:type="dxa"/>
            <w:vMerge/>
            <w:tcBorders>
              <w:left w:val="nil"/>
              <w:bottom w:val="nil"/>
              <w:right w:val="nil"/>
            </w:tcBorders>
            <w:shd w:val="clear" w:color="auto" w:fill="auto"/>
          </w:tcPr>
          <w:p w:rsidR="00DA50E6" w:rsidRDefault="00DA50E6" w:rsidP="00DA50E6"/>
        </w:tc>
        <w:tc>
          <w:tcPr>
            <w:tcW w:w="270" w:type="dxa"/>
            <w:tcBorders>
              <w:top w:val="nil"/>
              <w:left w:val="nil"/>
              <w:bottom w:val="nil"/>
              <w:right w:val="nil"/>
            </w:tcBorders>
            <w:shd w:val="clear" w:color="auto" w:fill="auto"/>
          </w:tcPr>
          <w:p w:rsidR="00DA50E6" w:rsidRDefault="00DA50E6" w:rsidP="00DA50E6"/>
        </w:tc>
      </w:tr>
    </w:tbl>
    <w:p w:rsidR="00D05207" w:rsidRPr="00162318" w:rsidRDefault="008C642A" w:rsidP="008C642A">
      <w:pPr>
        <w:spacing w:before="160" w:line="259" w:lineRule="auto"/>
        <w:rPr>
          <w:szCs w:val="24"/>
        </w:rPr>
      </w:pPr>
      <w:r w:rsidRPr="00162318">
        <w:rPr>
          <w:szCs w:val="24"/>
        </w:rPr>
        <w:t xml:space="preserve">Pursuant to the </w:t>
      </w:r>
      <w:r w:rsidR="006F7A54" w:rsidRPr="00162318">
        <w:rPr>
          <w:szCs w:val="24"/>
        </w:rPr>
        <w:t>petition</w:t>
      </w:r>
      <w:r w:rsidRPr="00162318">
        <w:rPr>
          <w:szCs w:val="24"/>
        </w:rPr>
        <w:t xml:space="preserve"> filed, the Court finds: </w:t>
      </w:r>
      <w:r w:rsidRPr="00162318">
        <w:rPr>
          <w:szCs w:val="24"/>
          <w:u w:val="single"/>
        </w:rPr>
        <w:tab/>
      </w:r>
      <w:r w:rsidRPr="00162318">
        <w:rPr>
          <w:szCs w:val="24"/>
          <w:u w:val="single"/>
        </w:rPr>
        <w:tab/>
      </w:r>
      <w:r w:rsidRPr="00162318">
        <w:rPr>
          <w:szCs w:val="24"/>
          <w:u w:val="single"/>
        </w:rPr>
        <w:tab/>
      </w:r>
      <w:r w:rsidRPr="00162318">
        <w:rPr>
          <w:szCs w:val="24"/>
          <w:u w:val="single"/>
        </w:rPr>
        <w:tab/>
      </w:r>
      <w:r w:rsidRPr="00162318">
        <w:rPr>
          <w:szCs w:val="24"/>
          <w:u w:val="single"/>
        </w:rPr>
        <w:tab/>
      </w:r>
      <w:r w:rsidRPr="00162318">
        <w:rPr>
          <w:szCs w:val="24"/>
          <w:u w:val="single"/>
        </w:rPr>
        <w:tab/>
      </w:r>
      <w:r w:rsidRPr="00162318">
        <w:rPr>
          <w:szCs w:val="24"/>
          <w:u w:val="single"/>
        </w:rPr>
        <w:tab/>
      </w:r>
    </w:p>
    <w:p w:rsidR="008C642A" w:rsidRPr="00162318" w:rsidRDefault="008C642A" w:rsidP="008C642A">
      <w:pPr>
        <w:spacing w:before="160" w:line="259" w:lineRule="auto"/>
        <w:rPr>
          <w:szCs w:val="24"/>
        </w:rPr>
      </w:pPr>
      <w:r w:rsidRPr="00162318">
        <w:rPr>
          <w:szCs w:val="24"/>
          <w:u w:val="single"/>
        </w:rPr>
        <w:tab/>
      </w:r>
      <w:r w:rsidRPr="00162318">
        <w:rPr>
          <w:szCs w:val="24"/>
          <w:u w:val="single"/>
        </w:rPr>
        <w:tab/>
      </w:r>
      <w:r w:rsidRPr="00162318">
        <w:rPr>
          <w:szCs w:val="24"/>
          <w:u w:val="single"/>
        </w:rPr>
        <w:tab/>
      </w:r>
      <w:r w:rsidRPr="00162318">
        <w:rPr>
          <w:szCs w:val="24"/>
          <w:u w:val="single"/>
        </w:rPr>
        <w:tab/>
      </w:r>
      <w:r w:rsidRPr="00162318">
        <w:rPr>
          <w:szCs w:val="24"/>
          <w:u w:val="single"/>
        </w:rPr>
        <w:tab/>
      </w:r>
      <w:r w:rsidRPr="00162318">
        <w:rPr>
          <w:szCs w:val="24"/>
          <w:u w:val="single"/>
        </w:rPr>
        <w:tab/>
      </w:r>
      <w:r w:rsidRPr="00162318">
        <w:rPr>
          <w:szCs w:val="24"/>
          <w:u w:val="single"/>
        </w:rPr>
        <w:tab/>
      </w:r>
      <w:r w:rsidRPr="00162318">
        <w:rPr>
          <w:szCs w:val="24"/>
          <w:u w:val="single"/>
        </w:rPr>
        <w:tab/>
      </w:r>
      <w:r w:rsidRPr="00162318">
        <w:rPr>
          <w:szCs w:val="24"/>
          <w:u w:val="single"/>
        </w:rPr>
        <w:tab/>
      </w:r>
      <w:r w:rsidRPr="00162318">
        <w:rPr>
          <w:szCs w:val="24"/>
          <w:u w:val="single"/>
        </w:rPr>
        <w:tab/>
      </w:r>
      <w:r w:rsidRPr="00162318">
        <w:rPr>
          <w:szCs w:val="24"/>
          <w:u w:val="single"/>
        </w:rPr>
        <w:tab/>
      </w:r>
      <w:r w:rsidRPr="00162318">
        <w:rPr>
          <w:szCs w:val="24"/>
          <w:u w:val="single"/>
        </w:rPr>
        <w:tab/>
      </w:r>
      <w:r w:rsidRPr="00162318">
        <w:rPr>
          <w:szCs w:val="24"/>
          <w:u w:val="single"/>
        </w:rPr>
        <w:tab/>
      </w:r>
    </w:p>
    <w:p w:rsidR="0098334A" w:rsidRDefault="008C642A" w:rsidP="008C642A">
      <w:pPr>
        <w:spacing w:before="160" w:line="259" w:lineRule="auto"/>
        <w:rPr>
          <w:szCs w:val="24"/>
          <w:u w:val="single"/>
        </w:rPr>
      </w:pPr>
      <w:r w:rsidRPr="00162318">
        <w:rPr>
          <w:szCs w:val="24"/>
          <w:u w:val="single"/>
        </w:rPr>
        <w:tab/>
      </w:r>
      <w:r w:rsidRPr="00162318">
        <w:rPr>
          <w:szCs w:val="24"/>
          <w:u w:val="single"/>
        </w:rPr>
        <w:tab/>
      </w:r>
      <w:r w:rsidRPr="00162318">
        <w:rPr>
          <w:szCs w:val="24"/>
          <w:u w:val="single"/>
        </w:rPr>
        <w:tab/>
      </w:r>
      <w:r w:rsidRPr="00162318">
        <w:rPr>
          <w:szCs w:val="24"/>
          <w:u w:val="single"/>
        </w:rPr>
        <w:tab/>
      </w:r>
      <w:r w:rsidRPr="00162318">
        <w:rPr>
          <w:szCs w:val="24"/>
          <w:u w:val="single"/>
        </w:rPr>
        <w:tab/>
      </w:r>
      <w:r w:rsidRPr="00162318">
        <w:rPr>
          <w:szCs w:val="24"/>
          <w:u w:val="single"/>
        </w:rPr>
        <w:tab/>
      </w:r>
      <w:r w:rsidRPr="00162318">
        <w:rPr>
          <w:szCs w:val="24"/>
          <w:u w:val="single"/>
        </w:rPr>
        <w:tab/>
      </w:r>
      <w:r w:rsidRPr="00162318">
        <w:rPr>
          <w:szCs w:val="24"/>
          <w:u w:val="single"/>
        </w:rPr>
        <w:tab/>
      </w:r>
      <w:r w:rsidRPr="00162318">
        <w:rPr>
          <w:szCs w:val="24"/>
          <w:u w:val="single"/>
        </w:rPr>
        <w:tab/>
      </w:r>
      <w:r w:rsidRPr="00162318">
        <w:rPr>
          <w:szCs w:val="24"/>
          <w:u w:val="single"/>
        </w:rPr>
        <w:tab/>
      </w:r>
      <w:r w:rsidRPr="00162318">
        <w:rPr>
          <w:szCs w:val="24"/>
          <w:u w:val="single"/>
        </w:rPr>
        <w:tab/>
      </w:r>
      <w:r w:rsidRPr="00162318">
        <w:rPr>
          <w:szCs w:val="24"/>
          <w:u w:val="single"/>
        </w:rPr>
        <w:tab/>
      </w:r>
      <w:r w:rsidRPr="00162318">
        <w:rPr>
          <w:szCs w:val="24"/>
          <w:u w:val="single"/>
        </w:rPr>
        <w:tab/>
      </w:r>
    </w:p>
    <w:p w:rsidR="000C57E7" w:rsidRDefault="00E8071B" w:rsidP="00AA584A">
      <w:pPr>
        <w:spacing w:before="160" w:line="259" w:lineRule="auto"/>
        <w:ind w:left="360" w:hanging="360"/>
        <w:rPr>
          <w:szCs w:val="24"/>
        </w:rPr>
      </w:pPr>
      <w:r w:rsidRPr="00162318">
        <w:rPr>
          <w:szCs w:val="24"/>
        </w:rPr>
        <w:fldChar w:fldCharType="begin">
          <w:ffData>
            <w:name w:val="Check1"/>
            <w:enabled/>
            <w:calcOnExit w:val="0"/>
            <w:checkBox>
              <w:sizeAuto/>
              <w:default w:val="0"/>
            </w:checkBox>
          </w:ffData>
        </w:fldChar>
      </w:r>
      <w:r w:rsidRPr="00162318">
        <w:rPr>
          <w:szCs w:val="24"/>
        </w:rPr>
        <w:instrText xml:space="preserve"> FORMCHECKBOX </w:instrText>
      </w:r>
      <w:r w:rsidR="00D120EF">
        <w:rPr>
          <w:szCs w:val="24"/>
        </w:rPr>
      </w:r>
      <w:r w:rsidR="00D120EF">
        <w:rPr>
          <w:szCs w:val="24"/>
        </w:rPr>
        <w:fldChar w:fldCharType="separate"/>
      </w:r>
      <w:r w:rsidRPr="00162318">
        <w:rPr>
          <w:szCs w:val="24"/>
        </w:rPr>
        <w:fldChar w:fldCharType="end"/>
      </w:r>
      <w:r w:rsidRPr="00162318">
        <w:rPr>
          <w:szCs w:val="24"/>
        </w:rPr>
        <w:tab/>
        <w:t>Pursuan</w:t>
      </w:r>
      <w:r>
        <w:rPr>
          <w:szCs w:val="24"/>
        </w:rPr>
        <w:t xml:space="preserve">t to </w:t>
      </w:r>
      <w:r w:rsidR="00AA584A">
        <w:rPr>
          <w:szCs w:val="24"/>
        </w:rPr>
        <w:t>Minn. Stat.</w:t>
      </w:r>
      <w:r>
        <w:rPr>
          <w:szCs w:val="24"/>
        </w:rPr>
        <w:t xml:space="preserve"> § 259.61</w:t>
      </w:r>
      <w:r w:rsidRPr="00162318">
        <w:rPr>
          <w:szCs w:val="24"/>
        </w:rPr>
        <w:t xml:space="preserve">, </w:t>
      </w:r>
      <w:r>
        <w:rPr>
          <w:szCs w:val="24"/>
        </w:rPr>
        <w:t>petitioner requests access to adoption case records</w:t>
      </w:r>
      <w:r w:rsidR="000C57E7">
        <w:rPr>
          <w:szCs w:val="24"/>
        </w:rPr>
        <w:t xml:space="preserve"> and the Court finds:</w:t>
      </w:r>
      <w:r w:rsidR="00AA584A">
        <w:rPr>
          <w:szCs w:val="24"/>
        </w:rPr>
        <w:t xml:space="preserve"> </w:t>
      </w:r>
      <w:r w:rsidR="00AA584A">
        <w:rPr>
          <w:szCs w:val="24"/>
          <w:u w:val="single"/>
        </w:rPr>
        <w:tab/>
      </w:r>
      <w:r w:rsidR="00AA584A">
        <w:rPr>
          <w:szCs w:val="24"/>
          <w:u w:val="single"/>
        </w:rPr>
        <w:tab/>
      </w:r>
      <w:r w:rsidR="00AA584A">
        <w:rPr>
          <w:szCs w:val="24"/>
          <w:u w:val="single"/>
        </w:rPr>
        <w:tab/>
      </w:r>
      <w:r w:rsidR="00AA584A">
        <w:rPr>
          <w:szCs w:val="24"/>
          <w:u w:val="single"/>
        </w:rPr>
        <w:tab/>
      </w:r>
      <w:r w:rsidR="00AA584A">
        <w:rPr>
          <w:szCs w:val="24"/>
          <w:u w:val="single"/>
        </w:rPr>
        <w:tab/>
      </w:r>
      <w:r w:rsidR="00AA584A">
        <w:rPr>
          <w:szCs w:val="24"/>
          <w:u w:val="single"/>
        </w:rPr>
        <w:tab/>
      </w:r>
      <w:r w:rsidR="00AA584A">
        <w:rPr>
          <w:szCs w:val="24"/>
          <w:u w:val="single"/>
        </w:rPr>
        <w:tab/>
      </w:r>
      <w:r w:rsidR="00AA584A">
        <w:rPr>
          <w:szCs w:val="24"/>
          <w:u w:val="single"/>
        </w:rPr>
        <w:tab/>
      </w:r>
      <w:r w:rsidR="00AA584A">
        <w:rPr>
          <w:szCs w:val="24"/>
          <w:u w:val="single"/>
        </w:rPr>
        <w:tab/>
      </w:r>
      <w:r w:rsidR="00AA584A">
        <w:rPr>
          <w:szCs w:val="24"/>
          <w:u w:val="single"/>
        </w:rPr>
        <w:tab/>
      </w:r>
      <w:r w:rsidR="00AA584A">
        <w:rPr>
          <w:szCs w:val="24"/>
          <w:u w:val="single"/>
        </w:rPr>
        <w:tab/>
      </w:r>
    </w:p>
    <w:p w:rsidR="00AA584A" w:rsidRDefault="00AA584A" w:rsidP="00AA584A">
      <w:pPr>
        <w:spacing w:before="160" w:line="259" w:lineRule="auto"/>
        <w:ind w:left="360" w:hanging="360"/>
        <w:rPr>
          <w:szCs w:val="24"/>
        </w:rPr>
      </w:pP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AA584A" w:rsidRDefault="00AA584A" w:rsidP="00AA584A">
      <w:pPr>
        <w:spacing w:before="160" w:line="259" w:lineRule="auto"/>
        <w:ind w:left="360" w:hanging="360"/>
        <w:rPr>
          <w:szCs w:val="24"/>
        </w:rPr>
      </w:pP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0C57E7" w:rsidRPr="00E8071B" w:rsidRDefault="000C57E7" w:rsidP="00A96F30">
      <w:pPr>
        <w:spacing w:before="160" w:line="259" w:lineRule="auto"/>
        <w:ind w:left="360" w:hanging="360"/>
        <w:rPr>
          <w:szCs w:val="24"/>
        </w:rPr>
      </w:pPr>
      <w:r w:rsidRPr="00162318">
        <w:rPr>
          <w:szCs w:val="24"/>
        </w:rPr>
        <w:fldChar w:fldCharType="begin">
          <w:ffData>
            <w:name w:val="Check1"/>
            <w:enabled/>
            <w:calcOnExit w:val="0"/>
            <w:checkBox>
              <w:sizeAuto/>
              <w:default w:val="0"/>
            </w:checkBox>
          </w:ffData>
        </w:fldChar>
      </w:r>
      <w:r w:rsidRPr="00162318">
        <w:rPr>
          <w:szCs w:val="24"/>
        </w:rPr>
        <w:instrText xml:space="preserve"> FORMCHECKBOX </w:instrText>
      </w:r>
      <w:r w:rsidR="00D120EF">
        <w:rPr>
          <w:szCs w:val="24"/>
        </w:rPr>
      </w:r>
      <w:r w:rsidR="00D120EF">
        <w:rPr>
          <w:szCs w:val="24"/>
        </w:rPr>
        <w:fldChar w:fldCharType="separate"/>
      </w:r>
      <w:r w:rsidRPr="00162318">
        <w:rPr>
          <w:szCs w:val="24"/>
        </w:rPr>
        <w:fldChar w:fldCharType="end"/>
      </w:r>
      <w:r w:rsidRPr="00162318">
        <w:rPr>
          <w:szCs w:val="24"/>
        </w:rPr>
        <w:tab/>
      </w:r>
      <w:r>
        <w:rPr>
          <w:szCs w:val="24"/>
        </w:rPr>
        <w:t xml:space="preserve">Pursuant to Rule 7.02, </w:t>
      </w:r>
      <w:proofErr w:type="spellStart"/>
      <w:r>
        <w:rPr>
          <w:szCs w:val="24"/>
        </w:rPr>
        <w:t>subd</w:t>
      </w:r>
      <w:proofErr w:type="spellEnd"/>
      <w:r>
        <w:rPr>
          <w:szCs w:val="24"/>
        </w:rPr>
        <w:t xml:space="preserve">. 4, of the Rules of Adoption Procedure, petitioner is an Indian person who has reached the age of 18 who is requesting information on the tribal affiliation of their biological parents. </w:t>
      </w:r>
    </w:p>
    <w:p w:rsidR="0058202A" w:rsidRPr="00162318" w:rsidRDefault="0098334A" w:rsidP="00A96F30">
      <w:pPr>
        <w:spacing w:before="160" w:line="259" w:lineRule="auto"/>
        <w:ind w:left="360" w:hanging="360"/>
        <w:rPr>
          <w:szCs w:val="24"/>
        </w:rPr>
      </w:pPr>
      <w:r w:rsidRPr="00162318">
        <w:rPr>
          <w:szCs w:val="24"/>
        </w:rPr>
        <w:fldChar w:fldCharType="begin">
          <w:ffData>
            <w:name w:val="Check1"/>
            <w:enabled/>
            <w:calcOnExit w:val="0"/>
            <w:checkBox>
              <w:sizeAuto/>
              <w:default w:val="0"/>
            </w:checkBox>
          </w:ffData>
        </w:fldChar>
      </w:r>
      <w:r w:rsidRPr="00162318">
        <w:rPr>
          <w:szCs w:val="24"/>
        </w:rPr>
        <w:instrText xml:space="preserve"> FORMCHECKBOX </w:instrText>
      </w:r>
      <w:r w:rsidR="00D120EF">
        <w:rPr>
          <w:szCs w:val="24"/>
        </w:rPr>
      </w:r>
      <w:r w:rsidR="00D120EF">
        <w:rPr>
          <w:szCs w:val="24"/>
        </w:rPr>
        <w:fldChar w:fldCharType="separate"/>
      </w:r>
      <w:r w:rsidRPr="00162318">
        <w:rPr>
          <w:szCs w:val="24"/>
        </w:rPr>
        <w:fldChar w:fldCharType="end"/>
      </w:r>
      <w:r w:rsidR="0058202A" w:rsidRPr="00162318">
        <w:rPr>
          <w:szCs w:val="24"/>
        </w:rPr>
        <w:tab/>
      </w:r>
      <w:r w:rsidRPr="00162318">
        <w:rPr>
          <w:szCs w:val="24"/>
        </w:rPr>
        <w:t xml:space="preserve">Pursuant to </w:t>
      </w:r>
      <w:r w:rsidR="00AA584A">
        <w:rPr>
          <w:szCs w:val="24"/>
        </w:rPr>
        <w:t>Minn. Stat.</w:t>
      </w:r>
      <w:r w:rsidRPr="00162318">
        <w:rPr>
          <w:szCs w:val="24"/>
        </w:rPr>
        <w:t xml:space="preserve"> § 259.83</w:t>
      </w:r>
      <w:r w:rsidR="002E0FF7">
        <w:rPr>
          <w:szCs w:val="24"/>
        </w:rPr>
        <w:t xml:space="preserve">, </w:t>
      </w:r>
      <w:proofErr w:type="spellStart"/>
      <w:r w:rsidR="002E0FF7">
        <w:rPr>
          <w:szCs w:val="24"/>
        </w:rPr>
        <w:t>subd</w:t>
      </w:r>
      <w:proofErr w:type="spellEnd"/>
      <w:r w:rsidR="002E0FF7">
        <w:rPr>
          <w:szCs w:val="24"/>
        </w:rPr>
        <w:t>. 3</w:t>
      </w:r>
      <w:r w:rsidR="00AA584A">
        <w:rPr>
          <w:szCs w:val="24"/>
        </w:rPr>
        <w:t>,</w:t>
      </w:r>
      <w:r w:rsidR="002E0FF7">
        <w:rPr>
          <w:szCs w:val="24"/>
        </w:rPr>
        <w:t xml:space="preserve"> and </w:t>
      </w:r>
      <w:r w:rsidR="002E0FF7">
        <w:t xml:space="preserve">Rule 7.08, </w:t>
      </w:r>
      <w:proofErr w:type="spellStart"/>
      <w:r w:rsidR="002E0FF7">
        <w:t>subd</w:t>
      </w:r>
      <w:proofErr w:type="spellEnd"/>
      <w:r w:rsidR="002E0FF7">
        <w:t>. 2,</w:t>
      </w:r>
      <w:r w:rsidR="002E0FF7" w:rsidRPr="00976F5B">
        <w:t xml:space="preserve"> of </w:t>
      </w:r>
      <w:r w:rsidR="002E0FF7">
        <w:t xml:space="preserve">the </w:t>
      </w:r>
      <w:r w:rsidR="002E0FF7" w:rsidRPr="00976F5B">
        <w:t>Rules of Adoption Procedure</w:t>
      </w:r>
      <w:r w:rsidRPr="00162318">
        <w:rPr>
          <w:szCs w:val="24"/>
        </w:rPr>
        <w:t xml:space="preserve">, for adoptive placements made on or after August 1, 1982, and after consideration of the interests of all known persons involved, the court </w:t>
      </w:r>
      <w:r w:rsidR="0058202A" w:rsidRPr="00162318">
        <w:rPr>
          <w:szCs w:val="24"/>
        </w:rPr>
        <w:t>finds</w:t>
      </w:r>
      <w:r w:rsidRPr="00162318">
        <w:rPr>
          <w:szCs w:val="24"/>
        </w:rPr>
        <w:t xml:space="preserve"> that disclosure of the </w:t>
      </w:r>
      <w:r w:rsidR="0058202A" w:rsidRPr="00162318">
        <w:rPr>
          <w:szCs w:val="24"/>
        </w:rPr>
        <w:t>requested birth parent identifying information</w:t>
      </w:r>
      <w:r w:rsidRPr="00162318">
        <w:rPr>
          <w:szCs w:val="24"/>
        </w:rPr>
        <w:t xml:space="preserve"> </w:t>
      </w:r>
      <w:r w:rsidR="00162318" w:rsidRPr="00162318">
        <w:rPr>
          <w:szCs w:val="24"/>
        </w:rPr>
        <w:fldChar w:fldCharType="begin">
          <w:ffData>
            <w:name w:val="Check1"/>
            <w:enabled/>
            <w:calcOnExit w:val="0"/>
            <w:checkBox>
              <w:sizeAuto/>
              <w:default w:val="0"/>
            </w:checkBox>
          </w:ffData>
        </w:fldChar>
      </w:r>
      <w:r w:rsidR="00162318" w:rsidRPr="00162318">
        <w:rPr>
          <w:szCs w:val="24"/>
        </w:rPr>
        <w:instrText xml:space="preserve"> FORMCHECKBOX </w:instrText>
      </w:r>
      <w:r w:rsidR="00D120EF">
        <w:rPr>
          <w:szCs w:val="24"/>
        </w:rPr>
      </w:r>
      <w:r w:rsidR="00D120EF">
        <w:rPr>
          <w:szCs w:val="24"/>
        </w:rPr>
        <w:fldChar w:fldCharType="separate"/>
      </w:r>
      <w:r w:rsidR="00162318" w:rsidRPr="00162318">
        <w:rPr>
          <w:szCs w:val="24"/>
        </w:rPr>
        <w:fldChar w:fldCharType="end"/>
      </w:r>
      <w:r w:rsidR="00162318">
        <w:rPr>
          <w:szCs w:val="24"/>
        </w:rPr>
        <w:t xml:space="preserve"> </w:t>
      </w:r>
      <w:r w:rsidRPr="00162318">
        <w:rPr>
          <w:szCs w:val="24"/>
        </w:rPr>
        <w:t>would</w:t>
      </w:r>
      <w:r w:rsidR="00162318">
        <w:rPr>
          <w:szCs w:val="24"/>
        </w:rPr>
        <w:t xml:space="preserve"> </w:t>
      </w:r>
      <w:r w:rsidR="00162318" w:rsidRPr="00162318">
        <w:rPr>
          <w:szCs w:val="24"/>
        </w:rPr>
        <w:fldChar w:fldCharType="begin">
          <w:ffData>
            <w:name w:val="Check1"/>
            <w:enabled/>
            <w:calcOnExit w:val="0"/>
            <w:checkBox>
              <w:sizeAuto/>
              <w:default w:val="0"/>
            </w:checkBox>
          </w:ffData>
        </w:fldChar>
      </w:r>
      <w:r w:rsidR="00162318" w:rsidRPr="00162318">
        <w:rPr>
          <w:szCs w:val="24"/>
        </w:rPr>
        <w:instrText xml:space="preserve"> FORMCHECKBOX </w:instrText>
      </w:r>
      <w:r w:rsidR="00D120EF">
        <w:rPr>
          <w:szCs w:val="24"/>
        </w:rPr>
      </w:r>
      <w:r w:rsidR="00D120EF">
        <w:rPr>
          <w:szCs w:val="24"/>
        </w:rPr>
        <w:fldChar w:fldCharType="separate"/>
      </w:r>
      <w:r w:rsidR="00162318" w:rsidRPr="00162318">
        <w:rPr>
          <w:szCs w:val="24"/>
        </w:rPr>
        <w:fldChar w:fldCharType="end"/>
      </w:r>
      <w:r w:rsidR="00162318">
        <w:rPr>
          <w:szCs w:val="24"/>
        </w:rPr>
        <w:t xml:space="preserve"> </w:t>
      </w:r>
      <w:proofErr w:type="spellStart"/>
      <w:r w:rsidR="00162318">
        <w:rPr>
          <w:szCs w:val="24"/>
        </w:rPr>
        <w:t>would</w:t>
      </w:r>
      <w:proofErr w:type="spellEnd"/>
      <w:r w:rsidR="00162318">
        <w:rPr>
          <w:szCs w:val="24"/>
        </w:rPr>
        <w:t xml:space="preserve"> not</w:t>
      </w:r>
      <w:r w:rsidRPr="00162318">
        <w:rPr>
          <w:szCs w:val="24"/>
        </w:rPr>
        <w:t xml:space="preserve"> be of greater benefit than nondisclosure.</w:t>
      </w:r>
    </w:p>
    <w:p w:rsidR="008C642A" w:rsidRPr="00162318" w:rsidRDefault="0058202A" w:rsidP="00A96F30">
      <w:pPr>
        <w:spacing w:before="160" w:line="259" w:lineRule="auto"/>
        <w:ind w:left="360" w:hanging="360"/>
        <w:rPr>
          <w:szCs w:val="24"/>
        </w:rPr>
      </w:pPr>
      <w:r w:rsidRPr="00162318">
        <w:rPr>
          <w:szCs w:val="24"/>
        </w:rPr>
        <w:fldChar w:fldCharType="begin">
          <w:ffData>
            <w:name w:val="Check1"/>
            <w:enabled/>
            <w:calcOnExit w:val="0"/>
            <w:checkBox>
              <w:sizeAuto/>
              <w:default w:val="0"/>
            </w:checkBox>
          </w:ffData>
        </w:fldChar>
      </w:r>
      <w:r w:rsidRPr="00162318">
        <w:rPr>
          <w:szCs w:val="24"/>
        </w:rPr>
        <w:instrText xml:space="preserve"> FORMCHECKBOX </w:instrText>
      </w:r>
      <w:r w:rsidR="00D120EF">
        <w:rPr>
          <w:szCs w:val="24"/>
        </w:rPr>
      </w:r>
      <w:r w:rsidR="00D120EF">
        <w:rPr>
          <w:szCs w:val="24"/>
        </w:rPr>
        <w:fldChar w:fldCharType="separate"/>
      </w:r>
      <w:r w:rsidRPr="00162318">
        <w:rPr>
          <w:szCs w:val="24"/>
        </w:rPr>
        <w:fldChar w:fldCharType="end"/>
      </w:r>
      <w:r w:rsidRPr="00162318">
        <w:rPr>
          <w:szCs w:val="24"/>
        </w:rPr>
        <w:tab/>
        <w:t xml:space="preserve">Pursuant to </w:t>
      </w:r>
      <w:r w:rsidR="00AA584A">
        <w:rPr>
          <w:szCs w:val="24"/>
        </w:rPr>
        <w:t>Minn. Stat.</w:t>
      </w:r>
      <w:r w:rsidRPr="00162318">
        <w:rPr>
          <w:szCs w:val="24"/>
        </w:rPr>
        <w:t xml:space="preserve"> § 259.89</w:t>
      </w:r>
      <w:r w:rsidR="00424099" w:rsidRPr="00162318">
        <w:rPr>
          <w:szCs w:val="24"/>
        </w:rPr>
        <w:t xml:space="preserve">, </w:t>
      </w:r>
      <w:proofErr w:type="spellStart"/>
      <w:r w:rsidR="00424099" w:rsidRPr="00162318">
        <w:rPr>
          <w:szCs w:val="24"/>
        </w:rPr>
        <w:t>subd</w:t>
      </w:r>
      <w:proofErr w:type="spellEnd"/>
      <w:r w:rsidR="00424099" w:rsidRPr="00162318">
        <w:rPr>
          <w:szCs w:val="24"/>
        </w:rPr>
        <w:t>. 3</w:t>
      </w:r>
      <w:r w:rsidR="00AA584A">
        <w:rPr>
          <w:szCs w:val="24"/>
        </w:rPr>
        <w:t>,</w:t>
      </w:r>
      <w:r w:rsidR="002E0FF7">
        <w:rPr>
          <w:szCs w:val="24"/>
        </w:rPr>
        <w:t xml:space="preserve"> and </w:t>
      </w:r>
      <w:r w:rsidR="002E0FF7">
        <w:t xml:space="preserve">Rule 7.08, </w:t>
      </w:r>
      <w:proofErr w:type="spellStart"/>
      <w:r w:rsidR="002E0FF7">
        <w:t>subd</w:t>
      </w:r>
      <w:proofErr w:type="spellEnd"/>
      <w:r w:rsidR="002E0FF7">
        <w:t>. 1,</w:t>
      </w:r>
      <w:r w:rsidR="002E0FF7" w:rsidRPr="00976F5B">
        <w:t xml:space="preserve"> of </w:t>
      </w:r>
      <w:r w:rsidR="002E0FF7">
        <w:t xml:space="preserve">the </w:t>
      </w:r>
      <w:r w:rsidR="002E0FF7" w:rsidRPr="00976F5B">
        <w:t>Rules of Adoption Procedure</w:t>
      </w:r>
      <w:r w:rsidR="002E0FF7" w:rsidRPr="00162318">
        <w:rPr>
          <w:szCs w:val="24"/>
        </w:rPr>
        <w:t>,</w:t>
      </w:r>
      <w:r w:rsidRPr="00162318">
        <w:rPr>
          <w:szCs w:val="24"/>
        </w:rPr>
        <w:t xml:space="preserve"> for adoptions occurring prior to August 1, 1977, and after consideration of the interests of all known persons involved, the court finds that disclosure of the requested birth record information </w:t>
      </w:r>
      <w:r w:rsidR="00162318" w:rsidRPr="00162318">
        <w:rPr>
          <w:szCs w:val="24"/>
        </w:rPr>
        <w:fldChar w:fldCharType="begin">
          <w:ffData>
            <w:name w:val="Check1"/>
            <w:enabled/>
            <w:calcOnExit w:val="0"/>
            <w:checkBox>
              <w:sizeAuto/>
              <w:default w:val="0"/>
            </w:checkBox>
          </w:ffData>
        </w:fldChar>
      </w:r>
      <w:r w:rsidR="00162318" w:rsidRPr="00162318">
        <w:rPr>
          <w:szCs w:val="24"/>
        </w:rPr>
        <w:instrText xml:space="preserve"> FORMCHECKBOX </w:instrText>
      </w:r>
      <w:r w:rsidR="00D120EF">
        <w:rPr>
          <w:szCs w:val="24"/>
        </w:rPr>
      </w:r>
      <w:r w:rsidR="00D120EF">
        <w:rPr>
          <w:szCs w:val="24"/>
        </w:rPr>
        <w:fldChar w:fldCharType="separate"/>
      </w:r>
      <w:r w:rsidR="00162318" w:rsidRPr="00162318">
        <w:rPr>
          <w:szCs w:val="24"/>
        </w:rPr>
        <w:fldChar w:fldCharType="end"/>
      </w:r>
      <w:r w:rsidR="00162318">
        <w:rPr>
          <w:szCs w:val="24"/>
        </w:rPr>
        <w:t xml:space="preserve"> </w:t>
      </w:r>
      <w:r w:rsidR="00162318" w:rsidRPr="00162318">
        <w:rPr>
          <w:szCs w:val="24"/>
        </w:rPr>
        <w:t>would</w:t>
      </w:r>
      <w:r w:rsidR="00162318">
        <w:rPr>
          <w:szCs w:val="24"/>
        </w:rPr>
        <w:t xml:space="preserve"> </w:t>
      </w:r>
      <w:r w:rsidR="00162318" w:rsidRPr="00162318">
        <w:rPr>
          <w:szCs w:val="24"/>
        </w:rPr>
        <w:fldChar w:fldCharType="begin">
          <w:ffData>
            <w:name w:val="Check1"/>
            <w:enabled/>
            <w:calcOnExit w:val="0"/>
            <w:checkBox>
              <w:sizeAuto/>
              <w:default w:val="0"/>
            </w:checkBox>
          </w:ffData>
        </w:fldChar>
      </w:r>
      <w:r w:rsidR="00162318" w:rsidRPr="00162318">
        <w:rPr>
          <w:szCs w:val="24"/>
        </w:rPr>
        <w:instrText xml:space="preserve"> FORMCHECKBOX </w:instrText>
      </w:r>
      <w:r w:rsidR="00D120EF">
        <w:rPr>
          <w:szCs w:val="24"/>
        </w:rPr>
      </w:r>
      <w:r w:rsidR="00D120EF">
        <w:rPr>
          <w:szCs w:val="24"/>
        </w:rPr>
        <w:fldChar w:fldCharType="separate"/>
      </w:r>
      <w:r w:rsidR="00162318" w:rsidRPr="00162318">
        <w:rPr>
          <w:szCs w:val="24"/>
        </w:rPr>
        <w:fldChar w:fldCharType="end"/>
      </w:r>
      <w:r w:rsidR="00162318">
        <w:rPr>
          <w:szCs w:val="24"/>
        </w:rPr>
        <w:t xml:space="preserve"> </w:t>
      </w:r>
      <w:proofErr w:type="spellStart"/>
      <w:r w:rsidR="00162318">
        <w:rPr>
          <w:szCs w:val="24"/>
        </w:rPr>
        <w:t>would</w:t>
      </w:r>
      <w:proofErr w:type="spellEnd"/>
      <w:r w:rsidR="00162318">
        <w:rPr>
          <w:szCs w:val="24"/>
        </w:rPr>
        <w:t xml:space="preserve"> not</w:t>
      </w:r>
      <w:r w:rsidR="00162318" w:rsidRPr="00162318">
        <w:rPr>
          <w:szCs w:val="24"/>
        </w:rPr>
        <w:t xml:space="preserve"> </w:t>
      </w:r>
      <w:r w:rsidRPr="00162318">
        <w:rPr>
          <w:szCs w:val="24"/>
        </w:rPr>
        <w:t>be of greater benefit than nondisclosure.</w:t>
      </w:r>
    </w:p>
    <w:p w:rsidR="0078515F" w:rsidRDefault="00162318" w:rsidP="00A96F30">
      <w:pPr>
        <w:spacing w:before="160" w:line="259" w:lineRule="auto"/>
        <w:ind w:left="360" w:hanging="360"/>
        <w:rPr>
          <w:sz w:val="23"/>
          <w:szCs w:val="23"/>
        </w:rPr>
      </w:pPr>
      <w:r w:rsidRPr="00162318">
        <w:rPr>
          <w:szCs w:val="24"/>
        </w:rPr>
        <w:fldChar w:fldCharType="begin">
          <w:ffData>
            <w:name w:val="Check1"/>
            <w:enabled/>
            <w:calcOnExit w:val="0"/>
            <w:checkBox>
              <w:sizeAuto/>
              <w:default w:val="0"/>
            </w:checkBox>
          </w:ffData>
        </w:fldChar>
      </w:r>
      <w:r w:rsidRPr="00162318">
        <w:rPr>
          <w:szCs w:val="24"/>
        </w:rPr>
        <w:instrText xml:space="preserve"> FORMCHECKBOX </w:instrText>
      </w:r>
      <w:r w:rsidR="00D120EF">
        <w:rPr>
          <w:szCs w:val="24"/>
        </w:rPr>
      </w:r>
      <w:r w:rsidR="00D120EF">
        <w:rPr>
          <w:szCs w:val="24"/>
        </w:rPr>
        <w:fldChar w:fldCharType="separate"/>
      </w:r>
      <w:r w:rsidRPr="00162318">
        <w:rPr>
          <w:szCs w:val="24"/>
        </w:rPr>
        <w:fldChar w:fldCharType="end"/>
      </w:r>
      <w:r w:rsidRPr="00162318">
        <w:rPr>
          <w:szCs w:val="24"/>
        </w:rPr>
        <w:tab/>
        <w:t xml:space="preserve">Pursuant to </w:t>
      </w:r>
      <w:r w:rsidR="00AA584A">
        <w:rPr>
          <w:szCs w:val="24"/>
        </w:rPr>
        <w:t>Minn. Stat.</w:t>
      </w:r>
      <w:r w:rsidRPr="00162318">
        <w:rPr>
          <w:szCs w:val="24"/>
        </w:rPr>
        <w:t xml:space="preserve"> § 259.89, </w:t>
      </w:r>
      <w:proofErr w:type="spellStart"/>
      <w:r w:rsidRPr="00162318">
        <w:rPr>
          <w:szCs w:val="24"/>
        </w:rPr>
        <w:t>subd</w:t>
      </w:r>
      <w:proofErr w:type="spellEnd"/>
      <w:r w:rsidRPr="00162318">
        <w:rPr>
          <w:szCs w:val="24"/>
        </w:rPr>
        <w:t xml:space="preserve">. 5, </w:t>
      </w:r>
      <w:r>
        <w:rPr>
          <w:szCs w:val="24"/>
        </w:rPr>
        <w:t>a parent named on the original birth record has died</w:t>
      </w:r>
      <w:r w:rsidRPr="00162318">
        <w:rPr>
          <w:szCs w:val="24"/>
        </w:rPr>
        <w:t xml:space="preserve">, and after consideration of the interests of all known persons involved, the court finds that disclosure of the requested birth record information </w:t>
      </w:r>
      <w:r w:rsidRPr="00162318">
        <w:rPr>
          <w:szCs w:val="24"/>
        </w:rPr>
        <w:fldChar w:fldCharType="begin">
          <w:ffData>
            <w:name w:val="Check1"/>
            <w:enabled/>
            <w:calcOnExit w:val="0"/>
            <w:checkBox>
              <w:sizeAuto/>
              <w:default w:val="0"/>
            </w:checkBox>
          </w:ffData>
        </w:fldChar>
      </w:r>
      <w:r w:rsidRPr="00162318">
        <w:rPr>
          <w:szCs w:val="24"/>
        </w:rPr>
        <w:instrText xml:space="preserve"> FORMCHECKBOX </w:instrText>
      </w:r>
      <w:r w:rsidR="00D120EF">
        <w:rPr>
          <w:szCs w:val="24"/>
        </w:rPr>
      </w:r>
      <w:r w:rsidR="00D120EF">
        <w:rPr>
          <w:szCs w:val="24"/>
        </w:rPr>
        <w:fldChar w:fldCharType="separate"/>
      </w:r>
      <w:r w:rsidRPr="00162318">
        <w:rPr>
          <w:szCs w:val="24"/>
        </w:rPr>
        <w:fldChar w:fldCharType="end"/>
      </w:r>
      <w:r>
        <w:rPr>
          <w:szCs w:val="24"/>
        </w:rPr>
        <w:t xml:space="preserve"> </w:t>
      </w:r>
      <w:r w:rsidRPr="00162318">
        <w:rPr>
          <w:szCs w:val="24"/>
        </w:rPr>
        <w:t>would</w:t>
      </w:r>
      <w:r>
        <w:rPr>
          <w:szCs w:val="24"/>
        </w:rPr>
        <w:t xml:space="preserve"> </w:t>
      </w:r>
      <w:r w:rsidRPr="00162318">
        <w:rPr>
          <w:szCs w:val="24"/>
        </w:rPr>
        <w:fldChar w:fldCharType="begin">
          <w:ffData>
            <w:name w:val="Check1"/>
            <w:enabled/>
            <w:calcOnExit w:val="0"/>
            <w:checkBox>
              <w:sizeAuto/>
              <w:default w:val="0"/>
            </w:checkBox>
          </w:ffData>
        </w:fldChar>
      </w:r>
      <w:r w:rsidRPr="00162318">
        <w:rPr>
          <w:szCs w:val="24"/>
        </w:rPr>
        <w:instrText xml:space="preserve"> FORMCHECKBOX </w:instrText>
      </w:r>
      <w:r w:rsidR="00D120EF">
        <w:rPr>
          <w:szCs w:val="24"/>
        </w:rPr>
      </w:r>
      <w:r w:rsidR="00D120EF">
        <w:rPr>
          <w:szCs w:val="24"/>
        </w:rPr>
        <w:fldChar w:fldCharType="separate"/>
      </w:r>
      <w:r w:rsidRPr="00162318">
        <w:rPr>
          <w:szCs w:val="24"/>
        </w:rPr>
        <w:fldChar w:fldCharType="end"/>
      </w:r>
      <w:r>
        <w:rPr>
          <w:szCs w:val="24"/>
        </w:rPr>
        <w:t xml:space="preserve"> </w:t>
      </w:r>
      <w:proofErr w:type="spellStart"/>
      <w:r>
        <w:rPr>
          <w:szCs w:val="24"/>
        </w:rPr>
        <w:t>would</w:t>
      </w:r>
      <w:proofErr w:type="spellEnd"/>
      <w:r>
        <w:rPr>
          <w:szCs w:val="24"/>
        </w:rPr>
        <w:t xml:space="preserve"> not</w:t>
      </w:r>
      <w:r w:rsidRPr="00162318">
        <w:rPr>
          <w:szCs w:val="24"/>
        </w:rPr>
        <w:t xml:space="preserve"> be of greater benefit than nondisclosure</w:t>
      </w:r>
      <w:r>
        <w:rPr>
          <w:sz w:val="23"/>
          <w:szCs w:val="23"/>
        </w:rPr>
        <w:t>.</w:t>
      </w:r>
    </w:p>
    <w:p w:rsidR="008179F5" w:rsidRDefault="000E0313" w:rsidP="00A96F30">
      <w:pPr>
        <w:spacing w:before="160" w:line="259" w:lineRule="auto"/>
        <w:ind w:left="360" w:hanging="360"/>
        <w:rPr>
          <w:szCs w:val="24"/>
        </w:rPr>
      </w:pPr>
      <w:r w:rsidRPr="00162318">
        <w:rPr>
          <w:szCs w:val="24"/>
        </w:rPr>
        <w:fldChar w:fldCharType="begin">
          <w:ffData>
            <w:name w:val="Check1"/>
            <w:enabled/>
            <w:calcOnExit w:val="0"/>
            <w:checkBox>
              <w:sizeAuto/>
              <w:default w:val="0"/>
            </w:checkBox>
          </w:ffData>
        </w:fldChar>
      </w:r>
      <w:r w:rsidRPr="00162318">
        <w:rPr>
          <w:szCs w:val="24"/>
        </w:rPr>
        <w:instrText xml:space="preserve"> FORMCHECKBOX </w:instrText>
      </w:r>
      <w:r w:rsidR="00D120EF">
        <w:rPr>
          <w:szCs w:val="24"/>
        </w:rPr>
      </w:r>
      <w:r w:rsidR="00D120EF">
        <w:rPr>
          <w:szCs w:val="24"/>
        </w:rPr>
        <w:fldChar w:fldCharType="separate"/>
      </w:r>
      <w:r w:rsidRPr="00162318">
        <w:rPr>
          <w:szCs w:val="24"/>
        </w:rPr>
        <w:fldChar w:fldCharType="end"/>
      </w:r>
      <w:r w:rsidRPr="00162318">
        <w:rPr>
          <w:szCs w:val="24"/>
        </w:rPr>
        <w:tab/>
        <w:t>P</w:t>
      </w:r>
      <w:r>
        <w:rPr>
          <w:szCs w:val="24"/>
        </w:rPr>
        <w:t xml:space="preserve">etitioner has exhausted </w:t>
      </w:r>
      <w:r w:rsidR="004E61E6">
        <w:rPr>
          <w:szCs w:val="24"/>
        </w:rPr>
        <w:t>all</w:t>
      </w:r>
      <w:r>
        <w:rPr>
          <w:szCs w:val="24"/>
        </w:rPr>
        <w:t xml:space="preserve"> other possible means of gaining access to the information requested</w:t>
      </w:r>
      <w:r w:rsidR="006434C0">
        <w:rPr>
          <w:szCs w:val="24"/>
        </w:rPr>
        <w:t xml:space="preserve"> in </w:t>
      </w:r>
      <w:r w:rsidR="004E61E6">
        <w:rPr>
          <w:szCs w:val="24"/>
        </w:rPr>
        <w:t>the</w:t>
      </w:r>
      <w:r w:rsidR="006434C0">
        <w:rPr>
          <w:szCs w:val="24"/>
        </w:rPr>
        <w:t xml:space="preserve"> petition</w:t>
      </w:r>
      <w:r>
        <w:rPr>
          <w:szCs w:val="24"/>
        </w:rPr>
        <w:t>.</w:t>
      </w:r>
      <w:r w:rsidR="006434C0">
        <w:rPr>
          <w:szCs w:val="24"/>
        </w:rPr>
        <w:t xml:space="preserve">  A court order is necessary to </w:t>
      </w:r>
      <w:r w:rsidR="002717F7">
        <w:rPr>
          <w:szCs w:val="24"/>
        </w:rPr>
        <w:t xml:space="preserve">allow the petitioner access to the </w:t>
      </w:r>
      <w:r w:rsidR="0011395C">
        <w:rPr>
          <w:szCs w:val="24"/>
        </w:rPr>
        <w:t xml:space="preserve">requested information. </w:t>
      </w:r>
      <w:r>
        <w:rPr>
          <w:szCs w:val="24"/>
        </w:rPr>
        <w:t xml:space="preserve"> </w:t>
      </w:r>
    </w:p>
    <w:p w:rsidR="000E0313" w:rsidRDefault="000E0313" w:rsidP="00A96F30">
      <w:pPr>
        <w:spacing w:before="160" w:line="259" w:lineRule="auto"/>
        <w:ind w:left="360" w:hanging="360"/>
      </w:pPr>
      <w:r>
        <w:rPr>
          <w:szCs w:val="24"/>
        </w:rPr>
        <w:t xml:space="preserve"> </w:t>
      </w:r>
    </w:p>
    <w:p w:rsidR="0078515F" w:rsidRDefault="008C642A" w:rsidP="00A96F30">
      <w:pPr>
        <w:spacing w:before="160" w:line="259" w:lineRule="auto"/>
        <w:ind w:left="360" w:hanging="360"/>
      </w:pPr>
      <w:r>
        <w:lastRenderedPageBreak/>
        <w:t>IT IS ORDERED:</w:t>
      </w:r>
    </w:p>
    <w:p w:rsidR="008C642A" w:rsidRDefault="008C642A" w:rsidP="00A96F30">
      <w:pPr>
        <w:spacing w:before="160" w:line="259" w:lineRule="auto"/>
        <w:ind w:left="360" w:hanging="360"/>
      </w:pPr>
      <w:r>
        <w:fldChar w:fldCharType="begin">
          <w:ffData>
            <w:name w:val="Check1"/>
            <w:enabled/>
            <w:calcOnExit w:val="0"/>
            <w:checkBox>
              <w:sizeAuto/>
              <w:default w:val="0"/>
            </w:checkBox>
          </w:ffData>
        </w:fldChar>
      </w:r>
      <w:bookmarkStart w:id="1" w:name="Check1"/>
      <w:r>
        <w:instrText xml:space="preserve"> FORMCHECKBOX </w:instrText>
      </w:r>
      <w:r w:rsidR="00D120EF">
        <w:fldChar w:fldCharType="separate"/>
      </w:r>
      <w:r>
        <w:fldChar w:fldCharType="end"/>
      </w:r>
      <w:bookmarkEnd w:id="1"/>
      <w:r>
        <w:tab/>
        <w:t xml:space="preserve">The </w:t>
      </w:r>
      <w:r w:rsidR="00D33876">
        <w:t>petition</w:t>
      </w:r>
      <w:r>
        <w:t xml:space="preserve"> is denied for the following reasons: </w:t>
      </w:r>
      <w:r>
        <w:rPr>
          <w:u w:val="single"/>
        </w:rPr>
        <w:tab/>
      </w:r>
      <w:r w:rsidR="00D33876">
        <w:rPr>
          <w:u w:val="single"/>
        </w:rPr>
        <w:t>______________________________</w:t>
      </w:r>
      <w:r w:rsidR="00AA584A">
        <w:rPr>
          <w:u w:val="single"/>
        </w:rPr>
        <w:tab/>
      </w:r>
    </w:p>
    <w:p w:rsidR="008C642A" w:rsidRDefault="008C642A" w:rsidP="00A96F30">
      <w:pPr>
        <w:spacing w:before="160" w:line="259" w:lineRule="auto"/>
        <w:ind w:left="360" w:hanging="36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A584A">
        <w:rPr>
          <w:u w:val="single"/>
        </w:rPr>
        <w:tab/>
      </w:r>
    </w:p>
    <w:p w:rsidR="008C642A" w:rsidRDefault="008C642A" w:rsidP="00A96F30">
      <w:pPr>
        <w:spacing w:before="160" w:line="259" w:lineRule="auto"/>
        <w:ind w:left="360" w:hanging="3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A584A">
        <w:rPr>
          <w:u w:val="single"/>
        </w:rPr>
        <w:tab/>
      </w:r>
    </w:p>
    <w:p w:rsidR="0098334A" w:rsidRDefault="0098334A" w:rsidP="00A96F30">
      <w:pPr>
        <w:spacing w:before="160" w:line="259" w:lineRule="auto"/>
        <w:ind w:left="360" w:hanging="360"/>
      </w:pPr>
      <w:r>
        <w:fldChar w:fldCharType="begin">
          <w:ffData>
            <w:name w:val=""/>
            <w:enabled/>
            <w:calcOnExit w:val="0"/>
            <w:checkBox>
              <w:sizeAuto/>
              <w:default w:val="0"/>
            </w:checkBox>
          </w:ffData>
        </w:fldChar>
      </w:r>
      <w:r>
        <w:instrText xml:space="preserve"> FORMCHECKBOX </w:instrText>
      </w:r>
      <w:r w:rsidR="00D120EF">
        <w:fldChar w:fldCharType="separate"/>
      </w:r>
      <w:r>
        <w:fldChar w:fldCharType="end"/>
      </w:r>
      <w:r>
        <w:tab/>
        <w:t xml:space="preserve">The petitioner’s request for access to </w:t>
      </w:r>
      <w:r w:rsidR="00DC7FEC">
        <w:t xml:space="preserve">adoption </w:t>
      </w:r>
      <w:r>
        <w:t>case records</w:t>
      </w:r>
      <w:r w:rsidR="004315FC">
        <w:t xml:space="preserve"> </w:t>
      </w:r>
      <w:r>
        <w:t xml:space="preserve">is granted and the court administrator is ordered to release the following case record(s) to the </w:t>
      </w:r>
      <w:r w:rsidR="00A22D10">
        <w:t>petitioner</w:t>
      </w:r>
      <w:r>
        <w:t xml:space="preserve">: </w:t>
      </w:r>
    </w:p>
    <w:p w:rsidR="0098334A" w:rsidRDefault="0098334A" w:rsidP="00A96F30">
      <w:pPr>
        <w:spacing w:before="160" w:line="259" w:lineRule="auto"/>
        <w:ind w:left="360" w:hanging="36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A584A">
        <w:rPr>
          <w:u w:val="single"/>
        </w:rPr>
        <w:tab/>
      </w:r>
    </w:p>
    <w:p w:rsidR="0098334A" w:rsidRDefault="0098334A" w:rsidP="00A96F30">
      <w:pPr>
        <w:spacing w:before="160" w:line="259" w:lineRule="auto"/>
        <w:ind w:left="360" w:hanging="3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A584A">
        <w:rPr>
          <w:u w:val="single"/>
        </w:rPr>
        <w:tab/>
      </w:r>
    </w:p>
    <w:p w:rsidR="00AA584A" w:rsidRDefault="00DC7FEC" w:rsidP="00AA584A">
      <w:pPr>
        <w:spacing w:before="160" w:line="259" w:lineRule="auto"/>
        <w:ind w:left="360" w:hanging="360"/>
        <w:rPr>
          <w:szCs w:val="24"/>
        </w:rPr>
      </w:pPr>
      <w:r>
        <w:fldChar w:fldCharType="begin">
          <w:ffData>
            <w:name w:val=""/>
            <w:enabled/>
            <w:calcOnExit w:val="0"/>
            <w:checkBox>
              <w:sizeAuto/>
              <w:default w:val="0"/>
            </w:checkBox>
          </w:ffData>
        </w:fldChar>
      </w:r>
      <w:r>
        <w:instrText xml:space="preserve"> FORMCHECKBOX </w:instrText>
      </w:r>
      <w:r w:rsidR="00D120EF">
        <w:fldChar w:fldCharType="separate"/>
      </w:r>
      <w:r>
        <w:fldChar w:fldCharType="end"/>
      </w:r>
      <w:r>
        <w:tab/>
        <w:t xml:space="preserve">The petitioner’s request for information about </w:t>
      </w:r>
      <w:r>
        <w:rPr>
          <w:szCs w:val="24"/>
        </w:rPr>
        <w:t>the tribal affiliation of their biological parents</w:t>
      </w:r>
      <w:r w:rsidR="004A5593">
        <w:rPr>
          <w:szCs w:val="24"/>
        </w:rPr>
        <w:t xml:space="preserve"> is granted. Tribal affiliation and other information is as follows:</w:t>
      </w:r>
      <w:r w:rsidR="004A5593">
        <w:rPr>
          <w:szCs w:val="24"/>
        </w:rPr>
        <w:softHyphen/>
      </w:r>
      <w:r w:rsidR="004A5593">
        <w:rPr>
          <w:szCs w:val="24"/>
        </w:rPr>
        <w:softHyphen/>
      </w:r>
      <w:r w:rsidR="004A5593">
        <w:rPr>
          <w:szCs w:val="24"/>
        </w:rPr>
        <w:softHyphen/>
      </w:r>
      <w:r w:rsidR="004A5593">
        <w:rPr>
          <w:szCs w:val="24"/>
        </w:rPr>
        <w:softHyphen/>
      </w:r>
      <w:r w:rsidR="004A5593">
        <w:rPr>
          <w:szCs w:val="24"/>
        </w:rPr>
        <w:softHyphen/>
      </w:r>
      <w:r w:rsidR="004A5593">
        <w:rPr>
          <w:szCs w:val="24"/>
        </w:rPr>
        <w:softHyphen/>
      </w:r>
      <w:r w:rsidR="004A5593">
        <w:rPr>
          <w:szCs w:val="24"/>
        </w:rPr>
        <w:softHyphen/>
      </w:r>
      <w:r w:rsidR="004A5593">
        <w:rPr>
          <w:szCs w:val="24"/>
        </w:rPr>
        <w:softHyphen/>
      </w:r>
      <w:r w:rsidR="004A5593">
        <w:rPr>
          <w:szCs w:val="24"/>
        </w:rPr>
        <w:softHyphen/>
      </w:r>
      <w:r w:rsidR="004A5593">
        <w:rPr>
          <w:szCs w:val="24"/>
        </w:rPr>
        <w:softHyphen/>
      </w:r>
      <w:r w:rsidR="004A5593">
        <w:rPr>
          <w:szCs w:val="24"/>
        </w:rPr>
        <w:softHyphen/>
      </w:r>
      <w:r w:rsidR="004A5593">
        <w:rPr>
          <w:szCs w:val="24"/>
        </w:rPr>
        <w:softHyphen/>
      </w:r>
      <w:r w:rsidR="004A5593">
        <w:rPr>
          <w:szCs w:val="24"/>
        </w:rPr>
        <w:softHyphen/>
      </w:r>
      <w:r w:rsidR="004A5593">
        <w:rPr>
          <w:szCs w:val="24"/>
        </w:rPr>
        <w:softHyphen/>
      </w:r>
      <w:r w:rsidR="004A5593">
        <w:rPr>
          <w:szCs w:val="24"/>
        </w:rPr>
        <w:softHyphen/>
      </w:r>
      <w:r w:rsidR="004A5593">
        <w:rPr>
          <w:szCs w:val="24"/>
        </w:rPr>
        <w:softHyphen/>
      </w:r>
      <w:r w:rsidR="004A5593">
        <w:rPr>
          <w:szCs w:val="24"/>
        </w:rPr>
        <w:softHyphen/>
      </w:r>
      <w:r w:rsidR="004A5593">
        <w:rPr>
          <w:szCs w:val="24"/>
        </w:rPr>
        <w:softHyphen/>
      </w:r>
      <w:r w:rsidR="00AA584A">
        <w:rPr>
          <w:szCs w:val="24"/>
        </w:rPr>
        <w:t xml:space="preserve"> </w:t>
      </w:r>
      <w:r w:rsidR="00AA584A">
        <w:rPr>
          <w:szCs w:val="24"/>
          <w:u w:val="single"/>
        </w:rPr>
        <w:tab/>
      </w:r>
      <w:r w:rsidR="00AA584A">
        <w:rPr>
          <w:szCs w:val="24"/>
          <w:u w:val="single"/>
        </w:rPr>
        <w:tab/>
      </w:r>
      <w:r w:rsidR="00AA584A">
        <w:rPr>
          <w:szCs w:val="24"/>
          <w:u w:val="single"/>
        </w:rPr>
        <w:tab/>
      </w:r>
      <w:r w:rsidR="00AA584A">
        <w:rPr>
          <w:szCs w:val="24"/>
          <w:u w:val="single"/>
        </w:rPr>
        <w:tab/>
      </w:r>
    </w:p>
    <w:p w:rsidR="00AA584A" w:rsidRDefault="00AA584A" w:rsidP="00AA584A">
      <w:pPr>
        <w:spacing w:before="160" w:line="259" w:lineRule="auto"/>
        <w:ind w:left="360" w:hanging="360"/>
        <w:rPr>
          <w:szCs w:val="24"/>
        </w:rPr>
      </w:pP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DC7FEC" w:rsidRPr="00AA584A" w:rsidRDefault="00AA584A" w:rsidP="00AA584A">
      <w:pPr>
        <w:spacing w:before="160" w:line="259" w:lineRule="auto"/>
        <w:ind w:left="360" w:hanging="360"/>
        <w:rPr>
          <w:u w:val="single"/>
        </w:rPr>
      </w:pP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98334A" w:rsidRDefault="0098334A" w:rsidP="00A96F30">
      <w:pPr>
        <w:spacing w:before="160" w:line="259" w:lineRule="auto"/>
        <w:ind w:left="360" w:hanging="360"/>
      </w:pPr>
      <w:r>
        <w:fldChar w:fldCharType="begin">
          <w:ffData>
            <w:name w:val=""/>
            <w:enabled/>
            <w:calcOnExit w:val="0"/>
            <w:checkBox>
              <w:sizeAuto/>
              <w:default w:val="0"/>
            </w:checkBox>
          </w:ffData>
        </w:fldChar>
      </w:r>
      <w:r>
        <w:instrText xml:space="preserve"> FORMCHECKBOX </w:instrText>
      </w:r>
      <w:r w:rsidR="00D120EF">
        <w:fldChar w:fldCharType="separate"/>
      </w:r>
      <w:r>
        <w:fldChar w:fldCharType="end"/>
      </w:r>
      <w:r>
        <w:tab/>
        <w:t xml:space="preserve">The petitioner’s request for access to </w:t>
      </w:r>
      <w:r w:rsidR="000867A4">
        <w:t>birth parent identifying information</w:t>
      </w:r>
      <w:r>
        <w:t xml:space="preserve"> </w:t>
      </w:r>
      <w:r w:rsidR="000C57E7">
        <w:t xml:space="preserve">pursuant to </w:t>
      </w:r>
      <w:r w:rsidR="00AA584A">
        <w:rPr>
          <w:szCs w:val="24"/>
        </w:rPr>
        <w:t>Minn. Stat.</w:t>
      </w:r>
      <w:r w:rsidR="000C57E7">
        <w:rPr>
          <w:szCs w:val="24"/>
        </w:rPr>
        <w:t xml:space="preserve"> § 259.83 </w:t>
      </w:r>
      <w:r>
        <w:t xml:space="preserve">is granted and </w:t>
      </w:r>
      <w:r w:rsidRPr="00EF5C2A">
        <w:t xml:space="preserve">the </w:t>
      </w:r>
      <w:r w:rsidRPr="00EF5C2A">
        <w:rPr>
          <w:sz w:val="23"/>
          <w:szCs w:val="23"/>
        </w:rPr>
        <w:t>agency responsible for supervising the adoptive placement</w:t>
      </w:r>
      <w:r>
        <w:t xml:space="preserve"> is ordered to </w:t>
      </w:r>
      <w:r>
        <w:rPr>
          <w:sz w:val="23"/>
          <w:szCs w:val="23"/>
        </w:rPr>
        <w:t>disclose to the petitioner: identifying information retained by the agency including the name of the biological parent, the biological parent’s last known address, the birth date, and birth place of the biological parent named on the adopted person’s original birth record</w:t>
      </w:r>
      <w:r w:rsidR="00CA0E8A">
        <w:t>.</w:t>
      </w:r>
      <w:r>
        <w:t xml:space="preserve"> </w:t>
      </w:r>
    </w:p>
    <w:p w:rsidR="0098334A" w:rsidRDefault="0098334A" w:rsidP="00A96F30">
      <w:pPr>
        <w:spacing w:before="160" w:line="259" w:lineRule="auto"/>
        <w:ind w:left="360" w:hanging="360"/>
      </w:pPr>
      <w:r>
        <w:fldChar w:fldCharType="begin">
          <w:ffData>
            <w:name w:val=""/>
            <w:enabled/>
            <w:calcOnExit w:val="0"/>
            <w:checkBox>
              <w:sizeAuto/>
              <w:default w:val="0"/>
            </w:checkBox>
          </w:ffData>
        </w:fldChar>
      </w:r>
      <w:r>
        <w:instrText xml:space="preserve"> FORMCHECKBOX </w:instrText>
      </w:r>
      <w:r w:rsidR="00D120EF">
        <w:fldChar w:fldCharType="separate"/>
      </w:r>
      <w:r>
        <w:fldChar w:fldCharType="end"/>
      </w:r>
      <w:r>
        <w:tab/>
        <w:t xml:space="preserve">The petitioner’s request for access </w:t>
      </w:r>
      <w:r w:rsidR="0058202A">
        <w:rPr>
          <w:sz w:val="23"/>
          <w:szCs w:val="23"/>
        </w:rPr>
        <w:t>birth record information</w:t>
      </w:r>
      <w:r>
        <w:t xml:space="preserve"> </w:t>
      </w:r>
      <w:r w:rsidR="000C57E7">
        <w:t xml:space="preserve">pursuant to </w:t>
      </w:r>
      <w:r w:rsidR="00AA584A">
        <w:rPr>
          <w:szCs w:val="24"/>
        </w:rPr>
        <w:t>Minn. Stat.</w:t>
      </w:r>
      <w:r w:rsidR="000C57E7">
        <w:rPr>
          <w:szCs w:val="24"/>
        </w:rPr>
        <w:t xml:space="preserve"> § 259.89 </w:t>
      </w:r>
      <w:r>
        <w:t xml:space="preserve">is granted and the </w:t>
      </w:r>
      <w:r w:rsidR="0058202A">
        <w:rPr>
          <w:sz w:val="23"/>
          <w:szCs w:val="23"/>
        </w:rPr>
        <w:t xml:space="preserve">Commissioner of Health is ordered to disclose to the petitioner </w:t>
      </w:r>
      <w:r w:rsidR="00CA0E8A">
        <w:rPr>
          <w:sz w:val="23"/>
          <w:szCs w:val="23"/>
        </w:rPr>
        <w:t xml:space="preserve">the original birth record. </w:t>
      </w:r>
      <w:r>
        <w:t xml:space="preserve"> </w:t>
      </w:r>
    </w:p>
    <w:p w:rsidR="008C642A" w:rsidRDefault="008C642A" w:rsidP="00AA584A">
      <w:pPr>
        <w:spacing w:before="160" w:line="259" w:lineRule="auto"/>
        <w:ind w:left="360" w:hanging="360"/>
      </w:pPr>
      <w:r>
        <w:fldChar w:fldCharType="begin">
          <w:ffData>
            <w:name w:val="Check1"/>
            <w:enabled/>
            <w:calcOnExit w:val="0"/>
            <w:checkBox>
              <w:sizeAuto/>
              <w:default w:val="0"/>
            </w:checkBox>
          </w:ffData>
        </w:fldChar>
      </w:r>
      <w:r>
        <w:instrText xml:space="preserve"> FORMCHECKBOX </w:instrText>
      </w:r>
      <w:r w:rsidR="00D120EF">
        <w:fldChar w:fldCharType="separate"/>
      </w:r>
      <w:r>
        <w:fldChar w:fldCharType="end"/>
      </w:r>
      <w:r>
        <w:tab/>
        <w:t xml:space="preserve">The </w:t>
      </w:r>
      <w:r w:rsidR="009771A4">
        <w:t xml:space="preserve">petitioner’s </w:t>
      </w:r>
      <w:r>
        <w:t xml:space="preserve">use of the </w:t>
      </w:r>
      <w:r w:rsidR="009662D1">
        <w:t>information granted in this order</w:t>
      </w:r>
      <w:r>
        <w:t xml:space="preserve"> is limited as follows: </w:t>
      </w:r>
    </w:p>
    <w:p w:rsidR="00AA584A" w:rsidRDefault="00AA584A" w:rsidP="00AA584A">
      <w:pPr>
        <w:spacing w:before="160" w:line="259" w:lineRule="auto"/>
        <w:ind w:left="360" w:hanging="36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584A" w:rsidRDefault="00AA584A" w:rsidP="00AA584A">
      <w:pPr>
        <w:spacing w:before="160" w:line="259" w:lineRule="auto"/>
        <w:ind w:left="360" w:hanging="36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584A" w:rsidRPr="0078515F" w:rsidRDefault="00AA584A" w:rsidP="00AA584A">
      <w:pPr>
        <w:spacing w:before="160" w:line="259" w:lineRule="auto"/>
        <w:ind w:left="360" w:hanging="36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05207" w:rsidRDefault="00D05207">
      <w:pPr>
        <w:tabs>
          <w:tab w:val="left" w:pos="720"/>
          <w:tab w:val="left" w:pos="1080"/>
          <w:tab w:val="left" w:pos="1440"/>
          <w:tab w:val="left" w:pos="2880"/>
          <w:tab w:val="left" w:pos="4320"/>
          <w:tab w:val="left" w:pos="5760"/>
          <w:tab w:val="left" w:pos="9360"/>
        </w:tabs>
        <w:suppressAutoHyphens/>
      </w:pPr>
    </w:p>
    <w:p w:rsidR="008C642A" w:rsidRDefault="008C642A">
      <w:r>
        <w:t xml:space="preserve">IT IS FURTHER ORDERED that the </w:t>
      </w:r>
      <w:r w:rsidR="009662D1">
        <w:t xml:space="preserve">petitioner </w:t>
      </w:r>
      <w:r>
        <w:t xml:space="preserve">shall be required to pay all applicable costs and fees as indicated in </w:t>
      </w:r>
      <w:r w:rsidR="00AA584A">
        <w:t>Minn. Stat.</w:t>
      </w:r>
      <w:r>
        <w:t xml:space="preserve"> § 357.021, </w:t>
      </w:r>
      <w:proofErr w:type="spellStart"/>
      <w:r>
        <w:t>subd</w:t>
      </w:r>
      <w:proofErr w:type="spellEnd"/>
      <w:r>
        <w:t>. 2(2).</w:t>
      </w:r>
    </w:p>
    <w:p w:rsidR="008C642A" w:rsidRDefault="008C642A"/>
    <w:p w:rsidR="008C642A" w:rsidRDefault="008C642A"/>
    <w:p w:rsidR="0078515F" w:rsidRDefault="0078515F"/>
    <w:p w:rsidR="00D05207" w:rsidRDefault="00D05207">
      <w:pPr>
        <w:rPr>
          <w:u w:val="single"/>
        </w:rPr>
      </w:pPr>
      <w:r>
        <w:t xml:space="preserve">Dated:  </w:t>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D05207" w:rsidRPr="0078515F" w:rsidRDefault="00D05207" w:rsidP="0078515F">
      <w:pPr>
        <w:spacing w:line="360" w:lineRule="auto"/>
        <w:rPr>
          <w:sz w:val="18"/>
        </w:rPr>
      </w:pPr>
      <w:r>
        <w:tab/>
      </w:r>
      <w:r>
        <w:tab/>
      </w:r>
      <w:r>
        <w:tab/>
      </w:r>
      <w:r>
        <w:tab/>
      </w:r>
      <w:r>
        <w:tab/>
      </w:r>
      <w:r>
        <w:tab/>
      </w:r>
      <w:r w:rsidR="008C642A" w:rsidRPr="008C642A">
        <w:t>Judge of District Court</w:t>
      </w:r>
    </w:p>
    <w:sectPr w:rsidR="00D05207" w:rsidRPr="0078515F" w:rsidSect="00A96F30">
      <w:footerReference w:type="default" r:id="rId13"/>
      <w:endnotePr>
        <w:numFmt w:val="decimal"/>
      </w:endnotePr>
      <w:pgSz w:w="12240" w:h="15840"/>
      <w:pgMar w:top="1440" w:right="1440" w:bottom="1440" w:left="1440" w:header="360" w:footer="432"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EEA" w:rsidRDefault="00667EEA">
      <w:pPr>
        <w:spacing w:line="20" w:lineRule="exact"/>
      </w:pPr>
    </w:p>
  </w:endnote>
  <w:endnote w:type="continuationSeparator" w:id="0">
    <w:p w:rsidR="00667EEA" w:rsidRDefault="00667EEA">
      <w:r>
        <w:t xml:space="preserve"> </w:t>
      </w:r>
    </w:p>
  </w:endnote>
  <w:endnote w:type="continuationNotice" w:id="1">
    <w:p w:rsidR="00667EEA" w:rsidRDefault="00667EE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30" w:rsidRPr="00A96F30" w:rsidRDefault="00A96F30" w:rsidP="00D05207">
    <w:pPr>
      <w:tabs>
        <w:tab w:val="left" w:pos="960"/>
        <w:tab w:val="left" w:pos="2040"/>
        <w:tab w:val="left" w:pos="2880"/>
        <w:tab w:val="center" w:pos="4320"/>
        <w:tab w:val="left" w:pos="4680"/>
        <w:tab w:val="right" w:pos="9360"/>
      </w:tabs>
      <w:autoSpaceDE w:val="0"/>
      <w:autoSpaceDN w:val="0"/>
      <w:adjustRightInd w:val="0"/>
      <w:rPr>
        <w:rFonts w:ascii="Arial" w:hAnsi="Arial"/>
        <w:i/>
        <w:sz w:val="18"/>
        <w:szCs w:val="18"/>
      </w:rPr>
    </w:pPr>
    <w:r>
      <w:rPr>
        <w:rFonts w:ascii="Arial" w:hAnsi="Arial"/>
        <w:i/>
        <w:sz w:val="18"/>
        <w:szCs w:val="18"/>
      </w:rPr>
      <w:t>Order Regarding Petition to Access Adoption Case Records, Birth Parent Identifying Information, and/or Birth Record Information</w:t>
    </w:r>
  </w:p>
  <w:p w:rsidR="00DA50E6" w:rsidRPr="00C57335" w:rsidRDefault="003976B6" w:rsidP="00D05207">
    <w:pPr>
      <w:tabs>
        <w:tab w:val="left" w:pos="960"/>
        <w:tab w:val="left" w:pos="2040"/>
        <w:tab w:val="left" w:pos="2880"/>
        <w:tab w:val="center" w:pos="4320"/>
        <w:tab w:val="left" w:pos="4680"/>
        <w:tab w:val="right" w:pos="9360"/>
      </w:tabs>
      <w:autoSpaceDE w:val="0"/>
      <w:autoSpaceDN w:val="0"/>
      <w:adjustRightInd w:val="0"/>
      <w:rPr>
        <w:rFonts w:ascii="Arial" w:hAnsi="Arial" w:cs="Arial"/>
        <w:sz w:val="18"/>
        <w:szCs w:val="18"/>
      </w:rPr>
    </w:pPr>
    <w:r>
      <w:rPr>
        <w:rFonts w:ascii="Arial" w:hAnsi="Arial"/>
        <w:sz w:val="18"/>
        <w:szCs w:val="18"/>
      </w:rPr>
      <w:t>ADO</w:t>
    </w:r>
    <w:r w:rsidR="008107F2">
      <w:rPr>
        <w:rFonts w:ascii="Arial" w:hAnsi="Arial"/>
        <w:sz w:val="18"/>
        <w:szCs w:val="18"/>
      </w:rPr>
      <w:t>602</w:t>
    </w:r>
    <w:r w:rsidR="00DA50E6" w:rsidRPr="00C57335">
      <w:rPr>
        <w:rFonts w:ascii="Arial" w:hAnsi="Arial"/>
        <w:sz w:val="18"/>
        <w:szCs w:val="18"/>
      </w:rPr>
      <w:tab/>
      <w:t>State</w:t>
    </w:r>
    <w:r w:rsidR="00DA50E6" w:rsidRPr="00C57335">
      <w:rPr>
        <w:rFonts w:ascii="Arial" w:hAnsi="Arial"/>
        <w:sz w:val="18"/>
        <w:szCs w:val="18"/>
      </w:rPr>
      <w:tab/>
      <w:t>ENG</w:t>
    </w:r>
    <w:r w:rsidR="00DA50E6" w:rsidRPr="00C57335">
      <w:rPr>
        <w:rFonts w:ascii="Arial" w:hAnsi="Arial"/>
        <w:sz w:val="18"/>
        <w:szCs w:val="18"/>
      </w:rPr>
      <w:tab/>
    </w:r>
    <w:r w:rsidR="00A96F30">
      <w:rPr>
        <w:rFonts w:ascii="Arial" w:hAnsi="Arial"/>
        <w:sz w:val="18"/>
        <w:szCs w:val="18"/>
      </w:rPr>
      <w:t>5/</w:t>
    </w:r>
    <w:r w:rsidR="002E0FF7">
      <w:rPr>
        <w:rFonts w:ascii="Arial" w:hAnsi="Arial"/>
        <w:sz w:val="18"/>
        <w:szCs w:val="18"/>
      </w:rPr>
      <w:t>19</w:t>
    </w:r>
    <w:r w:rsidR="00DA50E6" w:rsidRPr="00C57335">
      <w:rPr>
        <w:rFonts w:ascii="Arial" w:hAnsi="Arial"/>
        <w:sz w:val="18"/>
        <w:szCs w:val="18"/>
      </w:rPr>
      <w:tab/>
    </w:r>
    <w:r w:rsidR="00DA50E6" w:rsidRPr="00C57335">
      <w:rPr>
        <w:rFonts w:ascii="Arial" w:hAnsi="Arial"/>
        <w:sz w:val="18"/>
        <w:szCs w:val="18"/>
      </w:rPr>
      <w:tab/>
    </w:r>
    <w:r w:rsidR="00DA50E6" w:rsidRPr="00F9223B">
      <w:rPr>
        <w:rFonts w:ascii="Arial" w:hAnsi="Arial"/>
        <w:sz w:val="18"/>
        <w:szCs w:val="18"/>
      </w:rPr>
      <w:t>www.mncourts.gov/forms</w:t>
    </w:r>
    <w:r w:rsidR="00DA50E6" w:rsidRPr="00C57335">
      <w:rPr>
        <w:rFonts w:ascii="Arial" w:hAnsi="Arial"/>
        <w:sz w:val="18"/>
        <w:szCs w:val="18"/>
      </w:rPr>
      <w:tab/>
      <w:t xml:space="preserve">Page </w:t>
    </w:r>
    <w:r w:rsidR="00DA50E6" w:rsidRPr="00C57335">
      <w:rPr>
        <w:rStyle w:val="PageNumber"/>
        <w:rFonts w:ascii="Arial" w:hAnsi="Arial"/>
        <w:sz w:val="18"/>
        <w:szCs w:val="18"/>
      </w:rPr>
      <w:fldChar w:fldCharType="begin"/>
    </w:r>
    <w:r w:rsidR="00DA50E6" w:rsidRPr="00C57335">
      <w:rPr>
        <w:rStyle w:val="PageNumber"/>
        <w:rFonts w:ascii="Arial" w:hAnsi="Arial"/>
        <w:sz w:val="18"/>
        <w:szCs w:val="18"/>
      </w:rPr>
      <w:instrText xml:space="preserve"> PAGE </w:instrText>
    </w:r>
    <w:r w:rsidR="00DA50E6" w:rsidRPr="00C57335">
      <w:rPr>
        <w:rStyle w:val="PageNumber"/>
        <w:rFonts w:ascii="Arial" w:hAnsi="Arial"/>
        <w:sz w:val="18"/>
        <w:szCs w:val="18"/>
      </w:rPr>
      <w:fldChar w:fldCharType="separate"/>
    </w:r>
    <w:r w:rsidR="00D120EF">
      <w:rPr>
        <w:rStyle w:val="PageNumber"/>
        <w:rFonts w:ascii="Arial" w:hAnsi="Arial"/>
        <w:noProof/>
        <w:sz w:val="18"/>
        <w:szCs w:val="18"/>
      </w:rPr>
      <w:t>2</w:t>
    </w:r>
    <w:r w:rsidR="00DA50E6" w:rsidRPr="00C57335">
      <w:rPr>
        <w:rStyle w:val="PageNumber"/>
        <w:rFonts w:ascii="Arial" w:hAnsi="Arial"/>
        <w:sz w:val="18"/>
        <w:szCs w:val="18"/>
      </w:rPr>
      <w:fldChar w:fldCharType="end"/>
    </w:r>
    <w:r w:rsidR="00DA50E6" w:rsidRPr="00C57335">
      <w:rPr>
        <w:rStyle w:val="PageNumber"/>
        <w:rFonts w:ascii="Arial" w:hAnsi="Arial"/>
        <w:sz w:val="18"/>
        <w:szCs w:val="18"/>
      </w:rPr>
      <w:t xml:space="preserve"> of </w:t>
    </w:r>
    <w:r w:rsidR="00DA50E6" w:rsidRPr="00C57335">
      <w:rPr>
        <w:rStyle w:val="PageNumber"/>
        <w:rFonts w:ascii="Arial" w:hAnsi="Arial"/>
        <w:sz w:val="18"/>
        <w:szCs w:val="18"/>
      </w:rPr>
      <w:fldChar w:fldCharType="begin"/>
    </w:r>
    <w:r w:rsidR="00DA50E6" w:rsidRPr="00C57335">
      <w:rPr>
        <w:rStyle w:val="PageNumber"/>
        <w:rFonts w:ascii="Arial" w:hAnsi="Arial"/>
        <w:sz w:val="18"/>
        <w:szCs w:val="18"/>
      </w:rPr>
      <w:instrText xml:space="preserve"> NUMPAGES </w:instrText>
    </w:r>
    <w:r w:rsidR="00DA50E6" w:rsidRPr="00C57335">
      <w:rPr>
        <w:rStyle w:val="PageNumber"/>
        <w:rFonts w:ascii="Arial" w:hAnsi="Arial"/>
        <w:sz w:val="18"/>
        <w:szCs w:val="18"/>
      </w:rPr>
      <w:fldChar w:fldCharType="separate"/>
    </w:r>
    <w:r w:rsidR="00D120EF">
      <w:rPr>
        <w:rStyle w:val="PageNumber"/>
        <w:rFonts w:ascii="Arial" w:hAnsi="Arial"/>
        <w:noProof/>
        <w:sz w:val="18"/>
        <w:szCs w:val="18"/>
      </w:rPr>
      <w:t>2</w:t>
    </w:r>
    <w:r w:rsidR="00DA50E6" w:rsidRPr="00C57335">
      <w:rPr>
        <w:rStyle w:val="PageNumber"/>
        <w:rFonts w:ascii="Arial" w:hAnsi="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EEA" w:rsidRDefault="00667EEA">
      <w:r>
        <w:separator/>
      </w:r>
    </w:p>
  </w:footnote>
  <w:footnote w:type="continuationSeparator" w:id="0">
    <w:p w:rsidR="00667EEA" w:rsidRDefault="00667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B090A"/>
    <w:multiLevelType w:val="hybridMultilevel"/>
    <w:tmpl w:val="3642099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2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07"/>
    <w:rsid w:val="000867A4"/>
    <w:rsid w:val="000B2471"/>
    <w:rsid w:val="000C57E7"/>
    <w:rsid w:val="000E0313"/>
    <w:rsid w:val="000F5963"/>
    <w:rsid w:val="0010576B"/>
    <w:rsid w:val="0011395C"/>
    <w:rsid w:val="00125CCF"/>
    <w:rsid w:val="00133A10"/>
    <w:rsid w:val="00142651"/>
    <w:rsid w:val="00162318"/>
    <w:rsid w:val="00177B51"/>
    <w:rsid w:val="001946A6"/>
    <w:rsid w:val="00201E52"/>
    <w:rsid w:val="00241702"/>
    <w:rsid w:val="002509A4"/>
    <w:rsid w:val="002717F7"/>
    <w:rsid w:val="002E0FF7"/>
    <w:rsid w:val="003033C6"/>
    <w:rsid w:val="0033665D"/>
    <w:rsid w:val="003415D9"/>
    <w:rsid w:val="00344ABB"/>
    <w:rsid w:val="003760BC"/>
    <w:rsid w:val="003976B6"/>
    <w:rsid w:val="003C78EE"/>
    <w:rsid w:val="00424099"/>
    <w:rsid w:val="004315FC"/>
    <w:rsid w:val="004735CE"/>
    <w:rsid w:val="004760C0"/>
    <w:rsid w:val="0047736C"/>
    <w:rsid w:val="00487336"/>
    <w:rsid w:val="004A5593"/>
    <w:rsid w:val="004C08B1"/>
    <w:rsid w:val="004E61E6"/>
    <w:rsid w:val="00547B52"/>
    <w:rsid w:val="0058202A"/>
    <w:rsid w:val="005A2A0C"/>
    <w:rsid w:val="005D7644"/>
    <w:rsid w:val="00604A1A"/>
    <w:rsid w:val="00634EDD"/>
    <w:rsid w:val="006434C0"/>
    <w:rsid w:val="00657818"/>
    <w:rsid w:val="00667EEA"/>
    <w:rsid w:val="006B6A42"/>
    <w:rsid w:val="006C76F5"/>
    <w:rsid w:val="006F7A54"/>
    <w:rsid w:val="00701852"/>
    <w:rsid w:val="0072003F"/>
    <w:rsid w:val="007525B7"/>
    <w:rsid w:val="0078515F"/>
    <w:rsid w:val="007A2E20"/>
    <w:rsid w:val="007E0670"/>
    <w:rsid w:val="007E43C5"/>
    <w:rsid w:val="008107F2"/>
    <w:rsid w:val="008179F5"/>
    <w:rsid w:val="00826A43"/>
    <w:rsid w:val="008C642A"/>
    <w:rsid w:val="00913312"/>
    <w:rsid w:val="00914E6F"/>
    <w:rsid w:val="0091605A"/>
    <w:rsid w:val="009662D1"/>
    <w:rsid w:val="009771A4"/>
    <w:rsid w:val="0098334A"/>
    <w:rsid w:val="009C4B07"/>
    <w:rsid w:val="00A22D10"/>
    <w:rsid w:val="00A96F30"/>
    <w:rsid w:val="00AA584A"/>
    <w:rsid w:val="00AE6FD3"/>
    <w:rsid w:val="00B223D6"/>
    <w:rsid w:val="00B7033F"/>
    <w:rsid w:val="00B76262"/>
    <w:rsid w:val="00BC39A0"/>
    <w:rsid w:val="00BE1F13"/>
    <w:rsid w:val="00C61D23"/>
    <w:rsid w:val="00CA0E8A"/>
    <w:rsid w:val="00D05207"/>
    <w:rsid w:val="00D120EF"/>
    <w:rsid w:val="00D33876"/>
    <w:rsid w:val="00D6200E"/>
    <w:rsid w:val="00DA50E6"/>
    <w:rsid w:val="00DC7FEC"/>
    <w:rsid w:val="00E739A3"/>
    <w:rsid w:val="00E8071B"/>
    <w:rsid w:val="00E810AD"/>
    <w:rsid w:val="00EF5C2A"/>
    <w:rsid w:val="00F42774"/>
    <w:rsid w:val="00F82551"/>
    <w:rsid w:val="00F91311"/>
    <w:rsid w:val="00F9223B"/>
    <w:rsid w:val="00F92B6B"/>
    <w:rsid w:val="00F94EC0"/>
    <w:rsid w:val="00FB4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650E71D-04DB-4D47-8D91-2DA7359B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tabs>
        <w:tab w:val="left" w:pos="720"/>
      </w:tabs>
      <w:jc w:val="center"/>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sz w:val="16"/>
    </w:rPr>
  </w:style>
  <w:style w:type="character" w:styleId="Hyperlink">
    <w:name w:val="Hyperlink"/>
    <w:rsid w:val="00701852"/>
    <w:rPr>
      <w:color w:val="0000FF"/>
      <w:u w:val="single"/>
    </w:rPr>
  </w:style>
  <w:style w:type="table" w:styleId="TableGrid">
    <w:name w:val="Table Grid"/>
    <w:basedOn w:val="TableNormal"/>
    <w:rsid w:val="00DA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lonTxSngL">
    <w:name w:val="MaslonTxSngL"/>
    <w:aliases w:val="sl"/>
    <w:basedOn w:val="Normal"/>
    <w:rsid w:val="00DA50E6"/>
    <w:pPr>
      <w:spacing w:after="240"/>
    </w:pPr>
    <w:rPr>
      <w:sz w:val="26"/>
    </w:rPr>
  </w:style>
  <w:style w:type="character" w:customStyle="1" w:styleId="EndnoteTextChar">
    <w:name w:val="Endnote Text Char"/>
    <w:link w:val="EndnoteText"/>
    <w:rsid w:val="00DA50E6"/>
    <w:rPr>
      <w:sz w:val="24"/>
    </w:rPr>
  </w:style>
  <w:style w:type="paragraph" w:styleId="ListParagraph">
    <w:name w:val="List Paragraph"/>
    <w:basedOn w:val="Normal"/>
    <w:uiPriority w:val="34"/>
    <w:qFormat/>
    <w:rsid w:val="00DA50E6"/>
    <w:pPr>
      <w:ind w:left="720"/>
    </w:pPr>
  </w:style>
  <w:style w:type="character" w:styleId="CommentReference">
    <w:name w:val="annotation reference"/>
    <w:rsid w:val="007525B7"/>
    <w:rPr>
      <w:sz w:val="16"/>
      <w:szCs w:val="16"/>
    </w:rPr>
  </w:style>
  <w:style w:type="paragraph" w:styleId="CommentText">
    <w:name w:val="annotation text"/>
    <w:basedOn w:val="Normal"/>
    <w:link w:val="CommentTextChar"/>
    <w:rsid w:val="007525B7"/>
    <w:rPr>
      <w:sz w:val="20"/>
    </w:rPr>
  </w:style>
  <w:style w:type="character" w:customStyle="1" w:styleId="CommentTextChar">
    <w:name w:val="Comment Text Char"/>
    <w:basedOn w:val="DefaultParagraphFont"/>
    <w:link w:val="CommentText"/>
    <w:rsid w:val="007525B7"/>
  </w:style>
  <w:style w:type="paragraph" w:styleId="CommentSubject">
    <w:name w:val="annotation subject"/>
    <w:basedOn w:val="CommentText"/>
    <w:next w:val="CommentText"/>
    <w:link w:val="CommentSubjectChar"/>
    <w:rsid w:val="007525B7"/>
    <w:rPr>
      <w:b/>
      <w:bCs/>
    </w:rPr>
  </w:style>
  <w:style w:type="character" w:customStyle="1" w:styleId="CommentSubjectChar">
    <w:name w:val="Comment Subject Char"/>
    <w:link w:val="CommentSubject"/>
    <w:rsid w:val="007525B7"/>
    <w:rPr>
      <w:b/>
      <w:bCs/>
    </w:rPr>
  </w:style>
  <w:style w:type="paragraph" w:styleId="BalloonText">
    <w:name w:val="Balloon Text"/>
    <w:basedOn w:val="Normal"/>
    <w:link w:val="BalloonTextChar"/>
    <w:rsid w:val="007525B7"/>
    <w:rPr>
      <w:rFonts w:ascii="Segoe UI" w:hAnsi="Segoe UI" w:cs="Segoe UI"/>
      <w:sz w:val="18"/>
      <w:szCs w:val="18"/>
    </w:rPr>
  </w:style>
  <w:style w:type="character" w:customStyle="1" w:styleId="BalloonTextChar">
    <w:name w:val="Balloon Text Char"/>
    <w:link w:val="BalloonText"/>
    <w:rsid w:val="007525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C97720771360B428B96D0EF962238AE" ma:contentTypeVersion="12" ma:contentTypeDescription="Create a new document." ma:contentTypeScope="" ma:versionID="23a5e2e2468b371f4ca06f6732a5d8cd">
  <xsd:schema xmlns:xsd="http://www.w3.org/2001/XMLSchema" xmlns:xs="http://www.w3.org/2001/XMLSchema" xmlns:p="http://schemas.microsoft.com/office/2006/metadata/properties" xmlns:ns2="744ceb61-5b2b-4f94-bf2a-253dcbf4a3c4" targetNamespace="http://schemas.microsoft.com/office/2006/metadata/properties" ma:root="true" ma:fieldsID="66cef39c1c384aa0cd042b25b9d519a8" ns2:_="">
    <xsd:import namespace="744ceb61-5b2b-4f94-bf2a-253dcbf4a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44ceb61-5b2b-4f94-bf2a-253dcbf4a3c4">MNSCA-2290-630</_dlc_DocId>
    <_dlc_DocIdUrl xmlns="744ceb61-5b2b-4f94-bf2a-253dcbf4a3c4">
      <Url>https://sp.courts.state.mn.us/SCA/crtsvcs/COAG/_layouts/15/DocIdRedir.aspx?ID=MNSCA-2290-630</Url>
      <Description>MNSCA-2290-630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C7DFD-D254-48E5-99CE-E6C1BE3A692F}">
  <ds:schemaRefs>
    <ds:schemaRef ds:uri="http://schemas.microsoft.com/sharepoint/events"/>
  </ds:schemaRefs>
</ds:datastoreItem>
</file>

<file path=customXml/itemProps2.xml><?xml version="1.0" encoding="utf-8"?>
<ds:datastoreItem xmlns:ds="http://schemas.openxmlformats.org/officeDocument/2006/customXml" ds:itemID="{E7D0D3B0-6313-4F5B-9574-7AE58990D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295C8-7BCD-4DD9-A487-903DF33B5618}">
  <ds:schemaRefs>
    <ds:schemaRef ds:uri="744ceb61-5b2b-4f94-bf2a-253dcbf4a3c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1DE3F73-318C-476D-A589-E2A4C1287510}">
  <ds:schemaRefs>
    <ds:schemaRef ds:uri="http://schemas.microsoft.com/sharepoint/v3/contenttype/forms"/>
  </ds:schemaRefs>
</ds:datastoreItem>
</file>

<file path=customXml/itemProps5.xml><?xml version="1.0" encoding="utf-8"?>
<ds:datastoreItem xmlns:ds="http://schemas.openxmlformats.org/officeDocument/2006/customXml" ds:itemID="{93316882-336B-490A-BAE9-F9F3E9666F3B}">
  <ds:schemaRefs>
    <ds:schemaRef ds:uri="http://schemas.microsoft.com/office/2006/metadata/longProperties"/>
  </ds:schemaRefs>
</ds:datastoreItem>
</file>

<file path=customXml/itemProps6.xml><?xml version="1.0" encoding="utf-8"?>
<ds:datastoreItem xmlns:ds="http://schemas.openxmlformats.org/officeDocument/2006/customXml" ds:itemID="{3AA23C6B-0EAD-41B7-B764-AB38A106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G-PET-ACC</vt:lpstr>
    </vt:vector>
  </TitlesOfParts>
  <Company>COA</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G-PET-ACC</dc:title>
  <dc:subject/>
  <dc:creator>NancyL</dc:creator>
  <cp:keywords/>
  <cp:lastModifiedBy>Kuberski, Virginia</cp:lastModifiedBy>
  <cp:revision>2</cp:revision>
  <cp:lastPrinted>2019-05-08T20:27:00Z</cp:lastPrinted>
  <dcterms:created xsi:type="dcterms:W3CDTF">2019-05-08T20:25:00Z</dcterms:created>
  <dcterms:modified xsi:type="dcterms:W3CDTF">2019-05-08T20:28:00Z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0x010100BC97720771360B428B96D0EF962238AE</vt:lpwstr>
  </property>
  <property fmtid="{D5CDD505-2E9C-101B-9397-08002B2CF9AE}" pid="3" name="_dlc_DocId">
    <vt:lpwstr>MNSCA-2212-457</vt:lpwstr>
  </property>
  <property fmtid="{D5CDD505-2E9C-101B-9397-08002B2CF9AE}" pid="4" name="_dlc_DocIdItemGuid">
    <vt:lpwstr>9a4c60c9-a30f-428b-a4aa-7cf4488d136a</vt:lpwstr>
  </property>
  <property fmtid="{D5CDD505-2E9C-101B-9397-08002B2CF9AE}" pid="5" name="_dlc_DocIdUrl">
    <vt:lpwstr>https://sp.courts.state.mn.us/SCA/crtsvcs/COAG/_layouts/15/DocIdRedir.aspx?ID=MNSCA-2212-457, MNSCA-2212-457</vt:lpwstr>
  </property>
</Properties>
</file>