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Layout w:type="fixed"/>
        <w:tblLook w:val="0000" w:firstRow="0" w:lastRow="0" w:firstColumn="0" w:lastColumn="0" w:noHBand="0" w:noVBand="0"/>
      </w:tblPr>
      <w:tblGrid>
        <w:gridCol w:w="1998"/>
        <w:gridCol w:w="900"/>
        <w:gridCol w:w="270"/>
        <w:gridCol w:w="1170"/>
        <w:gridCol w:w="630"/>
        <w:gridCol w:w="2700"/>
        <w:gridCol w:w="2610"/>
      </w:tblGrid>
      <w:tr w:rsidR="00E94065" w:rsidRPr="00FE3158" w14:paraId="2E005B79" w14:textId="77777777" w:rsidTr="00DA750F">
        <w:tc>
          <w:tcPr>
            <w:tcW w:w="4338" w:type="dxa"/>
            <w:gridSpan w:val="4"/>
            <w:tcBorders>
              <w:bottom w:val="single" w:sz="4" w:space="0" w:color="auto"/>
            </w:tcBorders>
          </w:tcPr>
          <w:p w14:paraId="2E005B75" w14:textId="77777777" w:rsidR="00E94065" w:rsidRPr="00FE3158" w:rsidRDefault="00E94065" w:rsidP="00E94065">
            <w:pPr>
              <w:pStyle w:val="Heading1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158">
              <w:rPr>
                <w:rFonts w:ascii="Times New Roman" w:hAnsi="Times New Roman"/>
                <w:color w:val="000000"/>
                <w:sz w:val="24"/>
                <w:szCs w:val="24"/>
              </w:rPr>
              <w:t>State of Minnesota</w:t>
            </w:r>
          </w:p>
        </w:tc>
        <w:tc>
          <w:tcPr>
            <w:tcW w:w="630" w:type="dxa"/>
          </w:tcPr>
          <w:p w14:paraId="2E005B76" w14:textId="77777777" w:rsidR="00E94065" w:rsidRPr="00FE3158" w:rsidRDefault="00E94065" w:rsidP="00E94065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b/>
                <w:color w:val="000000"/>
              </w:rPr>
            </w:pPr>
          </w:p>
        </w:tc>
        <w:tc>
          <w:tcPr>
            <w:tcW w:w="2700" w:type="dxa"/>
          </w:tcPr>
          <w:p w14:paraId="2E005B77" w14:textId="77777777" w:rsidR="00E94065" w:rsidRPr="00FE3158" w:rsidRDefault="00E94065" w:rsidP="00E94065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b/>
                <w:color w:val="000000"/>
              </w:rPr>
            </w:pPr>
          </w:p>
        </w:tc>
        <w:tc>
          <w:tcPr>
            <w:tcW w:w="2610" w:type="dxa"/>
          </w:tcPr>
          <w:p w14:paraId="2E005B78" w14:textId="77777777" w:rsidR="00E94065" w:rsidRPr="00FE3158" w:rsidRDefault="00E94065" w:rsidP="00E94065">
            <w:pPr>
              <w:pStyle w:val="Heading4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b/>
                <w:color w:val="000000"/>
                <w:szCs w:val="24"/>
              </w:rPr>
            </w:pPr>
            <w:r w:rsidRPr="00FE3158">
              <w:rPr>
                <w:b/>
                <w:color w:val="000000"/>
                <w:szCs w:val="24"/>
              </w:rPr>
              <w:t>District Court</w:t>
            </w:r>
          </w:p>
        </w:tc>
      </w:tr>
      <w:tr w:rsidR="00DA750F" w:rsidRPr="00FE3158" w14:paraId="2E005B81" w14:textId="77777777" w:rsidTr="00DA750F"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</w:tcPr>
          <w:p w14:paraId="2E005B7A" w14:textId="77777777" w:rsidR="00DA750F" w:rsidRPr="00FE3158" w:rsidRDefault="00DA750F" w:rsidP="00DA750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color w:val="000000"/>
              </w:rPr>
            </w:pPr>
            <w:r w:rsidRPr="00FE3158">
              <w:rPr>
                <w:color w:val="000000"/>
              </w:rPr>
              <w:t>County</w:t>
            </w:r>
          </w:p>
        </w:tc>
        <w:tc>
          <w:tcPr>
            <w:tcW w:w="900" w:type="dxa"/>
          </w:tcPr>
          <w:p w14:paraId="2E005B7B" w14:textId="77777777" w:rsidR="00DA750F" w:rsidRPr="00FE3158" w:rsidRDefault="00DA750F" w:rsidP="00DA750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E005B7C" w14:textId="77777777" w:rsidR="00DA750F" w:rsidRPr="00FE3158" w:rsidRDefault="00DA750F" w:rsidP="00DA750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14:paraId="2E005B7D" w14:textId="77777777" w:rsidR="00DA750F" w:rsidRPr="00FE3158" w:rsidRDefault="00DA750F" w:rsidP="00DA750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E005B7E" w14:textId="77777777" w:rsidR="00DA750F" w:rsidRPr="00FE3158" w:rsidRDefault="00DA750F" w:rsidP="00DA750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</w:tcBorders>
          </w:tcPr>
          <w:p w14:paraId="2E005B7F" w14:textId="77777777" w:rsidR="00DA750F" w:rsidRPr="00FE3158" w:rsidRDefault="00DA750F" w:rsidP="00DA750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b/>
                <w:color w:val="000000"/>
              </w:rPr>
            </w:pPr>
            <w:r w:rsidRPr="00FE3158">
              <w:rPr>
                <w:b/>
                <w:color w:val="000000"/>
              </w:rPr>
              <w:t>Judicial District:</w:t>
            </w:r>
          </w:p>
        </w:tc>
        <w:tc>
          <w:tcPr>
            <w:tcW w:w="2610" w:type="dxa"/>
            <w:tcBorders>
              <w:top w:val="single" w:sz="6" w:space="0" w:color="auto"/>
              <w:right w:val="single" w:sz="6" w:space="0" w:color="auto"/>
            </w:tcBorders>
          </w:tcPr>
          <w:p w14:paraId="2E005B80" w14:textId="77777777" w:rsidR="00DA750F" w:rsidRPr="00FE3158" w:rsidRDefault="00DA750F" w:rsidP="00DA750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color w:val="000000"/>
              </w:rPr>
            </w:pPr>
          </w:p>
        </w:tc>
      </w:tr>
      <w:tr w:rsidR="00DA750F" w:rsidRPr="00FE3158" w14:paraId="2E005B86" w14:textId="77777777" w:rsidTr="00DA750F">
        <w:tc>
          <w:tcPr>
            <w:tcW w:w="43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005B82" w14:textId="77777777" w:rsidR="00DA750F" w:rsidRPr="00FE3158" w:rsidRDefault="00DA750F" w:rsidP="00DA750F">
            <w:pPr>
              <w:pStyle w:val="EndnoteText"/>
              <w:widowControl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E005B83" w14:textId="77777777" w:rsidR="00DA750F" w:rsidRPr="00FE3158" w:rsidRDefault="00DA750F" w:rsidP="00DA750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color w:val="000000"/>
              </w:rPr>
            </w:pPr>
          </w:p>
        </w:tc>
        <w:tc>
          <w:tcPr>
            <w:tcW w:w="2700" w:type="dxa"/>
            <w:tcBorders>
              <w:left w:val="single" w:sz="6" w:space="0" w:color="auto"/>
            </w:tcBorders>
          </w:tcPr>
          <w:p w14:paraId="2E005B84" w14:textId="77777777" w:rsidR="00DA750F" w:rsidRPr="00FE3158" w:rsidRDefault="00DA750F" w:rsidP="00DA750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b/>
                <w:color w:val="000000"/>
              </w:rPr>
            </w:pPr>
            <w:r w:rsidRPr="00FE3158">
              <w:rPr>
                <w:b/>
                <w:color w:val="000000"/>
              </w:rPr>
              <w:t>Court File Number:</w:t>
            </w:r>
          </w:p>
        </w:tc>
        <w:tc>
          <w:tcPr>
            <w:tcW w:w="2610" w:type="dxa"/>
            <w:tcBorders>
              <w:top w:val="single" w:sz="6" w:space="0" w:color="auto"/>
              <w:right w:val="single" w:sz="6" w:space="0" w:color="auto"/>
            </w:tcBorders>
          </w:tcPr>
          <w:p w14:paraId="2E005B85" w14:textId="77777777" w:rsidR="00DA750F" w:rsidRPr="00FE3158" w:rsidRDefault="00DA750F" w:rsidP="00DA750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color w:val="000000"/>
              </w:rPr>
            </w:pPr>
          </w:p>
        </w:tc>
      </w:tr>
      <w:tr w:rsidR="00DA750F" w:rsidRPr="00FE3158" w14:paraId="2E005B8B" w14:textId="77777777" w:rsidTr="00DA750F">
        <w:tc>
          <w:tcPr>
            <w:tcW w:w="43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B87" w14:textId="77777777" w:rsidR="00DA750F" w:rsidRPr="00FE3158" w:rsidRDefault="00DA750F" w:rsidP="00DA750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E005B88" w14:textId="77777777" w:rsidR="00DA750F" w:rsidRPr="00FE3158" w:rsidRDefault="00DA750F" w:rsidP="00DA750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color w:val="000000"/>
              </w:rPr>
            </w:pP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</w:tcBorders>
          </w:tcPr>
          <w:p w14:paraId="2E005B89" w14:textId="77777777" w:rsidR="00DA750F" w:rsidRPr="00FE3158" w:rsidRDefault="00DA750F" w:rsidP="00DA750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b/>
                <w:color w:val="000000"/>
              </w:rPr>
            </w:pPr>
            <w:r w:rsidRPr="00FE3158">
              <w:rPr>
                <w:b/>
                <w:color w:val="000000"/>
              </w:rPr>
              <w:t>Case Type:</w:t>
            </w: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5B8A" w14:textId="7CA3B762" w:rsidR="00DA750F" w:rsidRPr="00FE3158" w:rsidRDefault="00DA750F" w:rsidP="00F264DF">
            <w:pPr>
              <w:pStyle w:val="Heading2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ind w:firstLine="0"/>
              <w:rPr>
                <w:i w:val="0"/>
                <w:color w:val="000000"/>
                <w:sz w:val="24"/>
              </w:rPr>
            </w:pPr>
            <w:r w:rsidRPr="00FE3158">
              <w:rPr>
                <w:i w:val="0"/>
                <w:color w:val="000000"/>
                <w:sz w:val="24"/>
              </w:rPr>
              <w:t>Adoption</w:t>
            </w:r>
          </w:p>
        </w:tc>
      </w:tr>
    </w:tbl>
    <w:p w14:paraId="6D8BEAE0" w14:textId="77777777" w:rsidR="00F264DF" w:rsidRDefault="00F264DF" w:rsidP="00E94065">
      <w:pPr>
        <w:tabs>
          <w:tab w:val="left" w:pos="2001"/>
        </w:tabs>
        <w:spacing w:before="120" w:after="120"/>
        <w:rPr>
          <w:color w:val="00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F264DF" w:rsidRPr="00030C19" w14:paraId="05F20460" w14:textId="77777777" w:rsidTr="00B43125">
        <w:trPr>
          <w:cantSplit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A510C0" w14:textId="77777777" w:rsidR="00F264DF" w:rsidRPr="00030C19" w:rsidRDefault="00F264DF" w:rsidP="006926D5">
            <w:pPr>
              <w:jc w:val="both"/>
            </w:pPr>
            <w:r w:rsidRPr="00030C19">
              <w:rPr>
                <w:b/>
                <w:bCs/>
              </w:rPr>
              <w:t>In Re the Petition of: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D6C289" w14:textId="018F9519" w:rsidR="00F264DF" w:rsidRPr="00F264DF" w:rsidRDefault="00F264DF" w:rsidP="00F264DF">
            <w:pPr>
              <w:tabs>
                <w:tab w:val="left" w:pos="2001"/>
              </w:tabs>
              <w:spacing w:before="20" w:after="20"/>
              <w:ind w:right="144"/>
              <w:jc w:val="center"/>
              <w:rPr>
                <w:color w:val="000000"/>
                <w:sz w:val="28"/>
                <w:szCs w:val="28"/>
              </w:rPr>
            </w:pPr>
            <w:r w:rsidRPr="00FE3158">
              <w:rPr>
                <w:b/>
                <w:color w:val="000000"/>
                <w:sz w:val="28"/>
                <w:szCs w:val="28"/>
              </w:rPr>
              <w:t>Findings of Fact, Conclusions of Law, Order for Judgment, and Judgment and Decree of Adoption</w:t>
            </w:r>
          </w:p>
        </w:tc>
      </w:tr>
      <w:tr w:rsidR="00F264DF" w:rsidRPr="00030C19" w14:paraId="7FD8F100" w14:textId="77777777" w:rsidTr="00B43125">
        <w:trPr>
          <w:cantSplit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09E869B" w14:textId="77777777" w:rsidR="00F264DF" w:rsidRPr="00E75AC0" w:rsidRDefault="00F264DF" w:rsidP="006926D5">
            <w:pPr>
              <w:rPr>
                <w:u w:val="single"/>
              </w:rPr>
            </w:pPr>
          </w:p>
        </w:tc>
        <w:tc>
          <w:tcPr>
            <w:tcW w:w="4860" w:type="dxa"/>
            <w:vMerge/>
            <w:tcBorders>
              <w:left w:val="nil"/>
              <w:right w:val="nil"/>
            </w:tcBorders>
          </w:tcPr>
          <w:p w14:paraId="4C9EB6D5" w14:textId="77777777" w:rsidR="00F264DF" w:rsidRPr="00030C19" w:rsidRDefault="00F264DF" w:rsidP="006926D5">
            <w:pPr>
              <w:jc w:val="both"/>
            </w:pPr>
          </w:p>
        </w:tc>
      </w:tr>
      <w:tr w:rsidR="00F264DF" w:rsidRPr="00030C19" w14:paraId="0CF4D0BF" w14:textId="77777777" w:rsidTr="00B43125">
        <w:trPr>
          <w:cantSplit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29538" w14:textId="77777777" w:rsidR="00F264DF" w:rsidRPr="00030C19" w:rsidRDefault="00F264DF" w:rsidP="006926D5">
            <w:pPr>
              <w:jc w:val="both"/>
            </w:pPr>
          </w:p>
        </w:tc>
        <w:tc>
          <w:tcPr>
            <w:tcW w:w="4860" w:type="dxa"/>
            <w:vMerge/>
            <w:tcBorders>
              <w:left w:val="nil"/>
              <w:right w:val="nil"/>
            </w:tcBorders>
          </w:tcPr>
          <w:p w14:paraId="384367E0" w14:textId="77777777" w:rsidR="00F264DF" w:rsidRPr="00030C19" w:rsidRDefault="00F264DF" w:rsidP="006926D5">
            <w:pPr>
              <w:jc w:val="both"/>
            </w:pPr>
          </w:p>
        </w:tc>
      </w:tr>
      <w:tr w:rsidR="00F264DF" w:rsidRPr="00030C19" w14:paraId="10E283E0" w14:textId="77777777" w:rsidTr="00B43125">
        <w:trPr>
          <w:cantSplit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8F718" w14:textId="77777777" w:rsidR="00F264DF" w:rsidRPr="00236369" w:rsidRDefault="00F264DF" w:rsidP="006926D5">
            <w:pPr>
              <w:jc w:val="both"/>
            </w:pPr>
            <w:r w:rsidRPr="00236369">
              <w:rPr>
                <w:sz w:val="20"/>
              </w:rPr>
              <w:t>Petitioner</w:t>
            </w:r>
            <w:r>
              <w:rPr>
                <w:sz w:val="20"/>
              </w:rPr>
              <w:t xml:space="preserve"> (First, Middle, Last)</w:t>
            </w:r>
          </w:p>
        </w:tc>
        <w:tc>
          <w:tcPr>
            <w:tcW w:w="4860" w:type="dxa"/>
            <w:vMerge/>
            <w:tcBorders>
              <w:left w:val="nil"/>
              <w:right w:val="nil"/>
            </w:tcBorders>
          </w:tcPr>
          <w:p w14:paraId="382C270A" w14:textId="77777777" w:rsidR="00F264DF" w:rsidRPr="00030C19" w:rsidRDefault="00F264DF" w:rsidP="006926D5">
            <w:pPr>
              <w:jc w:val="both"/>
            </w:pPr>
          </w:p>
        </w:tc>
      </w:tr>
      <w:tr w:rsidR="00F264DF" w:rsidRPr="00030C19" w14:paraId="6370D857" w14:textId="77777777" w:rsidTr="00B43125">
        <w:trPr>
          <w:cantSplit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CE9E8A9" w14:textId="77777777" w:rsidR="00F264DF" w:rsidRPr="00030C19" w:rsidRDefault="00F264DF" w:rsidP="006926D5">
            <w:pPr>
              <w:jc w:val="both"/>
              <w:rPr>
                <w:b/>
              </w:rPr>
            </w:pPr>
          </w:p>
        </w:tc>
        <w:tc>
          <w:tcPr>
            <w:tcW w:w="4860" w:type="dxa"/>
            <w:vMerge/>
            <w:tcBorders>
              <w:left w:val="nil"/>
              <w:right w:val="nil"/>
            </w:tcBorders>
          </w:tcPr>
          <w:p w14:paraId="148F95C1" w14:textId="77777777" w:rsidR="00F264DF" w:rsidRPr="00030C19" w:rsidRDefault="00F264DF" w:rsidP="006926D5">
            <w:pPr>
              <w:jc w:val="both"/>
            </w:pPr>
          </w:p>
        </w:tc>
      </w:tr>
      <w:tr w:rsidR="00F264DF" w:rsidRPr="00030C19" w14:paraId="43CB46FA" w14:textId="77777777" w:rsidTr="00B43125">
        <w:trPr>
          <w:cantSplit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B286987" w14:textId="77777777" w:rsidR="00F264DF" w:rsidRPr="00030C19" w:rsidRDefault="00F264DF" w:rsidP="006926D5">
            <w:pPr>
              <w:jc w:val="both"/>
              <w:rPr>
                <w:b/>
              </w:rPr>
            </w:pPr>
            <w:r w:rsidRPr="00030C19">
              <w:rPr>
                <w:b/>
              </w:rPr>
              <w:t>To Adopt:</w:t>
            </w:r>
          </w:p>
        </w:tc>
        <w:tc>
          <w:tcPr>
            <w:tcW w:w="4860" w:type="dxa"/>
            <w:vMerge/>
            <w:tcBorders>
              <w:left w:val="nil"/>
              <w:right w:val="nil"/>
            </w:tcBorders>
          </w:tcPr>
          <w:p w14:paraId="58655DC6" w14:textId="77777777" w:rsidR="00F264DF" w:rsidRPr="00030C19" w:rsidRDefault="00F264DF" w:rsidP="006926D5">
            <w:pPr>
              <w:jc w:val="both"/>
            </w:pPr>
          </w:p>
        </w:tc>
      </w:tr>
      <w:tr w:rsidR="00F264DF" w:rsidRPr="00030C19" w14:paraId="500E185C" w14:textId="77777777" w:rsidTr="00B43125">
        <w:trPr>
          <w:cantSplit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86EBAB0" w14:textId="77777777" w:rsidR="00F264DF" w:rsidRPr="00030C19" w:rsidRDefault="00F264DF" w:rsidP="006926D5">
            <w:pPr>
              <w:rPr>
                <w:i/>
              </w:rPr>
            </w:pPr>
          </w:p>
        </w:tc>
        <w:tc>
          <w:tcPr>
            <w:tcW w:w="4860" w:type="dxa"/>
            <w:vMerge/>
            <w:tcBorders>
              <w:left w:val="nil"/>
              <w:right w:val="nil"/>
            </w:tcBorders>
          </w:tcPr>
          <w:p w14:paraId="7AFCD1EB" w14:textId="77777777" w:rsidR="00F264DF" w:rsidRPr="00030C19" w:rsidRDefault="00F264DF" w:rsidP="006926D5">
            <w:pPr>
              <w:jc w:val="both"/>
            </w:pPr>
          </w:p>
        </w:tc>
      </w:tr>
      <w:tr w:rsidR="00F264DF" w:rsidRPr="00030C19" w14:paraId="6298B96B" w14:textId="77777777" w:rsidTr="00B43125">
        <w:trPr>
          <w:cantSplit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96227" w14:textId="77777777" w:rsidR="00F264DF" w:rsidRPr="00030C19" w:rsidRDefault="00F264DF" w:rsidP="006926D5">
            <w:pPr>
              <w:rPr>
                <w:u w:val="single"/>
              </w:rPr>
            </w:pPr>
          </w:p>
        </w:tc>
        <w:tc>
          <w:tcPr>
            <w:tcW w:w="4860" w:type="dxa"/>
            <w:vMerge/>
            <w:tcBorders>
              <w:left w:val="nil"/>
              <w:right w:val="nil"/>
            </w:tcBorders>
          </w:tcPr>
          <w:p w14:paraId="13C75F1E" w14:textId="77777777" w:rsidR="00F264DF" w:rsidRPr="00030C19" w:rsidRDefault="00F264DF" w:rsidP="006926D5">
            <w:pPr>
              <w:jc w:val="both"/>
            </w:pPr>
          </w:p>
        </w:tc>
      </w:tr>
      <w:tr w:rsidR="00F264DF" w:rsidRPr="00030C19" w14:paraId="4114B16D" w14:textId="77777777" w:rsidTr="00B43125">
        <w:trPr>
          <w:cantSplit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E2E91" w14:textId="77777777" w:rsidR="00F264DF" w:rsidRPr="00736232" w:rsidRDefault="00F264DF" w:rsidP="006926D5">
            <w:pPr>
              <w:rPr>
                <w:sz w:val="20"/>
              </w:rPr>
            </w:pPr>
            <w:r>
              <w:rPr>
                <w:sz w:val="20"/>
              </w:rPr>
              <w:t>Adult Adoptee (First, Middle, Last)</w:t>
            </w:r>
          </w:p>
        </w:tc>
        <w:tc>
          <w:tcPr>
            <w:tcW w:w="4860" w:type="dxa"/>
            <w:vMerge/>
            <w:tcBorders>
              <w:left w:val="nil"/>
              <w:bottom w:val="nil"/>
              <w:right w:val="nil"/>
            </w:tcBorders>
          </w:tcPr>
          <w:p w14:paraId="731D2B58" w14:textId="77777777" w:rsidR="00F264DF" w:rsidRPr="00030C19" w:rsidRDefault="00F264DF" w:rsidP="006926D5">
            <w:pPr>
              <w:jc w:val="both"/>
            </w:pPr>
          </w:p>
        </w:tc>
      </w:tr>
    </w:tbl>
    <w:p w14:paraId="45369435" w14:textId="71664CF8" w:rsidR="00F264DF" w:rsidRDefault="00906E47" w:rsidP="00E94065">
      <w:pPr>
        <w:tabs>
          <w:tab w:val="left" w:pos="2001"/>
        </w:tabs>
        <w:spacing w:before="120" w:after="120"/>
        <w:rPr>
          <w:color w:val="000000"/>
        </w:rPr>
      </w:pPr>
      <w:r>
        <w:rPr>
          <w:color w:val="000000"/>
        </w:rPr>
        <w:pict w14:anchorId="2819D131">
          <v:rect id="_x0000_i1025" style="width:0;height:1.5pt" o:hralign="center" o:hrstd="t" o:hr="t" fillcolor="#a0a0a0" stroked="f"/>
        </w:pict>
      </w:r>
    </w:p>
    <w:p w14:paraId="2E005BAC" w14:textId="01681F60" w:rsidR="0048582A" w:rsidRDefault="00CF18F0" w:rsidP="00F4088C">
      <w:pPr>
        <w:tabs>
          <w:tab w:val="left" w:pos="2001"/>
        </w:tabs>
        <w:rPr>
          <w:color w:val="000000"/>
        </w:rPr>
      </w:pPr>
      <w:r>
        <w:rPr>
          <w:color w:val="000000"/>
        </w:rPr>
        <w:t>A hearing on this</w:t>
      </w:r>
      <w:r w:rsidR="00EB408F">
        <w:rPr>
          <w:color w:val="000000"/>
        </w:rPr>
        <w:t xml:space="preserve"> </w:t>
      </w:r>
      <w:r w:rsidR="007177F2" w:rsidRPr="00FE3158">
        <w:rPr>
          <w:color w:val="000000"/>
        </w:rPr>
        <w:t xml:space="preserve">matter </w:t>
      </w:r>
      <w:r w:rsidR="00FD38D9" w:rsidRPr="00FE3158">
        <w:rPr>
          <w:color w:val="000000"/>
        </w:rPr>
        <w:t xml:space="preserve">was </w:t>
      </w:r>
      <w:r>
        <w:rPr>
          <w:color w:val="000000"/>
        </w:rPr>
        <w:t xml:space="preserve">held on </w:t>
      </w:r>
      <w:r w:rsidR="00FD38D9" w:rsidRPr="00FE3158">
        <w:rPr>
          <w:color w:val="000000"/>
          <w:u w:val="single"/>
        </w:rPr>
        <w:tab/>
      </w:r>
      <w:r w:rsidR="00FD38D9" w:rsidRPr="00FE3158">
        <w:rPr>
          <w:color w:val="000000"/>
          <w:u w:val="single"/>
        </w:rPr>
        <w:tab/>
      </w:r>
      <w:r w:rsidR="007177F2" w:rsidRPr="00FE3158">
        <w:rPr>
          <w:color w:val="000000"/>
          <w:u w:val="single"/>
        </w:rPr>
        <w:tab/>
      </w:r>
      <w:r w:rsidR="00FD38D9" w:rsidRPr="00FE3158">
        <w:rPr>
          <w:color w:val="000000"/>
          <w:u w:val="single"/>
        </w:rPr>
        <w:tab/>
      </w:r>
      <w:r w:rsidR="00FD38D9" w:rsidRPr="00FE3158">
        <w:rPr>
          <w:color w:val="000000"/>
        </w:rPr>
        <w:t xml:space="preserve"> 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before the </w:t>
      </w:r>
      <w:r w:rsidR="00F264DF">
        <w:rPr>
          <w:color w:val="000000"/>
        </w:rPr>
        <w:t xml:space="preserve">Honorable </w:t>
      </w:r>
      <w:r>
        <w:rPr>
          <w:color w:val="000000"/>
        </w:rPr>
        <w:t>______________________________</w:t>
      </w:r>
      <w:r w:rsidR="00EB408F">
        <w:rPr>
          <w:color w:val="000000"/>
        </w:rPr>
        <w:t xml:space="preserve">. </w:t>
      </w:r>
    </w:p>
    <w:p w14:paraId="077B1201" w14:textId="3791372F" w:rsidR="00362761" w:rsidRPr="00283524" w:rsidRDefault="00362761" w:rsidP="00283524">
      <w:pPr>
        <w:tabs>
          <w:tab w:val="left" w:pos="2001"/>
        </w:tabs>
        <w:spacing w:after="120"/>
        <w:rPr>
          <w:color w:val="000000"/>
          <w:sz w:val="20"/>
          <w:szCs w:val="20"/>
        </w:rPr>
      </w:pPr>
      <w:r>
        <w:rPr>
          <w:color w:val="000000"/>
        </w:rPr>
        <w:t xml:space="preserve">             </w:t>
      </w:r>
      <w:r w:rsidRPr="00283524">
        <w:rPr>
          <w:color w:val="000000"/>
          <w:sz w:val="20"/>
          <w:szCs w:val="20"/>
        </w:rPr>
        <w:t>(</w:t>
      </w:r>
      <w:r w:rsidR="002E2792" w:rsidRPr="00283524">
        <w:rPr>
          <w:color w:val="000000"/>
          <w:sz w:val="20"/>
          <w:szCs w:val="20"/>
        </w:rPr>
        <w:t>Name</w:t>
      </w:r>
      <w:r w:rsidRPr="00283524">
        <w:rPr>
          <w:color w:val="000000"/>
          <w:sz w:val="20"/>
          <w:szCs w:val="20"/>
        </w:rPr>
        <w:t xml:space="preserve"> of judge)</w:t>
      </w:r>
    </w:p>
    <w:p w14:paraId="2E005BAD" w14:textId="77777777" w:rsidR="005654A5" w:rsidRDefault="00FD38D9" w:rsidP="00E94065">
      <w:pPr>
        <w:tabs>
          <w:tab w:val="left" w:pos="2001"/>
        </w:tabs>
        <w:spacing w:before="120" w:after="120"/>
        <w:rPr>
          <w:color w:val="000000"/>
        </w:rPr>
      </w:pPr>
      <w:r w:rsidRPr="00FE3158">
        <w:rPr>
          <w:color w:val="000000"/>
        </w:rPr>
        <w:t>The following</w:t>
      </w:r>
      <w:r w:rsidR="00CF18F0">
        <w:rPr>
          <w:color w:val="000000"/>
        </w:rPr>
        <w:t xml:space="preserve"> people </w:t>
      </w:r>
      <w:r w:rsidRPr="00FE3158">
        <w:rPr>
          <w:color w:val="000000"/>
        </w:rPr>
        <w:t xml:space="preserve">were present at the hearing: </w:t>
      </w:r>
    </w:p>
    <w:p w14:paraId="2E005BAE" w14:textId="77777777" w:rsidR="005654A5" w:rsidRDefault="00FD38D9" w:rsidP="00E94065">
      <w:pPr>
        <w:tabs>
          <w:tab w:val="left" w:pos="2001"/>
        </w:tabs>
        <w:spacing w:before="120" w:after="120"/>
        <w:rPr>
          <w:color w:val="000000"/>
        </w:rPr>
      </w:pPr>
      <w:r w:rsidRPr="00FE3158">
        <w:rPr>
          <w:color w:val="000000"/>
        </w:rPr>
        <w:t>P</w:t>
      </w:r>
      <w:r w:rsidR="005F741F">
        <w:rPr>
          <w:color w:val="000000"/>
        </w:rPr>
        <w:t>etitioner</w:t>
      </w:r>
      <w:r w:rsidRPr="00FE3158">
        <w:rPr>
          <w:color w:val="000000"/>
        </w:rPr>
        <w:t xml:space="preserve">:  </w:t>
      </w:r>
      <w:r w:rsidRPr="00FE3158">
        <w:rPr>
          <w:color w:val="000000"/>
          <w:u w:val="single"/>
        </w:rPr>
        <w:tab/>
      </w:r>
      <w:r w:rsidR="007177F2" w:rsidRPr="00FE3158">
        <w:rPr>
          <w:color w:val="000000"/>
          <w:u w:val="single"/>
        </w:rPr>
        <w:tab/>
      </w:r>
      <w:r w:rsidR="009E50E2" w:rsidRPr="00FE3158">
        <w:rPr>
          <w:color w:val="000000"/>
          <w:u w:val="single"/>
        </w:rPr>
        <w:tab/>
      </w:r>
      <w:r w:rsidR="0048582A" w:rsidRPr="00FE3158">
        <w:rPr>
          <w:color w:val="000000"/>
          <w:u w:val="single"/>
        </w:rPr>
        <w:tab/>
      </w:r>
      <w:r w:rsidR="0048582A" w:rsidRPr="00FE3158">
        <w:rPr>
          <w:color w:val="000000"/>
          <w:u w:val="single"/>
        </w:rPr>
        <w:tab/>
      </w:r>
      <w:r w:rsidRPr="00FE3158">
        <w:rPr>
          <w:color w:val="000000"/>
        </w:rPr>
        <w:t>;</w:t>
      </w:r>
      <w:r w:rsidR="007177F2" w:rsidRPr="00FE3158">
        <w:rPr>
          <w:color w:val="000000"/>
        </w:rPr>
        <w:t xml:space="preserve"> </w:t>
      </w:r>
    </w:p>
    <w:p w14:paraId="2E005BB0" w14:textId="223B0FC1" w:rsidR="0070624E" w:rsidRPr="0022199E" w:rsidRDefault="008B6604" w:rsidP="0022199E">
      <w:pPr>
        <w:tabs>
          <w:tab w:val="left" w:pos="2001"/>
        </w:tabs>
        <w:spacing w:before="120" w:after="120"/>
        <w:rPr>
          <w:color w:val="000000"/>
        </w:rPr>
      </w:pPr>
      <w:r>
        <w:rPr>
          <w:color w:val="000000"/>
        </w:rPr>
        <w:t>Adult</w:t>
      </w:r>
      <w:r w:rsidR="00F264DF">
        <w:rPr>
          <w:color w:val="000000"/>
        </w:rPr>
        <w:t xml:space="preserve"> </w:t>
      </w:r>
      <w:r w:rsidR="005654A5">
        <w:rPr>
          <w:color w:val="000000"/>
        </w:rPr>
        <w:t>Adoptee</w:t>
      </w:r>
      <w:r w:rsidR="00FD38D9" w:rsidRPr="00FE3158">
        <w:rPr>
          <w:color w:val="000000"/>
        </w:rPr>
        <w:t xml:space="preserve">: </w:t>
      </w:r>
      <w:r w:rsidR="00FD38D9" w:rsidRPr="00FE3158">
        <w:rPr>
          <w:color w:val="000000"/>
          <w:u w:val="single"/>
        </w:rPr>
        <w:tab/>
      </w:r>
      <w:r w:rsidR="00FD38D9" w:rsidRPr="00FE3158">
        <w:rPr>
          <w:color w:val="000000"/>
          <w:u w:val="single"/>
        </w:rPr>
        <w:tab/>
      </w:r>
      <w:r w:rsidR="009E50E2" w:rsidRPr="00FE3158">
        <w:rPr>
          <w:color w:val="000000"/>
          <w:u w:val="single"/>
        </w:rPr>
        <w:tab/>
      </w:r>
      <w:r w:rsidR="0048582A" w:rsidRPr="00FE3158">
        <w:rPr>
          <w:color w:val="000000"/>
          <w:u w:val="single"/>
        </w:rPr>
        <w:tab/>
      </w:r>
      <w:r w:rsidR="0048582A" w:rsidRPr="00FE3158">
        <w:rPr>
          <w:color w:val="000000"/>
          <w:u w:val="single"/>
        </w:rPr>
        <w:tab/>
      </w:r>
      <w:r w:rsidR="00FD38D9" w:rsidRPr="00FE3158">
        <w:rPr>
          <w:color w:val="000000"/>
        </w:rPr>
        <w:t xml:space="preserve">.  </w:t>
      </w:r>
    </w:p>
    <w:p w14:paraId="2E005BB1" w14:textId="77777777" w:rsidR="00FD38D9" w:rsidRPr="00FE3158" w:rsidRDefault="00FD38D9" w:rsidP="00E94065">
      <w:pPr>
        <w:tabs>
          <w:tab w:val="left" w:pos="2001"/>
        </w:tabs>
        <w:spacing w:before="120" w:after="120"/>
        <w:jc w:val="center"/>
        <w:rPr>
          <w:b/>
          <w:color w:val="000000"/>
        </w:rPr>
      </w:pPr>
      <w:r w:rsidRPr="00FE3158">
        <w:rPr>
          <w:b/>
          <w:color w:val="000000"/>
        </w:rPr>
        <w:t>FINDINGS OF FACT</w:t>
      </w:r>
    </w:p>
    <w:p w14:paraId="2E005BB2" w14:textId="77777777" w:rsidR="00FD38D9" w:rsidRDefault="00FD38D9" w:rsidP="00E94065">
      <w:pPr>
        <w:tabs>
          <w:tab w:val="left" w:pos="2001"/>
        </w:tabs>
        <w:spacing w:before="120" w:after="120"/>
        <w:rPr>
          <w:color w:val="000000"/>
        </w:rPr>
      </w:pPr>
      <w:r w:rsidRPr="00FE3158">
        <w:rPr>
          <w:color w:val="000000"/>
        </w:rPr>
        <w:t xml:space="preserve">The Court, </w:t>
      </w:r>
      <w:r w:rsidR="007177F2" w:rsidRPr="00FE3158">
        <w:rPr>
          <w:color w:val="000000"/>
        </w:rPr>
        <w:t xml:space="preserve">having read the file and </w:t>
      </w:r>
      <w:r w:rsidR="00CF18F0">
        <w:rPr>
          <w:color w:val="000000"/>
        </w:rPr>
        <w:t>being fully advised</w:t>
      </w:r>
      <w:r w:rsidRPr="00FE3158">
        <w:rPr>
          <w:color w:val="000000"/>
        </w:rPr>
        <w:t>, finds as follows:</w:t>
      </w:r>
    </w:p>
    <w:p w14:paraId="2980A171" w14:textId="296AB90E" w:rsidR="002A53AD" w:rsidRDefault="002A53AD" w:rsidP="00E94065">
      <w:pPr>
        <w:tabs>
          <w:tab w:val="left" w:pos="2001"/>
        </w:tabs>
        <w:spacing w:before="120" w:after="120"/>
        <w:rPr>
          <w:color w:val="000000"/>
        </w:rPr>
      </w:pPr>
      <w:r>
        <w:rPr>
          <w:b/>
          <w:color w:val="000000"/>
        </w:rPr>
        <w:t>Petitioner</w:t>
      </w:r>
    </w:p>
    <w:p w14:paraId="0AF3CEBD" w14:textId="1EE53E7D" w:rsidR="002A53AD" w:rsidRPr="002A53AD" w:rsidRDefault="002A53AD" w:rsidP="002A53AD">
      <w:pPr>
        <w:pStyle w:val="ListParagraph"/>
        <w:numPr>
          <w:ilvl w:val="0"/>
          <w:numId w:val="45"/>
        </w:numPr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t xml:space="preserve">Petitioner’s full name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2A96C6E" w14:textId="673DA5C2" w:rsidR="002A53AD" w:rsidRDefault="002A53AD" w:rsidP="002A53AD">
      <w:pPr>
        <w:pStyle w:val="ListParagraph"/>
        <w:numPr>
          <w:ilvl w:val="0"/>
          <w:numId w:val="45"/>
        </w:numPr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rPr>
          <w:color w:val="000000"/>
        </w:rPr>
        <w:t xml:space="preserve">Petitioner’s date of birth is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14:paraId="5B9B133B" w14:textId="291C668C" w:rsidR="002A53AD" w:rsidRDefault="002A53AD" w:rsidP="002A53AD">
      <w:pPr>
        <w:pStyle w:val="ListParagraph"/>
        <w:numPr>
          <w:ilvl w:val="0"/>
          <w:numId w:val="45"/>
        </w:numPr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rPr>
          <w:color w:val="000000"/>
        </w:rPr>
        <w:t xml:space="preserve">The Petitioner’s marital status is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14:paraId="43BF9DFA" w14:textId="7BCE1914" w:rsidR="002A53AD" w:rsidRDefault="002A53AD" w:rsidP="002A53AD">
      <w:pPr>
        <w:pStyle w:val="ListParagraph"/>
        <w:numPr>
          <w:ilvl w:val="0"/>
          <w:numId w:val="45"/>
        </w:numPr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rPr>
          <w:color w:val="000000"/>
        </w:rPr>
        <w:t xml:space="preserve">The Petitioner has resided in Minnesota for at least 1 year before filing the </w:t>
      </w:r>
      <w:r>
        <w:rPr>
          <w:i/>
          <w:color w:val="000000"/>
        </w:rPr>
        <w:t>Petition for Adult Adoption</w:t>
      </w:r>
      <w:r>
        <w:rPr>
          <w:color w:val="000000"/>
        </w:rPr>
        <w:t>.</w:t>
      </w:r>
    </w:p>
    <w:p w14:paraId="7E4A19D6" w14:textId="118F45AF" w:rsidR="002A53AD" w:rsidRPr="002A53AD" w:rsidRDefault="002A53AD" w:rsidP="002A53AD">
      <w:pPr>
        <w:tabs>
          <w:tab w:val="left" w:pos="2001"/>
        </w:tabs>
        <w:spacing w:before="160" w:line="259" w:lineRule="auto"/>
        <w:rPr>
          <w:b/>
          <w:color w:val="000000"/>
        </w:rPr>
      </w:pPr>
      <w:r>
        <w:rPr>
          <w:b/>
          <w:color w:val="000000"/>
        </w:rPr>
        <w:t>Adult Adoptee</w:t>
      </w:r>
    </w:p>
    <w:p w14:paraId="7BC1F67B" w14:textId="133B3156" w:rsidR="002A53AD" w:rsidRDefault="002A53AD" w:rsidP="002A53AD">
      <w:pPr>
        <w:pStyle w:val="ListParagraph"/>
        <w:numPr>
          <w:ilvl w:val="0"/>
          <w:numId w:val="45"/>
        </w:numPr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rPr>
          <w:color w:val="000000"/>
        </w:rPr>
        <w:t xml:space="preserve">Adult Adoptee’s full name is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14:paraId="2F6A0B56" w14:textId="1E59FB71" w:rsidR="002A53AD" w:rsidRDefault="009E5672" w:rsidP="002A53AD">
      <w:pPr>
        <w:pStyle w:val="ListParagraph"/>
        <w:numPr>
          <w:ilvl w:val="0"/>
          <w:numId w:val="45"/>
        </w:numPr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rPr>
          <w:color w:val="000000"/>
        </w:rPr>
        <w:t xml:space="preserve">Adult Adoptee’s date of birth is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14:paraId="2A401CC6" w14:textId="16F8F3DC" w:rsidR="002A53AD" w:rsidRDefault="009E5672" w:rsidP="002A53AD">
      <w:pPr>
        <w:pStyle w:val="ListParagraph"/>
        <w:numPr>
          <w:ilvl w:val="0"/>
          <w:numId w:val="45"/>
        </w:numPr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rPr>
          <w:color w:val="000000"/>
        </w:rPr>
        <w:t>Adult Adoptee was born in the following location:</w:t>
      </w:r>
    </w:p>
    <w:p w14:paraId="3EC7EDC2" w14:textId="25597881" w:rsidR="009E5672" w:rsidRDefault="009E5672" w:rsidP="009E5672">
      <w:pPr>
        <w:pStyle w:val="ListParagraph"/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rPr>
          <w:color w:val="000000"/>
        </w:rPr>
        <w:t xml:space="preserve">City: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State: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241E776" w14:textId="02B241EC" w:rsidR="009E5672" w:rsidRDefault="009E5672" w:rsidP="009E5672">
      <w:pPr>
        <w:pStyle w:val="ListParagraph"/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rPr>
          <w:color w:val="000000"/>
        </w:rPr>
        <w:lastRenderedPageBreak/>
        <w:t xml:space="preserve">County: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4B519FA" w14:textId="2D19FFF4" w:rsidR="009E5672" w:rsidRDefault="009E5672" w:rsidP="009E5672">
      <w:pPr>
        <w:pStyle w:val="ListParagraph"/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rPr>
          <w:color w:val="000000"/>
        </w:rPr>
        <w:t xml:space="preserve">Country: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6BDA8E4" w14:textId="5064C9D5" w:rsidR="00D73043" w:rsidRDefault="00D73043" w:rsidP="009E5672">
      <w:pPr>
        <w:pStyle w:val="ListParagraph"/>
        <w:numPr>
          <w:ilvl w:val="0"/>
          <w:numId w:val="45"/>
        </w:numPr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rPr>
          <w:color w:val="000000"/>
        </w:rPr>
        <w:t xml:space="preserve">The Court has reviewed the Adult Adoptee’s </w:t>
      </w:r>
      <w:r>
        <w:rPr>
          <w:i/>
          <w:color w:val="000000"/>
        </w:rPr>
        <w:t>Consent</w:t>
      </w:r>
      <w:r>
        <w:rPr>
          <w:color w:val="000000"/>
        </w:rPr>
        <w:t xml:space="preserve">, and finds the </w:t>
      </w:r>
      <w:r>
        <w:rPr>
          <w:i/>
          <w:color w:val="000000"/>
        </w:rPr>
        <w:t>Consent</w:t>
      </w:r>
      <w:r>
        <w:rPr>
          <w:color w:val="000000"/>
        </w:rPr>
        <w:t xml:space="preserve"> is valid.</w:t>
      </w:r>
    </w:p>
    <w:p w14:paraId="6119929A" w14:textId="168994FD" w:rsidR="009E5672" w:rsidRPr="009E5672" w:rsidRDefault="009E5672" w:rsidP="009E5672">
      <w:pPr>
        <w:pStyle w:val="ListParagraph"/>
        <w:numPr>
          <w:ilvl w:val="0"/>
          <w:numId w:val="45"/>
        </w:numPr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rPr>
          <w:color w:val="000000"/>
        </w:rPr>
        <w:t xml:space="preserve">A certified copy of the Adult Adoptee’s birth record has been filed with the court.  </w:t>
      </w:r>
    </w:p>
    <w:p w14:paraId="217C9FDE" w14:textId="70B92092" w:rsidR="009E5672" w:rsidRPr="009E5672" w:rsidRDefault="00015E2E" w:rsidP="009E5672">
      <w:pPr>
        <w:pStyle w:val="ListParagraph"/>
        <w:numPr>
          <w:ilvl w:val="0"/>
          <w:numId w:val="45"/>
        </w:numPr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color w:val="000000"/>
        </w:rPr>
        <w:instrText xml:space="preserve"> FORMCHECKBOX </w:instrText>
      </w:r>
      <w:r w:rsidR="00906E47">
        <w:rPr>
          <w:color w:val="000000"/>
        </w:rPr>
      </w:r>
      <w:r w:rsidR="00906E47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0"/>
      <w:r w:rsidR="00283524">
        <w:rPr>
          <w:color w:val="000000"/>
        </w:rPr>
        <w:t xml:space="preserve"> </w:t>
      </w:r>
      <w:r w:rsidR="009E5672">
        <w:rPr>
          <w:color w:val="000000"/>
        </w:rPr>
        <w:t>The Adult Adoptee does not own property, except per</w:t>
      </w:r>
      <w:r w:rsidR="00283524">
        <w:rPr>
          <w:color w:val="000000"/>
        </w:rPr>
        <w:t>sonal property of minimal value,</w:t>
      </w:r>
    </w:p>
    <w:p w14:paraId="796F1D77" w14:textId="608B03F4" w:rsidR="009E5672" w:rsidRPr="00283524" w:rsidRDefault="00283524" w:rsidP="009E5672">
      <w:pPr>
        <w:pStyle w:val="ListParagraph"/>
        <w:tabs>
          <w:tab w:val="left" w:pos="2001"/>
        </w:tabs>
        <w:spacing w:before="160" w:line="259" w:lineRule="auto"/>
        <w:contextualSpacing w:val="0"/>
      </w:pPr>
      <w:r w:rsidRPr="00283524">
        <w:t>OR</w:t>
      </w:r>
    </w:p>
    <w:p w14:paraId="576E890F" w14:textId="1BFC6713" w:rsidR="000B4E47" w:rsidRPr="00283524" w:rsidRDefault="00015E2E" w:rsidP="000B4E47">
      <w:pPr>
        <w:tabs>
          <w:tab w:val="left" w:pos="2001"/>
        </w:tabs>
        <w:spacing w:before="160" w:line="259" w:lineRule="auto"/>
        <w:ind w:left="720"/>
        <w:rPr>
          <w:color w:val="000000"/>
        </w:rPr>
      </w:pPr>
      <w:r w:rsidRPr="00283524"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83524">
        <w:rPr>
          <w:color w:val="000000"/>
        </w:rPr>
        <w:instrText xml:space="preserve"> FORMCHECKBOX </w:instrText>
      </w:r>
      <w:r w:rsidR="00906E47">
        <w:rPr>
          <w:color w:val="000000"/>
        </w:rPr>
      </w:r>
      <w:r w:rsidR="00906E47">
        <w:rPr>
          <w:color w:val="000000"/>
        </w:rPr>
        <w:fldChar w:fldCharType="separate"/>
      </w:r>
      <w:r w:rsidRPr="00283524">
        <w:rPr>
          <w:color w:val="000000"/>
        </w:rPr>
        <w:fldChar w:fldCharType="end"/>
      </w:r>
      <w:bookmarkEnd w:id="1"/>
      <w:r w:rsidRPr="00283524">
        <w:rPr>
          <w:color w:val="000000"/>
        </w:rPr>
        <w:t xml:space="preserve"> </w:t>
      </w:r>
      <w:r w:rsidR="009E5672" w:rsidRPr="00283524">
        <w:rPr>
          <w:color w:val="000000"/>
        </w:rPr>
        <w:t>The Adult Adoptee owns property</w:t>
      </w:r>
      <w:r w:rsidR="00225E83" w:rsidRPr="00283524">
        <w:rPr>
          <w:color w:val="000000"/>
        </w:rPr>
        <w:t xml:space="preserve"> as described in the </w:t>
      </w:r>
      <w:r w:rsidR="00225E83" w:rsidRPr="00283524">
        <w:rPr>
          <w:i/>
          <w:color w:val="000000"/>
        </w:rPr>
        <w:t xml:space="preserve">Adult Adoptee’s </w:t>
      </w:r>
      <w:r w:rsidR="00283524" w:rsidRPr="00283524">
        <w:rPr>
          <w:i/>
          <w:color w:val="000000"/>
        </w:rPr>
        <w:t xml:space="preserve">List of </w:t>
      </w:r>
      <w:r w:rsidR="00225E83" w:rsidRPr="00283524">
        <w:rPr>
          <w:i/>
          <w:color w:val="000000"/>
        </w:rPr>
        <w:t>Asset</w:t>
      </w:r>
      <w:r w:rsidR="00F4088C">
        <w:rPr>
          <w:i/>
          <w:color w:val="000000"/>
        </w:rPr>
        <w:t>s</w:t>
      </w:r>
      <w:r w:rsidR="00225E83" w:rsidRPr="00283524">
        <w:rPr>
          <w:i/>
          <w:color w:val="000000"/>
        </w:rPr>
        <w:t xml:space="preserve"> </w:t>
      </w:r>
      <w:r w:rsidR="00283524" w:rsidRPr="00283524">
        <w:rPr>
          <w:color w:val="000000"/>
        </w:rPr>
        <w:t xml:space="preserve">form </w:t>
      </w:r>
      <w:r w:rsidR="00225E83" w:rsidRPr="00283524">
        <w:rPr>
          <w:color w:val="000000"/>
        </w:rPr>
        <w:t>on file with the court.</w:t>
      </w:r>
    </w:p>
    <w:p w14:paraId="79178A9A" w14:textId="77777777" w:rsidR="009E5672" w:rsidRPr="00F12953" w:rsidRDefault="009E5672" w:rsidP="00283524">
      <w:pPr>
        <w:tabs>
          <w:tab w:val="left" w:pos="2001"/>
        </w:tabs>
        <w:spacing w:before="160" w:after="240" w:line="259" w:lineRule="auto"/>
        <w:rPr>
          <w:color w:val="FF0000"/>
        </w:rPr>
      </w:pPr>
      <w:r>
        <w:rPr>
          <w:b/>
          <w:color w:val="000000"/>
        </w:rPr>
        <w:t>Name Change</w:t>
      </w:r>
      <w:r w:rsidR="00F12953">
        <w:rPr>
          <w:b/>
          <w:color w:val="000000"/>
        </w:rPr>
        <w:t xml:space="preserve"> </w:t>
      </w:r>
    </w:p>
    <w:p w14:paraId="7A1EE312" w14:textId="2F0E9D15" w:rsidR="009E5672" w:rsidRPr="0075383E" w:rsidRDefault="0075383E" w:rsidP="0075383E">
      <w:pPr>
        <w:tabs>
          <w:tab w:val="left" w:pos="2001"/>
        </w:tabs>
        <w:spacing w:after="240" w:line="259" w:lineRule="auto"/>
        <w:rPr>
          <w:color w:val="000000"/>
        </w:rPr>
      </w:pPr>
      <w:r>
        <w:t xml:space="preserve">       </w:t>
      </w:r>
      <w:r w:rsidR="00283524" w:rsidRPr="0075383E">
        <w:rPr>
          <w:color w:val="000000"/>
        </w:rPr>
        <w:t xml:space="preserve">11. </w:t>
      </w:r>
      <w:r w:rsidR="00015E2E" w:rsidRPr="0075383E">
        <w:rPr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015E2E" w:rsidRPr="0075383E">
        <w:rPr>
          <w:color w:val="000000"/>
        </w:rPr>
        <w:instrText xml:space="preserve"> FORMCHECKBOX </w:instrText>
      </w:r>
      <w:r w:rsidR="00906E47">
        <w:rPr>
          <w:color w:val="000000"/>
        </w:rPr>
      </w:r>
      <w:r w:rsidR="00906E47">
        <w:rPr>
          <w:color w:val="000000"/>
        </w:rPr>
        <w:fldChar w:fldCharType="separate"/>
      </w:r>
      <w:r w:rsidR="00015E2E" w:rsidRPr="0075383E">
        <w:rPr>
          <w:color w:val="000000"/>
        </w:rPr>
        <w:fldChar w:fldCharType="end"/>
      </w:r>
      <w:bookmarkEnd w:id="2"/>
      <w:r w:rsidR="00015E2E" w:rsidRPr="0075383E">
        <w:rPr>
          <w:color w:val="000000"/>
        </w:rPr>
        <w:t xml:space="preserve"> </w:t>
      </w:r>
      <w:r w:rsidR="00C4473F">
        <w:rPr>
          <w:color w:val="000000"/>
        </w:rPr>
        <w:t>Adult Adoptee</w:t>
      </w:r>
      <w:r w:rsidR="00C4473F" w:rsidRPr="0075383E">
        <w:rPr>
          <w:color w:val="000000"/>
        </w:rPr>
        <w:t xml:space="preserve"> </w:t>
      </w:r>
      <w:r w:rsidR="00015E2E" w:rsidRPr="0075383E">
        <w:rPr>
          <w:color w:val="000000"/>
        </w:rPr>
        <w:t xml:space="preserve">has not </w:t>
      </w:r>
      <w:r w:rsidR="009E5672" w:rsidRPr="0075383E">
        <w:rPr>
          <w:color w:val="000000"/>
        </w:rPr>
        <w:t xml:space="preserve">requested </w:t>
      </w:r>
      <w:r w:rsidR="00C4473F">
        <w:rPr>
          <w:color w:val="000000"/>
        </w:rPr>
        <w:t>their</w:t>
      </w:r>
      <w:r w:rsidR="009E5672" w:rsidRPr="0075383E">
        <w:rPr>
          <w:color w:val="000000"/>
        </w:rPr>
        <w:t xml:space="preserve"> name be changed</w:t>
      </w:r>
      <w:r w:rsidR="00283524" w:rsidRPr="0075383E">
        <w:rPr>
          <w:color w:val="000000"/>
        </w:rPr>
        <w:t>,</w:t>
      </w:r>
    </w:p>
    <w:p w14:paraId="19AAE2F8" w14:textId="29042832" w:rsidR="00015E2E" w:rsidRDefault="00015E2E" w:rsidP="0075383E">
      <w:pPr>
        <w:pStyle w:val="ListParagraph"/>
        <w:tabs>
          <w:tab w:val="left" w:pos="2001"/>
        </w:tabs>
        <w:spacing w:line="259" w:lineRule="auto"/>
        <w:contextualSpacing w:val="0"/>
        <w:rPr>
          <w:color w:val="000000"/>
        </w:rPr>
      </w:pPr>
      <w:r>
        <w:rPr>
          <w:color w:val="000000"/>
        </w:rPr>
        <w:t>OR</w:t>
      </w:r>
    </w:p>
    <w:p w14:paraId="278FB456" w14:textId="3B732AAD" w:rsidR="00283524" w:rsidRDefault="00015E2E" w:rsidP="000B4E47">
      <w:pPr>
        <w:pStyle w:val="ListParagraph"/>
        <w:tabs>
          <w:tab w:val="left" w:pos="2001"/>
        </w:tabs>
        <w:spacing w:before="160" w:line="259" w:lineRule="auto"/>
        <w:contextualSpacing w:val="0"/>
        <w:rPr>
          <w:color w:val="000000"/>
        </w:rPr>
      </w:pPr>
      <w:r>
        <w:rPr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color w:val="000000"/>
        </w:rPr>
        <w:instrText xml:space="preserve"> FORMCHECKBOX </w:instrText>
      </w:r>
      <w:r w:rsidR="00906E47">
        <w:rPr>
          <w:color w:val="000000"/>
        </w:rPr>
      </w:r>
      <w:r w:rsidR="00906E47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"/>
      <w:r>
        <w:rPr>
          <w:color w:val="000000"/>
        </w:rPr>
        <w:t xml:space="preserve"> </w:t>
      </w:r>
      <w:r w:rsidR="00C4473F">
        <w:rPr>
          <w:color w:val="000000"/>
        </w:rPr>
        <w:t xml:space="preserve">Adult Adoptee </w:t>
      </w:r>
      <w:r>
        <w:rPr>
          <w:color w:val="000000"/>
        </w:rPr>
        <w:t xml:space="preserve">has requested </w:t>
      </w:r>
      <w:r w:rsidR="00C4473F">
        <w:rPr>
          <w:color w:val="000000"/>
        </w:rPr>
        <w:t>their</w:t>
      </w:r>
      <w:r w:rsidR="00283524">
        <w:rPr>
          <w:color w:val="000000"/>
        </w:rPr>
        <w:t xml:space="preserve"> name be changed to:</w:t>
      </w:r>
    </w:p>
    <w:p w14:paraId="59F3424D" w14:textId="77777777" w:rsidR="000B4E47" w:rsidRPr="000B4E47" w:rsidRDefault="000B4E47" w:rsidP="000B4E47">
      <w:pPr>
        <w:pStyle w:val="ListParagraph"/>
        <w:tabs>
          <w:tab w:val="left" w:pos="2001"/>
        </w:tabs>
        <w:spacing w:before="160" w:line="259" w:lineRule="auto"/>
        <w:contextualSpacing w:val="0"/>
        <w:rPr>
          <w:color w:val="000000"/>
        </w:rPr>
      </w:pPr>
    </w:p>
    <w:p w14:paraId="6EE18EC0" w14:textId="7DE26C28" w:rsidR="000B4E47" w:rsidRDefault="00283524" w:rsidP="00F4088C">
      <w:pPr>
        <w:tabs>
          <w:tab w:val="left" w:pos="1080"/>
        </w:tabs>
        <w:ind w:left="360"/>
      </w:pPr>
      <w:r>
        <w:tab/>
      </w:r>
      <w:r w:rsidRPr="00030C19">
        <w:rPr>
          <w:u w:val="single"/>
        </w:rPr>
        <w:tab/>
      </w:r>
      <w:r w:rsidRPr="00030C19">
        <w:rPr>
          <w:u w:val="single"/>
        </w:rPr>
        <w:tab/>
      </w:r>
      <w:r w:rsidRPr="00030C19">
        <w:rPr>
          <w:u w:val="single"/>
        </w:rPr>
        <w:tab/>
      </w:r>
      <w:r w:rsidRPr="00030C19">
        <w:rPr>
          <w:u w:val="single"/>
        </w:rPr>
        <w:tab/>
      </w:r>
      <w:r w:rsidRPr="00030C19">
        <w:rPr>
          <w:u w:val="single"/>
        </w:rPr>
        <w:tab/>
      </w:r>
      <w:r w:rsidRPr="00030C19">
        <w:rPr>
          <w:u w:val="single"/>
        </w:rPr>
        <w:tab/>
      </w:r>
      <w:r w:rsidR="000B4E47">
        <w:rPr>
          <w:u w:val="single"/>
        </w:rPr>
        <w:t xml:space="preserve">       </w:t>
      </w:r>
      <w:r w:rsidR="000B4E47">
        <w:rPr>
          <w:u w:val="single"/>
        </w:rPr>
        <w:tab/>
      </w:r>
      <w:r w:rsidR="000B4E47">
        <w:rPr>
          <w:u w:val="single"/>
        </w:rPr>
        <w:tab/>
      </w:r>
      <w:r w:rsidRPr="00030C19">
        <w:rPr>
          <w:u w:val="single"/>
        </w:rPr>
        <w:tab/>
      </w:r>
      <w:r w:rsidRPr="00030C19">
        <w:t xml:space="preserve"> </w:t>
      </w:r>
      <w:r>
        <w:rPr>
          <w:i/>
        </w:rPr>
        <w:t>(adult</w:t>
      </w:r>
      <w:r w:rsidRPr="00030C19">
        <w:rPr>
          <w:i/>
        </w:rPr>
        <w:t xml:space="preserve">’s </w:t>
      </w:r>
      <w:r>
        <w:rPr>
          <w:i/>
        </w:rPr>
        <w:t xml:space="preserve">new </w:t>
      </w:r>
      <w:r w:rsidRPr="00030C19">
        <w:rPr>
          <w:i/>
        </w:rPr>
        <w:t>name)</w:t>
      </w:r>
      <w:r w:rsidRPr="00283524">
        <w:t>.</w:t>
      </w:r>
      <w:r w:rsidR="00221B92">
        <w:t xml:space="preserve"> </w:t>
      </w:r>
    </w:p>
    <w:p w14:paraId="1C86E647" w14:textId="0C6766EF" w:rsidR="000B4E47" w:rsidRPr="000B4E47" w:rsidRDefault="000B4E47" w:rsidP="000B4E47">
      <w:pPr>
        <w:tabs>
          <w:tab w:val="left" w:pos="1080"/>
        </w:tabs>
        <w:spacing w:after="120"/>
        <w:ind w:left="360"/>
        <w:jc w:val="center"/>
        <w:rPr>
          <w:sz w:val="18"/>
          <w:szCs w:val="18"/>
        </w:rPr>
      </w:pPr>
      <w:r w:rsidRPr="000B4E47">
        <w:rPr>
          <w:sz w:val="18"/>
          <w:szCs w:val="18"/>
        </w:rPr>
        <w:t>(First, Middle, Last)</w:t>
      </w:r>
    </w:p>
    <w:p w14:paraId="1DF9A314" w14:textId="4169328D" w:rsidR="00F12953" w:rsidRPr="000B4E47" w:rsidRDefault="00221B92" w:rsidP="000B4E47">
      <w:pPr>
        <w:tabs>
          <w:tab w:val="left" w:pos="1080"/>
        </w:tabs>
        <w:spacing w:after="120"/>
        <w:rPr>
          <w:i/>
        </w:rPr>
      </w:pPr>
      <w:r w:rsidRPr="00221B92">
        <w:t xml:space="preserve">The </w:t>
      </w:r>
      <w:r w:rsidR="00F70817">
        <w:t>request</w:t>
      </w:r>
      <w:r w:rsidRPr="00221B92">
        <w:t xml:space="preserve"> is made in good faith without intent to defraud or mislead.</w:t>
      </w:r>
      <w:r>
        <w:t xml:space="preserve"> Adult adoptee h</w:t>
      </w:r>
      <w:r w:rsidRPr="00221B92">
        <w:t>as not been convicted of a felony in any state</w:t>
      </w:r>
      <w:r w:rsidR="00F70817">
        <w:t xml:space="preserve">, or if </w:t>
      </w:r>
      <w:r w:rsidR="00F70817" w:rsidRPr="00F70817">
        <w:t>convicted of a felony</w:t>
      </w:r>
      <w:r w:rsidR="00F70817">
        <w:t>, proper notice has been given to the prosecuting authority and Minnesota Attorney General and no objection has been filed.</w:t>
      </w:r>
      <w:r w:rsidR="00015E2E" w:rsidRPr="0075383E">
        <w:rPr>
          <w:color w:val="000000"/>
        </w:rPr>
        <w:tab/>
      </w:r>
    </w:p>
    <w:p w14:paraId="2E005BC2" w14:textId="77777777" w:rsidR="004C6B5D" w:rsidRPr="00FE3158" w:rsidRDefault="00A823DC" w:rsidP="006A2990">
      <w:pPr>
        <w:tabs>
          <w:tab w:val="left" w:pos="2001"/>
        </w:tabs>
        <w:spacing w:before="120" w:after="120"/>
        <w:ind w:left="360"/>
        <w:jc w:val="center"/>
        <w:rPr>
          <w:b/>
          <w:color w:val="000000"/>
        </w:rPr>
      </w:pPr>
      <w:r w:rsidRPr="00FE3158">
        <w:rPr>
          <w:b/>
          <w:color w:val="000000"/>
        </w:rPr>
        <w:t>CONCLUSIONS OF LAW</w:t>
      </w:r>
    </w:p>
    <w:p w14:paraId="20449E49" w14:textId="13B3FDE1" w:rsidR="000B4E47" w:rsidRPr="00F4088C" w:rsidRDefault="008E5387" w:rsidP="00F4088C">
      <w:pPr>
        <w:tabs>
          <w:tab w:val="left" w:pos="720"/>
        </w:tabs>
        <w:spacing w:before="160" w:line="259" w:lineRule="auto"/>
        <w:rPr>
          <w:color w:val="000000"/>
        </w:rPr>
      </w:pPr>
      <w:r w:rsidRPr="00FE3158">
        <w:rPr>
          <w:color w:val="000000"/>
        </w:rPr>
        <w:t xml:space="preserve">All allegations in the Petition have been proven, and </w:t>
      </w:r>
      <w:r w:rsidR="00665501">
        <w:rPr>
          <w:color w:val="000000"/>
        </w:rPr>
        <w:t>the adoption is in the adult’s best interests</w:t>
      </w:r>
      <w:r w:rsidR="00A823DC" w:rsidRPr="00FE3158">
        <w:rPr>
          <w:color w:val="000000"/>
        </w:rPr>
        <w:t>.</w:t>
      </w:r>
    </w:p>
    <w:p w14:paraId="5CE4F12E" w14:textId="77777777" w:rsidR="00F4088C" w:rsidRDefault="000B4E47" w:rsidP="006A2990">
      <w:pPr>
        <w:tabs>
          <w:tab w:val="left" w:pos="720"/>
        </w:tabs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   </w:t>
      </w:r>
    </w:p>
    <w:p w14:paraId="2E005BC4" w14:textId="56054C00" w:rsidR="00A823DC" w:rsidRPr="00FE3158" w:rsidRDefault="00A823DC" w:rsidP="006A2990">
      <w:pPr>
        <w:tabs>
          <w:tab w:val="left" w:pos="720"/>
        </w:tabs>
        <w:spacing w:before="120" w:after="120"/>
        <w:jc w:val="center"/>
        <w:rPr>
          <w:b/>
          <w:color w:val="000000"/>
        </w:rPr>
      </w:pPr>
      <w:r w:rsidRPr="00FE3158">
        <w:rPr>
          <w:b/>
          <w:color w:val="000000"/>
        </w:rPr>
        <w:t>ORDER FOR JUDGMENT</w:t>
      </w:r>
    </w:p>
    <w:p w14:paraId="7A2E4A13" w14:textId="7FB0563B" w:rsidR="008548D2" w:rsidRDefault="00A823DC" w:rsidP="00F12953">
      <w:pPr>
        <w:tabs>
          <w:tab w:val="left" w:pos="720"/>
        </w:tabs>
        <w:spacing w:before="160" w:line="259" w:lineRule="auto"/>
        <w:rPr>
          <w:color w:val="000000"/>
        </w:rPr>
      </w:pPr>
      <w:r w:rsidRPr="00FE3158">
        <w:rPr>
          <w:color w:val="000000"/>
        </w:rPr>
        <w:t>It is therefore ordered and decreed</w:t>
      </w:r>
      <w:r w:rsidR="00665501">
        <w:rPr>
          <w:color w:val="000000"/>
        </w:rPr>
        <w:t>:</w:t>
      </w:r>
      <w:r w:rsidRPr="00FE3158">
        <w:rPr>
          <w:color w:val="000000"/>
        </w:rPr>
        <w:t xml:space="preserve"> that the </w:t>
      </w:r>
      <w:r w:rsidR="006A2990">
        <w:rPr>
          <w:color w:val="000000"/>
        </w:rPr>
        <w:t>p</w:t>
      </w:r>
      <w:r w:rsidR="00585A84" w:rsidRPr="00FE3158">
        <w:rPr>
          <w:color w:val="000000"/>
        </w:rPr>
        <w:t>etitioner</w:t>
      </w:r>
      <w:r w:rsidR="002B22A7">
        <w:rPr>
          <w:color w:val="000000"/>
        </w:rPr>
        <w:t>’</w:t>
      </w:r>
      <w:r w:rsidR="00585A84" w:rsidRPr="00FE3158">
        <w:rPr>
          <w:color w:val="000000"/>
        </w:rPr>
        <w:t xml:space="preserve">s </w:t>
      </w:r>
      <w:r w:rsidR="00585A84" w:rsidRPr="00A46299">
        <w:rPr>
          <w:i/>
          <w:color w:val="000000"/>
        </w:rPr>
        <w:t>P</w:t>
      </w:r>
      <w:r w:rsidRPr="00A46299">
        <w:rPr>
          <w:i/>
          <w:color w:val="000000"/>
        </w:rPr>
        <w:t xml:space="preserve">etition for </w:t>
      </w:r>
      <w:r w:rsidR="00116AA5" w:rsidRPr="00A46299">
        <w:rPr>
          <w:i/>
          <w:color w:val="000000"/>
        </w:rPr>
        <w:t xml:space="preserve">Adult </w:t>
      </w:r>
      <w:r w:rsidR="00585A84" w:rsidRPr="00A46299">
        <w:rPr>
          <w:i/>
          <w:color w:val="000000"/>
        </w:rPr>
        <w:t>A</w:t>
      </w:r>
      <w:r w:rsidRPr="00A46299">
        <w:rPr>
          <w:i/>
          <w:color w:val="000000"/>
        </w:rPr>
        <w:t>doption</w:t>
      </w:r>
      <w:r w:rsidRPr="00FE3158">
        <w:rPr>
          <w:color w:val="000000"/>
        </w:rPr>
        <w:t xml:space="preserve"> is granted, that </w:t>
      </w:r>
      <w:r w:rsidR="00CF46C9">
        <w:rPr>
          <w:color w:val="000000"/>
        </w:rPr>
        <w:t xml:space="preserve">the adult adoptee </w:t>
      </w:r>
      <w:r w:rsidRPr="00FE3158">
        <w:rPr>
          <w:color w:val="000000"/>
        </w:rPr>
        <w:t xml:space="preserve">is </w:t>
      </w:r>
      <w:r w:rsidR="008E5387" w:rsidRPr="00FE3158">
        <w:rPr>
          <w:color w:val="000000"/>
        </w:rPr>
        <w:t xml:space="preserve">the child of the </w:t>
      </w:r>
      <w:r w:rsidR="006A2990">
        <w:rPr>
          <w:color w:val="000000"/>
        </w:rPr>
        <w:t>p</w:t>
      </w:r>
      <w:r w:rsidRPr="00FE3158">
        <w:rPr>
          <w:color w:val="000000"/>
        </w:rPr>
        <w:t xml:space="preserve">etitioner, that the </w:t>
      </w:r>
      <w:r w:rsidR="00A1051D">
        <w:rPr>
          <w:color w:val="000000"/>
        </w:rPr>
        <w:t>adult adoptee’s</w:t>
      </w:r>
      <w:r w:rsidR="00A16654" w:rsidRPr="00FE3158">
        <w:rPr>
          <w:color w:val="000000"/>
        </w:rPr>
        <w:t xml:space="preserve"> </w:t>
      </w:r>
      <w:r w:rsidRPr="00FE3158">
        <w:rPr>
          <w:color w:val="000000"/>
        </w:rPr>
        <w:t>name shall be as stated above, and that judg</w:t>
      </w:r>
      <w:r w:rsidR="00585A84" w:rsidRPr="00FE3158">
        <w:rPr>
          <w:color w:val="000000"/>
        </w:rPr>
        <w:t xml:space="preserve">ment </w:t>
      </w:r>
      <w:r w:rsidR="008E5387" w:rsidRPr="00FE3158">
        <w:rPr>
          <w:color w:val="000000"/>
        </w:rPr>
        <w:t xml:space="preserve">and decree </w:t>
      </w:r>
      <w:r w:rsidRPr="00FE3158">
        <w:rPr>
          <w:color w:val="000000"/>
        </w:rPr>
        <w:t>shall be entered accordingly.</w:t>
      </w:r>
    </w:p>
    <w:p w14:paraId="48B26A99" w14:textId="77777777" w:rsidR="00F4088C" w:rsidRPr="00FE3158" w:rsidRDefault="00F4088C" w:rsidP="00F12953">
      <w:pPr>
        <w:tabs>
          <w:tab w:val="left" w:pos="720"/>
        </w:tabs>
        <w:spacing w:before="160" w:line="259" w:lineRule="auto"/>
        <w:rPr>
          <w:color w:val="000000"/>
        </w:rPr>
      </w:pPr>
    </w:p>
    <w:p w14:paraId="54662C36" w14:textId="433C8233" w:rsidR="00F12953" w:rsidRDefault="00A823DC" w:rsidP="00F4088C">
      <w:pPr>
        <w:tabs>
          <w:tab w:val="left" w:pos="720"/>
        </w:tabs>
        <w:spacing w:before="120" w:after="120"/>
        <w:jc w:val="center"/>
        <w:rPr>
          <w:color w:val="000000"/>
        </w:rPr>
      </w:pPr>
      <w:r w:rsidRPr="00FE3158">
        <w:rPr>
          <w:b/>
          <w:color w:val="000000"/>
        </w:rPr>
        <w:t>LET JUDGMENT BE ENTERED ACCORDINGLY.</w:t>
      </w:r>
    </w:p>
    <w:p w14:paraId="2E005BC8" w14:textId="28C5EF15" w:rsidR="00A823DC" w:rsidRPr="00FE3158" w:rsidRDefault="00A823DC" w:rsidP="00E94065">
      <w:pPr>
        <w:tabs>
          <w:tab w:val="left" w:pos="720"/>
        </w:tabs>
        <w:spacing w:before="120" w:after="120"/>
        <w:rPr>
          <w:color w:val="000000"/>
        </w:rPr>
      </w:pPr>
      <w:r w:rsidRPr="00FE3158">
        <w:rPr>
          <w:color w:val="000000"/>
        </w:rPr>
        <w:t xml:space="preserve">Dated:  </w:t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</w:rPr>
        <w:tab/>
      </w:r>
      <w:r w:rsidRPr="00FE3158">
        <w:rPr>
          <w:b/>
          <w:color w:val="000000"/>
        </w:rPr>
        <w:t>BY THE COURT:</w:t>
      </w:r>
      <w:r w:rsidR="00F4088C">
        <w:rPr>
          <w:color w:val="000000"/>
        </w:rPr>
        <w:br/>
      </w:r>
    </w:p>
    <w:p w14:paraId="2E005BC9" w14:textId="77777777" w:rsidR="00A823DC" w:rsidRPr="00FE3158" w:rsidRDefault="00A823DC" w:rsidP="00E44F30">
      <w:pPr>
        <w:tabs>
          <w:tab w:val="left" w:pos="720"/>
        </w:tabs>
        <w:rPr>
          <w:color w:val="000000"/>
        </w:rPr>
      </w:pP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</w:p>
    <w:p w14:paraId="2F10B8B7" w14:textId="462FB097" w:rsidR="008548D2" w:rsidRDefault="00A823DC" w:rsidP="00F4088C">
      <w:pPr>
        <w:tabs>
          <w:tab w:val="left" w:pos="720"/>
        </w:tabs>
      </w:pP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  <w:t>Judge of District Court</w:t>
      </w:r>
    </w:p>
    <w:p w14:paraId="4928D5C4" w14:textId="77777777" w:rsidR="008548D2" w:rsidRDefault="008548D2" w:rsidP="008548D2">
      <w:pPr>
        <w:tabs>
          <w:tab w:val="left" w:pos="720"/>
        </w:tabs>
        <w:spacing w:before="120" w:after="120"/>
        <w:jc w:val="center"/>
      </w:pPr>
    </w:p>
    <w:p w14:paraId="2E005BCB" w14:textId="2F8B061E" w:rsidR="00A823DC" w:rsidRPr="00FE3158" w:rsidRDefault="00A823DC" w:rsidP="008548D2">
      <w:pPr>
        <w:tabs>
          <w:tab w:val="left" w:pos="720"/>
        </w:tabs>
        <w:spacing w:before="120" w:after="120"/>
        <w:jc w:val="center"/>
        <w:rPr>
          <w:color w:val="000000"/>
        </w:rPr>
      </w:pPr>
      <w:r w:rsidRPr="00FE3158">
        <w:rPr>
          <w:b/>
          <w:color w:val="000000"/>
        </w:rPr>
        <w:lastRenderedPageBreak/>
        <w:t>JUDGMENT AND DECREE OF ADOPTION</w:t>
      </w:r>
    </w:p>
    <w:p w14:paraId="2E005BCC" w14:textId="77777777" w:rsidR="00FF2BA8" w:rsidRPr="00FE3158" w:rsidRDefault="00FF2BA8" w:rsidP="00F12953">
      <w:pPr>
        <w:tabs>
          <w:tab w:val="left" w:pos="720"/>
        </w:tabs>
        <w:spacing w:before="160" w:line="360" w:lineRule="auto"/>
        <w:rPr>
          <w:color w:val="000000"/>
        </w:rPr>
      </w:pPr>
      <w:r w:rsidRPr="00FE3158">
        <w:rPr>
          <w:color w:val="000000"/>
        </w:rPr>
        <w:t xml:space="preserve">I certify that the above </w:t>
      </w:r>
      <w:r w:rsidRPr="00F12953">
        <w:rPr>
          <w:i/>
          <w:color w:val="000000"/>
        </w:rPr>
        <w:t>Findings of Fact, Conclusions of Law, and Order for Judgment and Decree</w:t>
      </w:r>
      <w:r w:rsidRPr="00FE3158">
        <w:rPr>
          <w:color w:val="000000"/>
        </w:rPr>
        <w:t xml:space="preserve"> constitute the Judgment and Decree of this Court.</w:t>
      </w:r>
    </w:p>
    <w:p w14:paraId="2E005BCF" w14:textId="7C6120CA" w:rsidR="00A823DC" w:rsidRPr="00FE3158" w:rsidRDefault="00735300" w:rsidP="00F12953">
      <w:pPr>
        <w:tabs>
          <w:tab w:val="left" w:pos="720"/>
        </w:tabs>
        <w:spacing w:before="160" w:line="360" w:lineRule="auto"/>
        <w:rPr>
          <w:color w:val="000000"/>
        </w:rPr>
      </w:pPr>
      <w:r w:rsidRPr="00FE3158">
        <w:rPr>
          <w:color w:val="000000"/>
        </w:rPr>
        <w:t>Th</w:t>
      </w:r>
      <w:r>
        <w:rPr>
          <w:color w:val="000000"/>
        </w:rPr>
        <w:t>is</w:t>
      </w:r>
      <w:r w:rsidRPr="00FE3158">
        <w:rPr>
          <w:color w:val="000000"/>
        </w:rPr>
        <w:t xml:space="preserve"> </w:t>
      </w:r>
      <w:r w:rsidR="005644B5" w:rsidRPr="00FE3158">
        <w:rPr>
          <w:color w:val="000000"/>
        </w:rPr>
        <w:t>A</w:t>
      </w:r>
      <w:r w:rsidR="00A823DC" w:rsidRPr="00FE3158">
        <w:rPr>
          <w:color w:val="000000"/>
        </w:rPr>
        <w:t>doption matter cam</w:t>
      </w:r>
      <w:r w:rsidR="008E5387" w:rsidRPr="00FE3158">
        <w:rPr>
          <w:color w:val="000000"/>
        </w:rPr>
        <w:t>e</w:t>
      </w:r>
      <w:r w:rsidR="00A823DC" w:rsidRPr="00FE3158">
        <w:rPr>
          <w:color w:val="000000"/>
        </w:rPr>
        <w:t xml:space="preserve"> on for hearing before the Court on</w:t>
      </w:r>
      <w:r w:rsidR="00F12953">
        <w:rPr>
          <w:color w:val="000000"/>
        </w:rPr>
        <w:t xml:space="preserve"> </w:t>
      </w:r>
      <w:r w:rsidR="00F12953">
        <w:rPr>
          <w:color w:val="000000"/>
          <w:u w:val="single"/>
        </w:rPr>
        <w:tab/>
      </w:r>
      <w:r w:rsidR="00F12953">
        <w:rPr>
          <w:color w:val="000000"/>
          <w:u w:val="single"/>
        </w:rPr>
        <w:tab/>
      </w:r>
      <w:r w:rsidR="00F12953">
        <w:rPr>
          <w:color w:val="000000"/>
          <w:u w:val="single"/>
        </w:rPr>
        <w:tab/>
      </w:r>
      <w:r w:rsidR="00F12953">
        <w:rPr>
          <w:color w:val="000000"/>
        </w:rPr>
        <w:t xml:space="preserve">, and the Court, being fully advised, on </w:t>
      </w:r>
      <w:r w:rsidR="00F12953">
        <w:rPr>
          <w:color w:val="000000"/>
          <w:u w:val="single"/>
        </w:rPr>
        <w:tab/>
      </w:r>
      <w:r w:rsidR="00F12953">
        <w:rPr>
          <w:color w:val="000000"/>
          <w:u w:val="single"/>
        </w:rPr>
        <w:tab/>
      </w:r>
      <w:r w:rsidR="00F12953">
        <w:rPr>
          <w:color w:val="000000"/>
          <w:u w:val="single"/>
        </w:rPr>
        <w:tab/>
      </w:r>
      <w:r w:rsidR="00F12953">
        <w:rPr>
          <w:color w:val="000000"/>
        </w:rPr>
        <w:t xml:space="preserve">, filed </w:t>
      </w:r>
      <w:r w:rsidR="00A823DC" w:rsidRPr="00FE3158">
        <w:rPr>
          <w:color w:val="000000"/>
        </w:rPr>
        <w:t xml:space="preserve">its </w:t>
      </w:r>
      <w:r w:rsidR="005644B5" w:rsidRPr="00F12953">
        <w:rPr>
          <w:i/>
          <w:color w:val="000000"/>
        </w:rPr>
        <w:t>Findings of Fact, Conclusions of Law, and Order for Judgment</w:t>
      </w:r>
      <w:r w:rsidR="005644B5" w:rsidRPr="00FE3158">
        <w:rPr>
          <w:color w:val="000000"/>
        </w:rPr>
        <w:t xml:space="preserve"> </w:t>
      </w:r>
      <w:r w:rsidR="00A823DC" w:rsidRPr="00FE3158">
        <w:rPr>
          <w:color w:val="000000"/>
        </w:rPr>
        <w:t xml:space="preserve">granting the </w:t>
      </w:r>
      <w:r w:rsidR="005644B5" w:rsidRPr="00FE3158">
        <w:rPr>
          <w:color w:val="000000"/>
        </w:rPr>
        <w:t xml:space="preserve">requests </w:t>
      </w:r>
      <w:r w:rsidR="006A2990">
        <w:rPr>
          <w:color w:val="000000"/>
        </w:rPr>
        <w:t xml:space="preserve">of the </w:t>
      </w:r>
      <w:r w:rsidR="00F12953">
        <w:rPr>
          <w:color w:val="000000"/>
        </w:rPr>
        <w:t>P</w:t>
      </w:r>
      <w:r w:rsidR="00A823DC" w:rsidRPr="00FE3158">
        <w:rPr>
          <w:color w:val="000000"/>
        </w:rPr>
        <w:t>etitioner</w:t>
      </w:r>
      <w:r w:rsidR="00F12953">
        <w:rPr>
          <w:color w:val="000000"/>
        </w:rPr>
        <w:t xml:space="preserve"> </w:t>
      </w:r>
      <w:r w:rsidR="00AA25E1">
        <w:rPr>
          <w:color w:val="000000"/>
        </w:rPr>
        <w:t>and Adult Adoptee</w:t>
      </w:r>
      <w:r w:rsidR="00A823DC" w:rsidRPr="00FE3158">
        <w:rPr>
          <w:color w:val="000000"/>
        </w:rPr>
        <w:t>.</w:t>
      </w:r>
    </w:p>
    <w:p w14:paraId="2E005BD0" w14:textId="11F16EC3" w:rsidR="006F4C75" w:rsidRPr="00FE3158" w:rsidRDefault="006F4C75" w:rsidP="00F12953">
      <w:pPr>
        <w:tabs>
          <w:tab w:val="left" w:pos="720"/>
        </w:tabs>
        <w:spacing w:before="160" w:line="360" w:lineRule="auto"/>
        <w:rPr>
          <w:color w:val="000000"/>
        </w:rPr>
      </w:pPr>
      <w:r w:rsidRPr="00FE3158">
        <w:rPr>
          <w:color w:val="000000"/>
        </w:rPr>
        <w:t>It is adjudged and dec</w:t>
      </w:r>
      <w:r w:rsidR="00AA25E1">
        <w:rPr>
          <w:color w:val="000000"/>
        </w:rPr>
        <w:t xml:space="preserve">reed that the name of </w:t>
      </w:r>
      <w:r w:rsidR="00F12953">
        <w:rPr>
          <w:color w:val="000000"/>
        </w:rPr>
        <w:t>Adult Adoptee</w:t>
      </w:r>
      <w:r w:rsidRPr="00FE3158">
        <w:rPr>
          <w:color w:val="000000"/>
        </w:rPr>
        <w:t xml:space="preserve"> is legally changed to </w:t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</w:rPr>
        <w:t>.</w:t>
      </w:r>
      <w:r w:rsidR="00F12953">
        <w:rPr>
          <w:color w:val="000000"/>
        </w:rPr>
        <w:t xml:space="preserve"> </w:t>
      </w:r>
      <w:r w:rsidR="00665501">
        <w:rPr>
          <w:color w:val="FF0000"/>
        </w:rPr>
        <w:t>(Delete paragraph if adoptee’s name is not changed)</w:t>
      </w:r>
    </w:p>
    <w:p w14:paraId="2E005BD1" w14:textId="1C3EEE1E" w:rsidR="00A823DC" w:rsidRPr="00FE3158" w:rsidRDefault="00A823DC" w:rsidP="00F12953">
      <w:pPr>
        <w:tabs>
          <w:tab w:val="left" w:pos="720"/>
        </w:tabs>
        <w:spacing w:before="160" w:line="360" w:lineRule="auto"/>
        <w:rPr>
          <w:color w:val="000000"/>
        </w:rPr>
      </w:pPr>
      <w:r w:rsidRPr="00FE3158">
        <w:rPr>
          <w:color w:val="000000"/>
        </w:rPr>
        <w:t xml:space="preserve">Now, pursuant to </w:t>
      </w:r>
      <w:r w:rsidR="008E5387" w:rsidRPr="00FE3158">
        <w:rPr>
          <w:color w:val="000000"/>
        </w:rPr>
        <w:t xml:space="preserve">the said </w:t>
      </w:r>
      <w:r w:rsidRPr="00FE3158">
        <w:rPr>
          <w:color w:val="000000"/>
        </w:rPr>
        <w:t>Order for Judgment, it is hereby adjudged and decreed that from</w:t>
      </w:r>
      <w:r w:rsidR="00AA25E1">
        <w:rPr>
          <w:color w:val="000000"/>
        </w:rPr>
        <w:t xml:space="preserve"> and after this date, </w:t>
      </w:r>
      <w:r w:rsidR="004A3151">
        <w:rPr>
          <w:color w:val="000000"/>
        </w:rPr>
        <w:t xml:space="preserve">the </w:t>
      </w:r>
      <w:r w:rsidR="00F12953">
        <w:rPr>
          <w:color w:val="000000"/>
        </w:rPr>
        <w:t>A</w:t>
      </w:r>
      <w:r w:rsidR="004A3151">
        <w:rPr>
          <w:color w:val="000000"/>
        </w:rPr>
        <w:t xml:space="preserve">dult </w:t>
      </w:r>
      <w:r w:rsidR="00F12953">
        <w:rPr>
          <w:color w:val="000000"/>
        </w:rPr>
        <w:t>A</w:t>
      </w:r>
      <w:r w:rsidR="00AA25E1">
        <w:rPr>
          <w:color w:val="000000"/>
        </w:rPr>
        <w:t>doptee</w:t>
      </w:r>
      <w:r w:rsidR="00585A84" w:rsidRPr="00FE3158">
        <w:rPr>
          <w:color w:val="000000"/>
        </w:rPr>
        <w:t xml:space="preserve"> shall be deemed and taken to be the child and heir of </w:t>
      </w:r>
      <w:r w:rsidR="00AA25E1">
        <w:rPr>
          <w:color w:val="000000"/>
        </w:rPr>
        <w:t>Petitioner</w:t>
      </w:r>
      <w:r w:rsidR="008E5387" w:rsidRPr="00FE3158">
        <w:rPr>
          <w:color w:val="000000"/>
        </w:rPr>
        <w:t xml:space="preserve"> </w:t>
      </w:r>
      <w:r w:rsidR="00585A84" w:rsidRPr="00FE3158">
        <w:rPr>
          <w:color w:val="000000"/>
        </w:rPr>
        <w:t xml:space="preserve">in all respects as though born to </w:t>
      </w:r>
      <w:r w:rsidR="004A3151">
        <w:rPr>
          <w:color w:val="000000"/>
        </w:rPr>
        <w:t>P</w:t>
      </w:r>
      <w:r w:rsidR="008E5387" w:rsidRPr="00FE3158">
        <w:rPr>
          <w:color w:val="000000"/>
        </w:rPr>
        <w:t>etitioner</w:t>
      </w:r>
      <w:r w:rsidR="00585A84" w:rsidRPr="00FE3158">
        <w:rPr>
          <w:color w:val="000000"/>
        </w:rPr>
        <w:t>.</w:t>
      </w:r>
    </w:p>
    <w:p w14:paraId="2E005BD2" w14:textId="77777777" w:rsidR="00585A84" w:rsidRPr="00FE3158" w:rsidRDefault="00585A84" w:rsidP="00E94065">
      <w:pPr>
        <w:tabs>
          <w:tab w:val="left" w:pos="720"/>
        </w:tabs>
        <w:spacing w:before="120" w:after="120"/>
        <w:rPr>
          <w:color w:val="000000"/>
        </w:rPr>
      </w:pPr>
    </w:p>
    <w:p w14:paraId="2E005BD3" w14:textId="77777777" w:rsidR="00585A84" w:rsidRPr="00FE3158" w:rsidRDefault="00585A84" w:rsidP="00E94065">
      <w:pPr>
        <w:tabs>
          <w:tab w:val="left" w:pos="720"/>
        </w:tabs>
        <w:spacing w:before="120" w:after="120"/>
        <w:rPr>
          <w:color w:val="000000"/>
        </w:rPr>
      </w:pPr>
      <w:r w:rsidRPr="00FE3158">
        <w:rPr>
          <w:color w:val="000000"/>
        </w:rPr>
        <w:t xml:space="preserve">Dated:  </w:t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</w:rPr>
        <w:tab/>
      </w:r>
      <w:r w:rsidRPr="00FE3158">
        <w:rPr>
          <w:b/>
          <w:color w:val="000000"/>
        </w:rPr>
        <w:t>BY THE COURT:</w:t>
      </w:r>
    </w:p>
    <w:p w14:paraId="2E005BD4" w14:textId="77777777" w:rsidR="008E5387" w:rsidRPr="00FE3158" w:rsidRDefault="008E5387" w:rsidP="00E44F30">
      <w:pPr>
        <w:tabs>
          <w:tab w:val="left" w:pos="720"/>
        </w:tabs>
        <w:rPr>
          <w:color w:val="000000"/>
        </w:rPr>
      </w:pPr>
    </w:p>
    <w:p w14:paraId="2E005BD5" w14:textId="77777777" w:rsidR="00585A84" w:rsidRPr="00FE3158" w:rsidRDefault="00585A84" w:rsidP="00E44F30">
      <w:pPr>
        <w:tabs>
          <w:tab w:val="left" w:pos="720"/>
        </w:tabs>
        <w:rPr>
          <w:color w:val="000000"/>
        </w:rPr>
      </w:pP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  <w:r w:rsidRPr="00FE3158">
        <w:rPr>
          <w:color w:val="000000"/>
          <w:u w:val="single"/>
        </w:rPr>
        <w:tab/>
      </w:r>
    </w:p>
    <w:p w14:paraId="2E005BD6" w14:textId="77777777" w:rsidR="00585A84" w:rsidRPr="00FE3158" w:rsidRDefault="00585A84" w:rsidP="00E44F30">
      <w:pPr>
        <w:tabs>
          <w:tab w:val="left" w:pos="720"/>
        </w:tabs>
        <w:rPr>
          <w:color w:val="000000"/>
        </w:rPr>
      </w:pP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  <w:t>Court Administrator</w:t>
      </w:r>
    </w:p>
    <w:p w14:paraId="2E005BD9" w14:textId="2F2690EB" w:rsidR="00585A84" w:rsidRPr="00FE3158" w:rsidRDefault="00585A84" w:rsidP="00F4088C">
      <w:pPr>
        <w:tabs>
          <w:tab w:val="left" w:pos="720"/>
        </w:tabs>
        <w:rPr>
          <w:color w:val="000000"/>
        </w:rPr>
      </w:pP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r w:rsidRPr="00FE3158">
        <w:rPr>
          <w:color w:val="000000"/>
        </w:rPr>
        <w:tab/>
      </w:r>
      <w:bookmarkStart w:id="4" w:name="_GoBack"/>
      <w:bookmarkEnd w:id="4"/>
    </w:p>
    <w:sectPr w:rsidR="00585A84" w:rsidRPr="00FE3158" w:rsidSect="00F264DF">
      <w:footerReference w:type="even" r:id="rId11"/>
      <w:footerReference w:type="default" r:id="rId12"/>
      <w:pgSz w:w="12240" w:h="15840"/>
      <w:pgMar w:top="1327" w:right="1497" w:bottom="1327" w:left="1327" w:header="720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33803" w14:textId="77777777" w:rsidR="00AB087D" w:rsidRDefault="00AB087D">
      <w:r>
        <w:separator/>
      </w:r>
    </w:p>
  </w:endnote>
  <w:endnote w:type="continuationSeparator" w:id="0">
    <w:p w14:paraId="49EA6355" w14:textId="77777777" w:rsidR="00AB087D" w:rsidRDefault="00A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05BDE" w14:textId="77777777" w:rsidR="005654A5" w:rsidRDefault="005654A5" w:rsidP="00BC1B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005BDF" w14:textId="77777777" w:rsidR="005654A5" w:rsidRDefault="00565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FE05B" w14:textId="67F1D971" w:rsidR="00F264DF" w:rsidRPr="00F264DF" w:rsidRDefault="00F264DF" w:rsidP="007419B1">
    <w:pPr>
      <w:autoSpaceDE w:val="0"/>
      <w:autoSpaceDN w:val="0"/>
      <w:adjustRightInd w:val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Adult Adoption Judgment and Decree</w:t>
    </w:r>
  </w:p>
  <w:p w14:paraId="2E005BE0" w14:textId="1B3FD5C7" w:rsidR="005654A5" w:rsidRPr="001E0E24" w:rsidRDefault="005654A5" w:rsidP="007419B1">
    <w:pPr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ADO</w:t>
    </w:r>
    <w:r w:rsidR="00F4088C">
      <w:rPr>
        <w:rFonts w:ascii="Arial" w:hAnsi="Arial" w:cs="Arial"/>
        <w:sz w:val="18"/>
        <w:szCs w:val="18"/>
      </w:rPr>
      <w:t>705</w:t>
    </w:r>
    <w:r>
      <w:rPr>
        <w:rFonts w:ascii="Arial" w:hAnsi="Arial" w:cs="Arial"/>
        <w:sz w:val="18"/>
        <w:szCs w:val="18"/>
      </w:rPr>
      <w:t xml:space="preserve">      State</w:t>
    </w:r>
    <w:r>
      <w:rPr>
        <w:rFonts w:ascii="Arial" w:hAnsi="Arial" w:cs="Arial"/>
        <w:sz w:val="18"/>
        <w:szCs w:val="18"/>
      </w:rPr>
      <w:tab/>
      <w:t xml:space="preserve">       ENG</w:t>
    </w:r>
    <w:r>
      <w:rPr>
        <w:rFonts w:ascii="Arial" w:hAnsi="Arial" w:cs="Arial"/>
        <w:sz w:val="18"/>
        <w:szCs w:val="18"/>
      </w:rPr>
      <w:tab/>
      <w:t xml:space="preserve"> </w:t>
    </w:r>
    <w:r w:rsidR="00F4088C">
      <w:rPr>
        <w:rFonts w:ascii="Arial" w:hAnsi="Arial" w:cs="Arial"/>
        <w:sz w:val="18"/>
        <w:szCs w:val="18"/>
      </w:rPr>
      <w:t>3</w:t>
    </w:r>
    <w:r w:rsidR="00EB408F">
      <w:rPr>
        <w:rFonts w:ascii="Arial" w:hAnsi="Arial" w:cs="Arial"/>
        <w:sz w:val="18"/>
        <w:szCs w:val="18"/>
      </w:rPr>
      <w:t>/</w:t>
    </w:r>
    <w:r w:rsidR="00F4088C">
      <w:rPr>
        <w:rFonts w:ascii="Arial" w:hAnsi="Arial" w:cs="Arial"/>
        <w:sz w:val="18"/>
        <w:szCs w:val="18"/>
      </w:rPr>
      <w:t>21</w:t>
    </w:r>
    <w:r w:rsidRPr="001E0E24">
      <w:rPr>
        <w:rFonts w:ascii="Arial" w:hAnsi="Arial" w:cs="Arial"/>
        <w:sz w:val="18"/>
        <w:szCs w:val="18"/>
      </w:rPr>
      <w:tab/>
    </w:r>
    <w:r w:rsidRPr="001E0E24">
      <w:rPr>
        <w:rFonts w:ascii="Arial" w:hAnsi="Arial" w:cs="Arial"/>
        <w:sz w:val="18"/>
        <w:szCs w:val="18"/>
      </w:rPr>
      <w:tab/>
    </w:r>
    <w:r w:rsidRPr="00F264DF">
      <w:rPr>
        <w:rFonts w:ascii="Arial" w:hAnsi="Arial" w:cs="Arial"/>
        <w:sz w:val="18"/>
        <w:szCs w:val="18"/>
      </w:rPr>
      <w:t>www.mncourts.gov/forms</w:t>
    </w:r>
    <w:r w:rsidRPr="001E0E24">
      <w:rPr>
        <w:rFonts w:ascii="Arial" w:hAnsi="Arial" w:cs="Arial"/>
        <w:sz w:val="18"/>
        <w:szCs w:val="18"/>
      </w:rPr>
      <w:tab/>
      <w:t xml:space="preserve">          </w:t>
    </w:r>
    <w:r>
      <w:rPr>
        <w:rFonts w:ascii="Arial" w:hAnsi="Arial" w:cs="Arial"/>
        <w:sz w:val="18"/>
        <w:szCs w:val="18"/>
      </w:rPr>
      <w:t xml:space="preserve">              </w:t>
    </w:r>
    <w:r w:rsidRPr="001E0E24">
      <w:rPr>
        <w:rFonts w:ascii="Arial" w:hAnsi="Arial" w:cs="Arial"/>
        <w:sz w:val="18"/>
        <w:szCs w:val="18"/>
      </w:rPr>
      <w:t xml:space="preserve"> Page </w:t>
    </w:r>
    <w:r w:rsidRPr="001E0E24">
      <w:rPr>
        <w:rStyle w:val="PageNumber"/>
        <w:rFonts w:ascii="Arial" w:hAnsi="Arial" w:cs="Arial"/>
        <w:sz w:val="18"/>
        <w:szCs w:val="18"/>
      </w:rPr>
      <w:fldChar w:fldCharType="begin"/>
    </w:r>
    <w:r w:rsidRPr="001E0E2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E0E24">
      <w:rPr>
        <w:rStyle w:val="PageNumber"/>
        <w:rFonts w:ascii="Arial" w:hAnsi="Arial" w:cs="Arial"/>
        <w:sz w:val="18"/>
        <w:szCs w:val="18"/>
      </w:rPr>
      <w:fldChar w:fldCharType="separate"/>
    </w:r>
    <w:r w:rsidR="00906E47">
      <w:rPr>
        <w:rStyle w:val="PageNumber"/>
        <w:rFonts w:ascii="Arial" w:hAnsi="Arial" w:cs="Arial"/>
        <w:noProof/>
        <w:sz w:val="18"/>
        <w:szCs w:val="18"/>
      </w:rPr>
      <w:t>1</w:t>
    </w:r>
    <w:r w:rsidRPr="001E0E24">
      <w:rPr>
        <w:rStyle w:val="PageNumber"/>
        <w:rFonts w:ascii="Arial" w:hAnsi="Arial" w:cs="Arial"/>
        <w:sz w:val="18"/>
        <w:szCs w:val="18"/>
      </w:rPr>
      <w:fldChar w:fldCharType="end"/>
    </w:r>
    <w:r w:rsidRPr="001E0E24">
      <w:rPr>
        <w:rFonts w:ascii="Arial" w:hAnsi="Arial" w:cs="Arial"/>
        <w:sz w:val="18"/>
        <w:szCs w:val="18"/>
      </w:rPr>
      <w:t xml:space="preserve"> of </w:t>
    </w:r>
    <w:r w:rsidRPr="001E0E24">
      <w:rPr>
        <w:rStyle w:val="PageNumber"/>
        <w:rFonts w:ascii="Arial" w:hAnsi="Arial" w:cs="Arial"/>
        <w:sz w:val="18"/>
        <w:szCs w:val="18"/>
      </w:rPr>
      <w:fldChar w:fldCharType="begin"/>
    </w:r>
    <w:r w:rsidRPr="001E0E24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1E0E24">
      <w:rPr>
        <w:rStyle w:val="PageNumber"/>
        <w:rFonts w:ascii="Arial" w:hAnsi="Arial" w:cs="Arial"/>
        <w:sz w:val="18"/>
        <w:szCs w:val="18"/>
      </w:rPr>
      <w:fldChar w:fldCharType="separate"/>
    </w:r>
    <w:r w:rsidR="00906E47">
      <w:rPr>
        <w:rStyle w:val="PageNumber"/>
        <w:rFonts w:ascii="Arial" w:hAnsi="Arial" w:cs="Arial"/>
        <w:noProof/>
        <w:sz w:val="18"/>
        <w:szCs w:val="18"/>
      </w:rPr>
      <w:t>3</w:t>
    </w:r>
    <w:r w:rsidRPr="001E0E2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BC43C" w14:textId="77777777" w:rsidR="00AB087D" w:rsidRDefault="00AB087D">
      <w:r>
        <w:separator/>
      </w:r>
    </w:p>
  </w:footnote>
  <w:footnote w:type="continuationSeparator" w:id="0">
    <w:p w14:paraId="7CC5B611" w14:textId="77777777" w:rsidR="00AB087D" w:rsidRDefault="00AB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)"/>
      <w:lvlJc w:val="left"/>
    </w:lvl>
  </w:abstractNum>
  <w:abstractNum w:abstractNumId="1" w15:restartNumberingAfterBreak="0">
    <w:nsid w:val="00BA1477"/>
    <w:multiLevelType w:val="hybridMultilevel"/>
    <w:tmpl w:val="9A62159E"/>
    <w:lvl w:ilvl="0" w:tplc="97146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512EB"/>
    <w:multiLevelType w:val="hybridMultilevel"/>
    <w:tmpl w:val="1B78115A"/>
    <w:lvl w:ilvl="0" w:tplc="4D342AB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632B9"/>
    <w:multiLevelType w:val="multilevel"/>
    <w:tmpl w:val="B8DC73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2F2424"/>
    <w:multiLevelType w:val="hybridMultilevel"/>
    <w:tmpl w:val="86025A00"/>
    <w:lvl w:ilvl="0" w:tplc="3A9CFB58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65B27"/>
    <w:multiLevelType w:val="multilevel"/>
    <w:tmpl w:val="9A621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3B79FD"/>
    <w:multiLevelType w:val="hybridMultilevel"/>
    <w:tmpl w:val="97E011F8"/>
    <w:lvl w:ilvl="0" w:tplc="C3B0B3AA">
      <w:numFmt w:val="bullet"/>
      <w:lvlText w:val="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E7122"/>
    <w:multiLevelType w:val="multilevel"/>
    <w:tmpl w:val="20943460"/>
    <w:lvl w:ilvl="0">
      <w:start w:val="1"/>
      <w:numFmt w:val="bullet"/>
      <w:lvlText w:val=""/>
      <w:lvlJc w:val="left"/>
      <w:pPr>
        <w:tabs>
          <w:tab w:val="num" w:pos="1008"/>
        </w:tabs>
        <w:ind w:left="1008" w:hanging="648"/>
      </w:pPr>
      <w:rPr>
        <w:rFonts w:ascii="Wingdings" w:hAnsi="Wingdings" w:hint="default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6F4856"/>
    <w:multiLevelType w:val="hybridMultilevel"/>
    <w:tmpl w:val="97E011F8"/>
    <w:lvl w:ilvl="0" w:tplc="5AE0D86C">
      <w:numFmt w:val="bullet"/>
      <w:lvlText w:val="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03030"/>
    <w:multiLevelType w:val="hybridMultilevel"/>
    <w:tmpl w:val="9D462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CF764A"/>
    <w:multiLevelType w:val="hybridMultilevel"/>
    <w:tmpl w:val="87AEC7DA"/>
    <w:lvl w:ilvl="0" w:tplc="3C88AE70"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152E3DF2"/>
    <w:multiLevelType w:val="hybridMultilevel"/>
    <w:tmpl w:val="222EA34E"/>
    <w:lvl w:ilvl="0" w:tplc="97146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E4F570">
      <w:start w:val="1"/>
      <w:numFmt w:val="lowerLetter"/>
      <w:lvlText w:val="%2."/>
      <w:lvlJc w:val="right"/>
      <w:pPr>
        <w:tabs>
          <w:tab w:val="num" w:pos="1296"/>
        </w:tabs>
        <w:ind w:left="1296" w:hanging="216"/>
      </w:pPr>
      <w:rPr>
        <w:rFonts w:hint="default"/>
      </w:rPr>
    </w:lvl>
    <w:lvl w:ilvl="2" w:tplc="69DA4918"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2623E"/>
    <w:multiLevelType w:val="hybridMultilevel"/>
    <w:tmpl w:val="43C41A04"/>
    <w:lvl w:ilvl="0" w:tplc="953A5A6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1B6727"/>
    <w:multiLevelType w:val="hybridMultilevel"/>
    <w:tmpl w:val="2D743646"/>
    <w:lvl w:ilvl="0" w:tplc="E02A2936">
      <w:start w:val="1"/>
      <w:numFmt w:val="bullet"/>
      <w:lvlText w:val=""/>
      <w:lvlJc w:val="left"/>
      <w:pPr>
        <w:tabs>
          <w:tab w:val="num" w:pos="1008"/>
        </w:tabs>
        <w:ind w:left="1008" w:hanging="648"/>
      </w:pPr>
      <w:rPr>
        <w:rFonts w:ascii="Wingdings" w:hAnsi="Wingdings" w:hint="default"/>
        <w:color w:val="00000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DBE3CD6">
      <w:start w:val="1"/>
      <w:numFmt w:val="bullet"/>
      <w:lvlText w:val=""/>
      <w:lvlJc w:val="left"/>
      <w:pPr>
        <w:tabs>
          <w:tab w:val="num" w:pos="432"/>
        </w:tabs>
        <w:ind w:left="432" w:firstLine="0"/>
      </w:pPr>
      <w:rPr>
        <w:rFonts w:ascii="Wingdings" w:hAnsi="Wingdings" w:hint="default"/>
        <w:color w:val="000000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C618B2"/>
    <w:multiLevelType w:val="hybridMultilevel"/>
    <w:tmpl w:val="20943460"/>
    <w:lvl w:ilvl="0" w:tplc="E02A2936">
      <w:start w:val="1"/>
      <w:numFmt w:val="bullet"/>
      <w:lvlText w:val=""/>
      <w:lvlJc w:val="left"/>
      <w:pPr>
        <w:tabs>
          <w:tab w:val="num" w:pos="1008"/>
        </w:tabs>
        <w:ind w:left="1008" w:hanging="648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4462DB"/>
    <w:multiLevelType w:val="hybridMultilevel"/>
    <w:tmpl w:val="97E011F8"/>
    <w:lvl w:ilvl="0" w:tplc="CCEC0626">
      <w:numFmt w:val="bullet"/>
      <w:lvlText w:val="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E41CF"/>
    <w:multiLevelType w:val="hybridMultilevel"/>
    <w:tmpl w:val="30A6AEA2"/>
    <w:lvl w:ilvl="0" w:tplc="97146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030A5F"/>
    <w:multiLevelType w:val="multilevel"/>
    <w:tmpl w:val="30BCFEBA"/>
    <w:lvl w:ilvl="0">
      <w:start w:val="1"/>
      <w:numFmt w:val="bullet"/>
      <w:lvlText w:val=""/>
      <w:lvlJc w:val="left"/>
      <w:pPr>
        <w:tabs>
          <w:tab w:val="num" w:pos="1008"/>
        </w:tabs>
        <w:ind w:left="1008" w:hanging="648"/>
      </w:pPr>
      <w:rPr>
        <w:rFonts w:ascii="Wingdings" w:hAnsi="Wingdings" w:hint="default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"/>
      <w:lvlJc w:val="left"/>
      <w:pPr>
        <w:tabs>
          <w:tab w:val="num" w:pos="2808"/>
        </w:tabs>
        <w:ind w:left="2808" w:hanging="648"/>
      </w:pPr>
      <w:rPr>
        <w:rFonts w:ascii="Wingdings" w:hAnsi="Wingdings" w:hint="default"/>
        <w:color w:val="000000"/>
        <w:sz w:val="28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A03B46"/>
    <w:multiLevelType w:val="hybridMultilevel"/>
    <w:tmpl w:val="5F140FF2"/>
    <w:lvl w:ilvl="0" w:tplc="8A823D7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E31F1"/>
    <w:multiLevelType w:val="singleLevel"/>
    <w:tmpl w:val="5A502C12"/>
    <w:lvl w:ilvl="0">
      <w:start w:val="1"/>
      <w:numFmt w:val="lowerLetter"/>
      <w:lvlText w:val="%1."/>
      <w:lvlJc w:val="left"/>
      <w:pPr>
        <w:tabs>
          <w:tab w:val="num" w:pos="360"/>
        </w:tabs>
        <w:ind w:left="288" w:hanging="288"/>
      </w:pPr>
    </w:lvl>
  </w:abstractNum>
  <w:abstractNum w:abstractNumId="20" w15:restartNumberingAfterBreak="0">
    <w:nsid w:val="2D0E2637"/>
    <w:multiLevelType w:val="hybridMultilevel"/>
    <w:tmpl w:val="7A965ECE"/>
    <w:lvl w:ilvl="0" w:tplc="113688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16281"/>
    <w:multiLevelType w:val="hybridMultilevel"/>
    <w:tmpl w:val="870C56F4"/>
    <w:lvl w:ilvl="0" w:tplc="3C88AE70"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A3476"/>
    <w:multiLevelType w:val="hybridMultilevel"/>
    <w:tmpl w:val="97E011F8"/>
    <w:lvl w:ilvl="0" w:tplc="B5A29FDE">
      <w:numFmt w:val="bullet"/>
      <w:lvlText w:val="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17BF6"/>
    <w:multiLevelType w:val="hybridMultilevel"/>
    <w:tmpl w:val="5AEEF200"/>
    <w:lvl w:ilvl="0" w:tplc="BE54210A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C0E198E"/>
    <w:multiLevelType w:val="hybridMultilevel"/>
    <w:tmpl w:val="CA1409CC"/>
    <w:lvl w:ilvl="0" w:tplc="3C88AE70"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 w15:restartNumberingAfterBreak="0">
    <w:nsid w:val="3CE974E5"/>
    <w:multiLevelType w:val="hybridMultilevel"/>
    <w:tmpl w:val="62D2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A001A"/>
    <w:multiLevelType w:val="hybridMultilevel"/>
    <w:tmpl w:val="883E37BA"/>
    <w:lvl w:ilvl="0" w:tplc="5E06AA0E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45F03948"/>
    <w:multiLevelType w:val="hybridMultilevel"/>
    <w:tmpl w:val="5E1005C2"/>
    <w:lvl w:ilvl="0" w:tplc="520CFCF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88"/>
        </w:tabs>
        <w:ind w:left="2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8"/>
        </w:tabs>
        <w:ind w:left="10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48"/>
        </w:tabs>
        <w:ind w:left="24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08"/>
        </w:tabs>
        <w:ind w:left="46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8"/>
        </w:tabs>
        <w:ind w:left="5328" w:hanging="180"/>
      </w:pPr>
    </w:lvl>
  </w:abstractNum>
  <w:abstractNum w:abstractNumId="28" w15:restartNumberingAfterBreak="0">
    <w:nsid w:val="49E2312D"/>
    <w:multiLevelType w:val="hybridMultilevel"/>
    <w:tmpl w:val="11C2920E"/>
    <w:lvl w:ilvl="0" w:tplc="29D8B0BA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3C88AE70"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164009"/>
    <w:multiLevelType w:val="multilevel"/>
    <w:tmpl w:val="70587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323B70"/>
    <w:multiLevelType w:val="hybridMultilevel"/>
    <w:tmpl w:val="D2AC9F90"/>
    <w:lvl w:ilvl="0" w:tplc="5FCCAA5E">
      <w:start w:val="7"/>
      <w:numFmt w:val="decimal"/>
      <w:lvlRestart w:val="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614A76"/>
    <w:multiLevelType w:val="hybridMultilevel"/>
    <w:tmpl w:val="01BA7610"/>
    <w:lvl w:ilvl="0" w:tplc="3D44D8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C20CE6"/>
    <w:multiLevelType w:val="hybridMultilevel"/>
    <w:tmpl w:val="CEA87BFE"/>
    <w:lvl w:ilvl="0" w:tplc="3B8608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3920CD"/>
    <w:multiLevelType w:val="hybridMultilevel"/>
    <w:tmpl w:val="168ECE34"/>
    <w:lvl w:ilvl="0" w:tplc="BE509730">
      <w:numFmt w:val="bullet"/>
      <w:lvlText w:val="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101F1"/>
    <w:multiLevelType w:val="hybridMultilevel"/>
    <w:tmpl w:val="70587F04"/>
    <w:lvl w:ilvl="0" w:tplc="97146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8637F5"/>
    <w:multiLevelType w:val="hybridMultilevel"/>
    <w:tmpl w:val="CA1409CC"/>
    <w:lvl w:ilvl="0" w:tplc="113C9060">
      <w:start w:val="1"/>
      <w:numFmt w:val="decimal"/>
      <w:lvlText w:val="%1."/>
      <w:lvlJc w:val="left"/>
      <w:pPr>
        <w:tabs>
          <w:tab w:val="num" w:pos="450"/>
        </w:tabs>
        <w:ind w:left="45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6" w15:restartNumberingAfterBreak="0">
    <w:nsid w:val="60EC7BF8"/>
    <w:multiLevelType w:val="hybridMultilevel"/>
    <w:tmpl w:val="5AEEF200"/>
    <w:lvl w:ilvl="0" w:tplc="B2D8BE92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860D6"/>
    <w:multiLevelType w:val="hybridMultilevel"/>
    <w:tmpl w:val="11C2920E"/>
    <w:lvl w:ilvl="0" w:tplc="8E3405D6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BE54210A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F4623A"/>
    <w:multiLevelType w:val="hybridMultilevel"/>
    <w:tmpl w:val="1C28A692"/>
    <w:lvl w:ilvl="0" w:tplc="6854D4F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9FC0EF72">
      <w:start w:val="1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 w:tplc="C3B0B3AA">
      <w:numFmt w:val="bullet"/>
      <w:lvlText w:val=""/>
      <w:lvlJc w:val="left"/>
      <w:pPr>
        <w:tabs>
          <w:tab w:val="num" w:pos="2412"/>
        </w:tabs>
        <w:ind w:left="2412" w:hanging="432"/>
      </w:pPr>
      <w:rPr>
        <w:rFonts w:ascii="Wingdings" w:hAnsi="Wingdings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D4DA9"/>
    <w:multiLevelType w:val="singleLevel"/>
    <w:tmpl w:val="FEA80A7E"/>
    <w:lvl w:ilvl="0">
      <w:start w:val="14"/>
      <w:numFmt w:val="lowerLetter"/>
      <w:lvlText w:val="%1."/>
      <w:lvlJc w:val="left"/>
      <w:pPr>
        <w:tabs>
          <w:tab w:val="num" w:pos="360"/>
        </w:tabs>
        <w:ind w:left="288" w:hanging="288"/>
      </w:pPr>
    </w:lvl>
  </w:abstractNum>
  <w:abstractNum w:abstractNumId="40" w15:restartNumberingAfterBreak="0">
    <w:nsid w:val="6EBA1CD0"/>
    <w:multiLevelType w:val="hybridMultilevel"/>
    <w:tmpl w:val="309072AC"/>
    <w:lvl w:ilvl="0" w:tplc="97146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0D1C1E"/>
    <w:multiLevelType w:val="hybridMultilevel"/>
    <w:tmpl w:val="A0FC4EC8"/>
    <w:lvl w:ilvl="0" w:tplc="E02C950C">
      <w:start w:val="6"/>
      <w:numFmt w:val="decimal"/>
      <w:lvlText w:val="%1."/>
      <w:lvlJc w:val="left"/>
      <w:pPr>
        <w:tabs>
          <w:tab w:val="num" w:pos="450"/>
        </w:tabs>
        <w:ind w:left="45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DC3981"/>
    <w:multiLevelType w:val="hybridMultilevel"/>
    <w:tmpl w:val="8642390E"/>
    <w:lvl w:ilvl="0" w:tplc="9714632C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00"/>
        </w:tabs>
        <w:ind w:left="5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20"/>
        </w:tabs>
        <w:ind w:left="5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40"/>
        </w:tabs>
        <w:ind w:left="6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60"/>
        </w:tabs>
        <w:ind w:left="7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80"/>
        </w:tabs>
        <w:ind w:left="7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00"/>
        </w:tabs>
        <w:ind w:left="8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420"/>
        </w:tabs>
        <w:ind w:left="9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140"/>
        </w:tabs>
        <w:ind w:left="10140" w:hanging="180"/>
      </w:pPr>
    </w:lvl>
  </w:abstractNum>
  <w:abstractNum w:abstractNumId="43" w15:restartNumberingAfterBreak="0">
    <w:nsid w:val="76EA4599"/>
    <w:multiLevelType w:val="hybridMultilevel"/>
    <w:tmpl w:val="A42CD184"/>
    <w:lvl w:ilvl="0" w:tplc="11844694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853044"/>
    <w:multiLevelType w:val="hybridMultilevel"/>
    <w:tmpl w:val="AF641B22"/>
    <w:lvl w:ilvl="0" w:tplc="DA88329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F578B"/>
    <w:multiLevelType w:val="hybridMultilevel"/>
    <w:tmpl w:val="921E03BE"/>
    <w:lvl w:ilvl="0" w:tplc="CDEEA2A4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D354011"/>
    <w:multiLevelType w:val="hybridMultilevel"/>
    <w:tmpl w:val="30BCFEBA"/>
    <w:lvl w:ilvl="0" w:tplc="E02A2936">
      <w:start w:val="1"/>
      <w:numFmt w:val="bullet"/>
      <w:lvlText w:val=""/>
      <w:lvlJc w:val="left"/>
      <w:pPr>
        <w:tabs>
          <w:tab w:val="num" w:pos="1008"/>
        </w:tabs>
        <w:ind w:left="1008" w:hanging="648"/>
      </w:pPr>
      <w:rPr>
        <w:rFonts w:ascii="Wingdings" w:hAnsi="Wingdings" w:hint="default"/>
        <w:color w:val="00000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9C61C2C">
      <w:start w:val="1"/>
      <w:numFmt w:val="bullet"/>
      <w:lvlText w:val=""/>
      <w:lvlJc w:val="left"/>
      <w:pPr>
        <w:tabs>
          <w:tab w:val="num" w:pos="2808"/>
        </w:tabs>
        <w:ind w:left="2808" w:hanging="648"/>
      </w:pPr>
      <w:rPr>
        <w:rFonts w:ascii="Wingdings" w:hAnsi="Wingdings" w:hint="default"/>
        <w:color w:val="000000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2"/>
  </w:num>
  <w:num w:numId="4">
    <w:abstractNumId w:val="26"/>
  </w:num>
  <w:num w:numId="5">
    <w:abstractNumId w:val="28"/>
  </w:num>
  <w:num w:numId="6">
    <w:abstractNumId w:val="35"/>
  </w:num>
  <w:num w:numId="7">
    <w:abstractNumId w:val="21"/>
  </w:num>
  <w:num w:numId="8">
    <w:abstractNumId w:val="10"/>
  </w:num>
  <w:num w:numId="9">
    <w:abstractNumId w:val="24"/>
  </w:num>
  <w:num w:numId="10">
    <w:abstractNumId w:val="4"/>
  </w:num>
  <w:num w:numId="11">
    <w:abstractNumId w:val="41"/>
  </w:num>
  <w:num w:numId="12">
    <w:abstractNumId w:val="30"/>
  </w:num>
  <w:num w:numId="13">
    <w:abstractNumId w:val="2"/>
  </w:num>
  <w:num w:numId="14">
    <w:abstractNumId w:val="19"/>
  </w:num>
  <w:num w:numId="15">
    <w:abstractNumId w:val="39"/>
  </w:num>
  <w:num w:numId="16">
    <w:abstractNumId w:val="18"/>
  </w:num>
  <w:num w:numId="17">
    <w:abstractNumId w:val="38"/>
  </w:num>
  <w:num w:numId="18">
    <w:abstractNumId w:val="36"/>
  </w:num>
  <w:num w:numId="19">
    <w:abstractNumId w:val="23"/>
  </w:num>
  <w:num w:numId="20">
    <w:abstractNumId w:val="22"/>
  </w:num>
  <w:num w:numId="21">
    <w:abstractNumId w:val="15"/>
  </w:num>
  <w:num w:numId="22">
    <w:abstractNumId w:val="8"/>
  </w:num>
  <w:num w:numId="23">
    <w:abstractNumId w:val="6"/>
  </w:num>
  <w:num w:numId="24">
    <w:abstractNumId w:val="33"/>
  </w:num>
  <w:num w:numId="25">
    <w:abstractNumId w:val="27"/>
  </w:num>
  <w:num w:numId="26">
    <w:abstractNumId w:val="43"/>
  </w:num>
  <w:num w:numId="27">
    <w:abstractNumId w:val="31"/>
  </w:num>
  <w:num w:numId="28">
    <w:abstractNumId w:val="32"/>
  </w:num>
  <w:num w:numId="29">
    <w:abstractNumId w:val="20"/>
  </w:num>
  <w:num w:numId="30">
    <w:abstractNumId w:val="16"/>
  </w:num>
  <w:num w:numId="31">
    <w:abstractNumId w:val="3"/>
  </w:num>
  <w:num w:numId="32">
    <w:abstractNumId w:val="42"/>
  </w:num>
  <w:num w:numId="33">
    <w:abstractNumId w:val="11"/>
  </w:num>
  <w:num w:numId="34">
    <w:abstractNumId w:val="40"/>
  </w:num>
  <w:num w:numId="35">
    <w:abstractNumId w:val="34"/>
  </w:num>
  <w:num w:numId="36">
    <w:abstractNumId w:val="29"/>
  </w:num>
  <w:num w:numId="37">
    <w:abstractNumId w:val="1"/>
  </w:num>
  <w:num w:numId="38">
    <w:abstractNumId w:val="5"/>
  </w:num>
  <w:num w:numId="39">
    <w:abstractNumId w:val="9"/>
  </w:num>
  <w:num w:numId="40">
    <w:abstractNumId w:val="14"/>
  </w:num>
  <w:num w:numId="41">
    <w:abstractNumId w:val="7"/>
  </w:num>
  <w:num w:numId="42">
    <w:abstractNumId w:val="46"/>
  </w:num>
  <w:num w:numId="43">
    <w:abstractNumId w:val="17"/>
  </w:num>
  <w:num w:numId="44">
    <w:abstractNumId w:val="13"/>
  </w:num>
  <w:num w:numId="45">
    <w:abstractNumId w:val="25"/>
  </w:num>
  <w:num w:numId="46">
    <w:abstractNumId w:val="4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DE"/>
    <w:rsid w:val="00007F5D"/>
    <w:rsid w:val="000156C6"/>
    <w:rsid w:val="00015E2E"/>
    <w:rsid w:val="00020743"/>
    <w:rsid w:val="000534F3"/>
    <w:rsid w:val="00055EDE"/>
    <w:rsid w:val="00061B77"/>
    <w:rsid w:val="00070CCA"/>
    <w:rsid w:val="000728EB"/>
    <w:rsid w:val="00084D44"/>
    <w:rsid w:val="00085082"/>
    <w:rsid w:val="00096E68"/>
    <w:rsid w:val="000B40D6"/>
    <w:rsid w:val="000B4E47"/>
    <w:rsid w:val="000B64F4"/>
    <w:rsid w:val="000C4F92"/>
    <w:rsid w:val="000C5075"/>
    <w:rsid w:val="000E5F13"/>
    <w:rsid w:val="000E7345"/>
    <w:rsid w:val="00106128"/>
    <w:rsid w:val="001115AB"/>
    <w:rsid w:val="00116AA5"/>
    <w:rsid w:val="00125526"/>
    <w:rsid w:val="00151628"/>
    <w:rsid w:val="001654F0"/>
    <w:rsid w:val="00167859"/>
    <w:rsid w:val="00184E2F"/>
    <w:rsid w:val="001A5204"/>
    <w:rsid w:val="001B0DA1"/>
    <w:rsid w:val="001C1C41"/>
    <w:rsid w:val="001D0CF7"/>
    <w:rsid w:val="001E0E24"/>
    <w:rsid w:val="001E45FA"/>
    <w:rsid w:val="001F7458"/>
    <w:rsid w:val="00203123"/>
    <w:rsid w:val="002051FE"/>
    <w:rsid w:val="00211B19"/>
    <w:rsid w:val="00214A83"/>
    <w:rsid w:val="0022199E"/>
    <w:rsid w:val="00221B92"/>
    <w:rsid w:val="00225E83"/>
    <w:rsid w:val="00236E5E"/>
    <w:rsid w:val="002504B7"/>
    <w:rsid w:val="00264AEE"/>
    <w:rsid w:val="00271381"/>
    <w:rsid w:val="00283524"/>
    <w:rsid w:val="002A433A"/>
    <w:rsid w:val="002A53AD"/>
    <w:rsid w:val="002B22A7"/>
    <w:rsid w:val="002E1ACC"/>
    <w:rsid w:val="002E2792"/>
    <w:rsid w:val="002F1D20"/>
    <w:rsid w:val="002F267B"/>
    <w:rsid w:val="00307C9D"/>
    <w:rsid w:val="003342D7"/>
    <w:rsid w:val="00341D6E"/>
    <w:rsid w:val="00362761"/>
    <w:rsid w:val="0037684C"/>
    <w:rsid w:val="00390989"/>
    <w:rsid w:val="003A7A6C"/>
    <w:rsid w:val="003B1483"/>
    <w:rsid w:val="003B3922"/>
    <w:rsid w:val="003D1BB9"/>
    <w:rsid w:val="003E1F03"/>
    <w:rsid w:val="003E71F4"/>
    <w:rsid w:val="00400FD2"/>
    <w:rsid w:val="00440DD7"/>
    <w:rsid w:val="0048582A"/>
    <w:rsid w:val="004930A8"/>
    <w:rsid w:val="004A3151"/>
    <w:rsid w:val="004B154B"/>
    <w:rsid w:val="004C6B5D"/>
    <w:rsid w:val="004C74B8"/>
    <w:rsid w:val="004D1088"/>
    <w:rsid w:val="0050354B"/>
    <w:rsid w:val="005271BB"/>
    <w:rsid w:val="00530880"/>
    <w:rsid w:val="00533A6B"/>
    <w:rsid w:val="0054144B"/>
    <w:rsid w:val="005427AD"/>
    <w:rsid w:val="00544CCA"/>
    <w:rsid w:val="005644B5"/>
    <w:rsid w:val="005654A5"/>
    <w:rsid w:val="005718EE"/>
    <w:rsid w:val="00572588"/>
    <w:rsid w:val="00585A84"/>
    <w:rsid w:val="00586CF3"/>
    <w:rsid w:val="005A2D69"/>
    <w:rsid w:val="005A48F6"/>
    <w:rsid w:val="005B7213"/>
    <w:rsid w:val="005F741F"/>
    <w:rsid w:val="00614F97"/>
    <w:rsid w:val="00621AFF"/>
    <w:rsid w:val="0066354A"/>
    <w:rsid w:val="006647C4"/>
    <w:rsid w:val="00665501"/>
    <w:rsid w:val="00670361"/>
    <w:rsid w:val="006A1875"/>
    <w:rsid w:val="006A2990"/>
    <w:rsid w:val="006A4D18"/>
    <w:rsid w:val="006E2C9A"/>
    <w:rsid w:val="006F2804"/>
    <w:rsid w:val="006F4C75"/>
    <w:rsid w:val="00702A9B"/>
    <w:rsid w:val="0070624E"/>
    <w:rsid w:val="007177F2"/>
    <w:rsid w:val="00720720"/>
    <w:rsid w:val="0073044C"/>
    <w:rsid w:val="00735300"/>
    <w:rsid w:val="007419B1"/>
    <w:rsid w:val="00751BE4"/>
    <w:rsid w:val="0075383E"/>
    <w:rsid w:val="00755017"/>
    <w:rsid w:val="00772F2A"/>
    <w:rsid w:val="00791928"/>
    <w:rsid w:val="007A43EE"/>
    <w:rsid w:val="007A58AC"/>
    <w:rsid w:val="007C3A52"/>
    <w:rsid w:val="007C4E8C"/>
    <w:rsid w:val="007E5D14"/>
    <w:rsid w:val="007F737D"/>
    <w:rsid w:val="0081349A"/>
    <w:rsid w:val="00847EB4"/>
    <w:rsid w:val="008548D2"/>
    <w:rsid w:val="0085658D"/>
    <w:rsid w:val="008614C3"/>
    <w:rsid w:val="00874DB0"/>
    <w:rsid w:val="008A1EA6"/>
    <w:rsid w:val="008B526B"/>
    <w:rsid w:val="008B6604"/>
    <w:rsid w:val="008C0633"/>
    <w:rsid w:val="008C157F"/>
    <w:rsid w:val="008C28DB"/>
    <w:rsid w:val="008C748A"/>
    <w:rsid w:val="008E5336"/>
    <w:rsid w:val="008E5387"/>
    <w:rsid w:val="009027C8"/>
    <w:rsid w:val="00906E47"/>
    <w:rsid w:val="00922393"/>
    <w:rsid w:val="0093592D"/>
    <w:rsid w:val="00946379"/>
    <w:rsid w:val="00947630"/>
    <w:rsid w:val="009735AB"/>
    <w:rsid w:val="00974ED7"/>
    <w:rsid w:val="009C020F"/>
    <w:rsid w:val="009C1D73"/>
    <w:rsid w:val="009D4216"/>
    <w:rsid w:val="009E38D3"/>
    <w:rsid w:val="009E50E2"/>
    <w:rsid w:val="009E5672"/>
    <w:rsid w:val="009E75BD"/>
    <w:rsid w:val="00A01945"/>
    <w:rsid w:val="00A0669E"/>
    <w:rsid w:val="00A07A93"/>
    <w:rsid w:val="00A1051D"/>
    <w:rsid w:val="00A112EB"/>
    <w:rsid w:val="00A16654"/>
    <w:rsid w:val="00A30827"/>
    <w:rsid w:val="00A46299"/>
    <w:rsid w:val="00A60C23"/>
    <w:rsid w:val="00A74B8B"/>
    <w:rsid w:val="00A80DA0"/>
    <w:rsid w:val="00A823DC"/>
    <w:rsid w:val="00AA25E1"/>
    <w:rsid w:val="00AA51BC"/>
    <w:rsid w:val="00AB087D"/>
    <w:rsid w:val="00AC21E4"/>
    <w:rsid w:val="00AD21A7"/>
    <w:rsid w:val="00AE45F5"/>
    <w:rsid w:val="00B0019A"/>
    <w:rsid w:val="00B0125E"/>
    <w:rsid w:val="00B163F8"/>
    <w:rsid w:val="00B3381A"/>
    <w:rsid w:val="00B34758"/>
    <w:rsid w:val="00B81ED0"/>
    <w:rsid w:val="00B821BF"/>
    <w:rsid w:val="00B844CB"/>
    <w:rsid w:val="00B90817"/>
    <w:rsid w:val="00BA2EBE"/>
    <w:rsid w:val="00BC1B9C"/>
    <w:rsid w:val="00BC1D28"/>
    <w:rsid w:val="00BC2A63"/>
    <w:rsid w:val="00BD491C"/>
    <w:rsid w:val="00BE1170"/>
    <w:rsid w:val="00C0059E"/>
    <w:rsid w:val="00C3246E"/>
    <w:rsid w:val="00C338B5"/>
    <w:rsid w:val="00C425D1"/>
    <w:rsid w:val="00C4473F"/>
    <w:rsid w:val="00C46002"/>
    <w:rsid w:val="00CB6B39"/>
    <w:rsid w:val="00CD02FB"/>
    <w:rsid w:val="00CD51A1"/>
    <w:rsid w:val="00CE0AF6"/>
    <w:rsid w:val="00CE1463"/>
    <w:rsid w:val="00CE6950"/>
    <w:rsid w:val="00CF18F0"/>
    <w:rsid w:val="00CF46C9"/>
    <w:rsid w:val="00D155A5"/>
    <w:rsid w:val="00D241F2"/>
    <w:rsid w:val="00D4665E"/>
    <w:rsid w:val="00D515E3"/>
    <w:rsid w:val="00D6432A"/>
    <w:rsid w:val="00D73043"/>
    <w:rsid w:val="00D74964"/>
    <w:rsid w:val="00DA750F"/>
    <w:rsid w:val="00DD67A1"/>
    <w:rsid w:val="00E02963"/>
    <w:rsid w:val="00E05782"/>
    <w:rsid w:val="00E13EE8"/>
    <w:rsid w:val="00E15AD1"/>
    <w:rsid w:val="00E23464"/>
    <w:rsid w:val="00E26046"/>
    <w:rsid w:val="00E27996"/>
    <w:rsid w:val="00E44F30"/>
    <w:rsid w:val="00E470EA"/>
    <w:rsid w:val="00E5767B"/>
    <w:rsid w:val="00E57B6A"/>
    <w:rsid w:val="00E94065"/>
    <w:rsid w:val="00EB408F"/>
    <w:rsid w:val="00ED4167"/>
    <w:rsid w:val="00EE125D"/>
    <w:rsid w:val="00EE1AAB"/>
    <w:rsid w:val="00EE222D"/>
    <w:rsid w:val="00EE2776"/>
    <w:rsid w:val="00EE376E"/>
    <w:rsid w:val="00F0252E"/>
    <w:rsid w:val="00F12953"/>
    <w:rsid w:val="00F2183C"/>
    <w:rsid w:val="00F264DF"/>
    <w:rsid w:val="00F27600"/>
    <w:rsid w:val="00F3454F"/>
    <w:rsid w:val="00F35EC2"/>
    <w:rsid w:val="00F4088C"/>
    <w:rsid w:val="00F41B15"/>
    <w:rsid w:val="00F6189C"/>
    <w:rsid w:val="00F70817"/>
    <w:rsid w:val="00F96599"/>
    <w:rsid w:val="00FB4544"/>
    <w:rsid w:val="00FD38D9"/>
    <w:rsid w:val="00FE0432"/>
    <w:rsid w:val="00FE3158"/>
    <w:rsid w:val="00FE4AB8"/>
    <w:rsid w:val="00FF2BA8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E005B75"/>
  <w15:chartTrackingRefBased/>
  <w15:docId w15:val="{1419820B-A0F5-4915-A1DF-43D6D12A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ind w:left="432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widowControl w:val="0"/>
      <w:autoSpaceDE w:val="0"/>
      <w:autoSpaceDN w:val="0"/>
      <w:adjustRightInd w:val="0"/>
      <w:outlineLvl w:val="7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Pr>
      <w:rFonts w:ascii="CG Times (W1)" w:hAnsi="CG Times (W1)"/>
      <w:b/>
      <w:szCs w:val="20"/>
    </w:rPr>
  </w:style>
  <w:style w:type="paragraph" w:styleId="EndnoteText">
    <w:name w:val="endnote text"/>
    <w:basedOn w:val="Normal"/>
    <w:semiHidden/>
    <w:pPr>
      <w:widowControl w:val="0"/>
    </w:pPr>
    <w:rPr>
      <w:rFonts w:ascii="CG Times" w:hAnsi="CG Times"/>
      <w:snapToGrid w:val="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40" w:after="40"/>
      <w:jc w:val="center"/>
    </w:pPr>
    <w:rPr>
      <w:b/>
      <w:bCs/>
      <w:sz w:val="20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</w:pPr>
    <w:rPr>
      <w:color w:val="00000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029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105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051D"/>
  </w:style>
  <w:style w:type="paragraph" w:styleId="CommentSubject">
    <w:name w:val="annotation subject"/>
    <w:basedOn w:val="CommentText"/>
    <w:next w:val="CommentText"/>
    <w:link w:val="CommentSubjectChar"/>
    <w:rsid w:val="00A1051D"/>
    <w:rPr>
      <w:b/>
      <w:bCs/>
    </w:rPr>
  </w:style>
  <w:style w:type="character" w:customStyle="1" w:styleId="CommentSubjectChar">
    <w:name w:val="Comment Subject Char"/>
    <w:link w:val="CommentSubject"/>
    <w:rsid w:val="00A1051D"/>
    <w:rPr>
      <w:b/>
      <w:bCs/>
    </w:rPr>
  </w:style>
  <w:style w:type="character" w:styleId="Hyperlink">
    <w:name w:val="Hyperlink"/>
    <w:uiPriority w:val="99"/>
    <w:unhideWhenUsed/>
    <w:rsid w:val="00EB40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51FE"/>
    <w:pPr>
      <w:ind w:left="720"/>
      <w:contextualSpacing/>
    </w:pPr>
  </w:style>
  <w:style w:type="paragraph" w:customStyle="1" w:styleId="i11">
    <w:name w:val="i11"/>
    <w:basedOn w:val="Normal"/>
    <w:rsid w:val="002A53AD"/>
    <w:pPr>
      <w:spacing w:after="100" w:afterAutospacing="1"/>
      <w:ind w:firstLine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942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71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1293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3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0470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5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934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66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4560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67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MNSCA-1438285946-985</_dlc_DocId>
    <_dlc_DocIdUrl xmlns="744ceb61-5b2b-4f94-bf2a-253dcbf4a3c4">
      <Url>https://sp.courts.state.mn.us/SCA/mjbcollab/COAG/_layouts/15/DocIdRedir.aspx?ID=MNSCA-1438285946-985</Url>
      <Description>MNSCA-1438285946-985</Description>
    </_dlc_DocIdUrl>
  </documentManagement>
</p:properties>
</file>

<file path=customXml/itemProps1.xml><?xml version="1.0" encoding="utf-8"?>
<ds:datastoreItem xmlns:ds="http://schemas.openxmlformats.org/officeDocument/2006/customXml" ds:itemID="{2FD81AF2-B4C0-45D4-AFD3-3EF79B407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B68B1-07C3-446A-8E3C-2E17A6499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6E93B-AD02-4699-9652-BAAE859B7E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DBD112-E96A-46FE-86D7-82079B6026B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Carver County</Company>
  <LinksUpToDate>false</LinksUpToDate>
  <CharactersWithSpaces>3418</CharactersWithSpaces>
  <SharedDoc>false</SharedDoc>
  <HLinks>
    <vt:vector size="6" baseType="variant">
      <vt:variant>
        <vt:i4>4718677</vt:i4>
      </vt:variant>
      <vt:variant>
        <vt:i4>2</vt:i4>
      </vt:variant>
      <vt:variant>
        <vt:i4>0</vt:i4>
      </vt:variant>
      <vt:variant>
        <vt:i4>5</vt:i4>
      </vt:variant>
      <vt:variant>
        <vt:lpwstr>http://www.mncourts.gov/forms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jcain</dc:creator>
  <cp:keywords/>
  <cp:lastModifiedBy>Kuberski, Virginia</cp:lastModifiedBy>
  <cp:revision>2</cp:revision>
  <cp:lastPrinted>2015-07-01T18:53:00Z</cp:lastPrinted>
  <dcterms:created xsi:type="dcterms:W3CDTF">2021-03-02T20:45:00Z</dcterms:created>
  <dcterms:modified xsi:type="dcterms:W3CDTF">2021-03-02T20:45:00Z</dcterms:modified>
  <cp:category>Order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2b0a3f05-5a35-495c-b262-e2600531ad85</vt:lpwstr>
  </property>
</Properties>
</file>