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60D8CFAB" w:rsidR="0019023D" w:rsidRPr="0001096B" w:rsidRDefault="0019023D" w:rsidP="00EA1373">
      <w:pPr>
        <w:tabs>
          <w:tab w:val="right" w:pos="9360"/>
        </w:tabs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650F8B67" w:rsidR="0019023D" w:rsidRPr="00D557D1" w:rsidRDefault="0019023D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</w:pPr>
      <w:r>
        <w:t>County of:</w:t>
      </w:r>
      <w:r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01096B">
        <w:t>Court File Number</w:t>
      </w:r>
      <w:r>
        <w:t>:</w:t>
      </w:r>
      <w:r>
        <w:rPr>
          <w:u w:val="single"/>
        </w:rPr>
        <w:tab/>
      </w:r>
      <w:r w:rsidR="00EA1373">
        <w:rPr>
          <w:u w:val="single"/>
        </w:rPr>
        <w:tab/>
      </w:r>
      <w:r w:rsidR="0001096B">
        <w:rPr>
          <w:u w:val="single"/>
        </w:rPr>
        <w:tab/>
      </w:r>
      <w:r w:rsidR="003A5A49">
        <w:rPr>
          <w:u w:val="single"/>
        </w:rPr>
        <w:tab/>
      </w:r>
    </w:p>
    <w:p w14:paraId="0E71D534" w14:textId="3FE434AF" w:rsidR="0019023D" w:rsidRPr="00CB52A6" w:rsidRDefault="0001096B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  <w:spacing w:after="240"/>
        <w:rPr>
          <w:u w:val="single"/>
        </w:rPr>
      </w:pPr>
      <w:r>
        <w:t>Judicial District</w:t>
      </w:r>
      <w:r w:rsidR="0019023D">
        <w:t>:</w:t>
      </w:r>
      <w:r w:rsidR="0019023D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19023D">
        <w:t>Case Type:</w:t>
      </w:r>
      <w:r w:rsidR="002934A5">
        <w:rPr>
          <w:u w:val="single"/>
        </w:rPr>
        <w:t xml:space="preserve"> Conciliation</w:t>
      </w:r>
      <w:r w:rsidR="002934A5">
        <w:rPr>
          <w:u w:val="single"/>
        </w:rPr>
        <w:tab/>
      </w:r>
      <w:r w:rsidR="002934A5">
        <w:rPr>
          <w:u w:val="single"/>
        </w:rPr>
        <w:tab/>
      </w:r>
      <w:r w:rsidR="002934A5">
        <w:rPr>
          <w:u w:val="single"/>
        </w:rPr>
        <w:tab/>
      </w:r>
    </w:p>
    <w:p w14:paraId="400CEBE1" w14:textId="77777777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4AC1F539" w14:textId="17B3A0A0" w:rsidR="0019023D" w:rsidRDefault="00EA1373" w:rsidP="00D557D1">
      <w:pPr>
        <w:tabs>
          <w:tab w:val="left" w:pos="3960"/>
        </w:tabs>
        <w:spacing w:before="360"/>
      </w:pPr>
      <w:r>
        <w:rPr>
          <w:u w:val="single"/>
        </w:rPr>
        <w:tab/>
      </w:r>
      <w:r w:rsidR="00EE7E66">
        <w:br/>
        <w:t>Plaintiff</w:t>
      </w:r>
    </w:p>
    <w:p w14:paraId="022CC941" w14:textId="0228174E" w:rsidR="0001096B" w:rsidRDefault="0001096B" w:rsidP="00EA1373">
      <w:pPr>
        <w:tabs>
          <w:tab w:val="left" w:pos="3960"/>
        </w:tabs>
      </w:pPr>
      <w:r>
        <w:t>VS</w:t>
      </w:r>
    </w:p>
    <w:p w14:paraId="0A13DEA5" w14:textId="5249DFED" w:rsidR="00F63DC3" w:rsidRDefault="0001096B" w:rsidP="0001096B">
      <w:pPr>
        <w:tabs>
          <w:tab w:val="left" w:pos="3960"/>
        </w:tabs>
      </w:pPr>
      <w:r>
        <w:rPr>
          <w:u w:val="single"/>
        </w:rPr>
        <w:tab/>
      </w:r>
      <w:r>
        <w:br/>
        <w:t>Defendant</w:t>
      </w:r>
    </w:p>
    <w:p w14:paraId="198BDA19" w14:textId="2AB5E608" w:rsidR="00F63DC3" w:rsidRPr="00F63DC3" w:rsidRDefault="009F2B40" w:rsidP="00F63DC3">
      <w:pPr>
        <w:tabs>
          <w:tab w:val="left" w:pos="3960"/>
        </w:tabs>
        <w:ind w:left="360" w:hanging="360"/>
        <w:sectPr w:rsidR="00F63DC3" w:rsidRPr="00F63DC3" w:rsidSect="001F4C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id w:val="-124872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3DC3">
            <w:rPr>
              <w:rFonts w:ascii="MS Gothic" w:eastAsia="MS Gothic" w:hAnsi="MS Gothic" w:hint="eastAsia"/>
            </w:rPr>
            <w:t>☐</w:t>
          </w:r>
        </w:sdtContent>
      </w:sdt>
      <w:r w:rsidR="00F63DC3">
        <w:t xml:space="preserve"> Check box if there is more than one plaintiff or more than one defendant.  List the other parties on the </w:t>
      </w:r>
      <w:r w:rsidR="00F63DC3">
        <w:rPr>
          <w:i/>
          <w:iCs/>
        </w:rPr>
        <w:t>Additional Litigants Form</w:t>
      </w:r>
      <w:r w:rsidR="00F63DC3">
        <w:t>, CCT702.</w:t>
      </w:r>
    </w:p>
    <w:p w14:paraId="76518560" w14:textId="09D6E5A8" w:rsidR="001F4C4C" w:rsidRPr="00A9605C" w:rsidRDefault="002934A5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>Notice and Motion to Vacate Conciliation Court Judgment after Deadline</w:t>
      </w:r>
      <w:r w:rsidR="009F2B40">
        <w:t xml:space="preserve"> (CCT506)</w:t>
      </w:r>
      <w:r w:rsidR="00A9605C">
        <w:br/>
      </w:r>
      <w:r w:rsidR="00A9605C">
        <w:rPr>
          <w:b w:val="0"/>
          <w:bCs w:val="0"/>
          <w:sz w:val="20"/>
          <w:szCs w:val="20"/>
        </w:rPr>
        <w:t xml:space="preserve">Minn. </w:t>
      </w:r>
      <w:r>
        <w:rPr>
          <w:b w:val="0"/>
          <w:bCs w:val="0"/>
          <w:sz w:val="20"/>
          <w:szCs w:val="20"/>
        </w:rPr>
        <w:t>R. Gen. Prac. 520(b)</w:t>
      </w:r>
    </w:p>
    <w:p w14:paraId="0C378339" w14:textId="7195B89B" w:rsidR="0019023D" w:rsidRDefault="00F63DC3" w:rsidP="00EA232B">
      <w:pPr>
        <w:pStyle w:val="BodyText"/>
      </w:pPr>
      <w:r>
        <w:rPr>
          <w:b/>
          <w:bCs/>
        </w:rPr>
        <w:t>TO ALL PARTIES:</w:t>
      </w:r>
    </w:p>
    <w:p w14:paraId="17D7F9F0" w14:textId="17D64FE9" w:rsidR="00F63DC3" w:rsidRDefault="00F63DC3" w:rsidP="00F63DC3">
      <w:pPr>
        <w:pStyle w:val="Heading1"/>
      </w:pPr>
      <w:r>
        <w:t>NOTICE</w:t>
      </w:r>
    </w:p>
    <w:p w14:paraId="13C46E0C" w14:textId="663F6E14" w:rsidR="00F63DC3" w:rsidRDefault="00F63DC3" w:rsidP="00F63DC3">
      <w:r>
        <w:t xml:space="preserve">I am asking the court for an Order vacating the Conciliation Court default judgment.  If the court determines a hearing is necessary, Court Administration will send out a </w:t>
      </w:r>
      <w:r>
        <w:rPr>
          <w:i/>
          <w:iCs/>
        </w:rPr>
        <w:t>Notice of Hearing</w:t>
      </w:r>
      <w:r>
        <w:t>.</w:t>
      </w:r>
    </w:p>
    <w:p w14:paraId="2A6EF1B9" w14:textId="7CEA7049" w:rsidR="00F63DC3" w:rsidRDefault="00F63DC3" w:rsidP="00F63DC3">
      <w:r>
        <w:t>NOTE: Please contact the court with your current phone number and mailing address in case they need to notify you of any hearing.</w:t>
      </w:r>
    </w:p>
    <w:p w14:paraId="48E2ADE9" w14:textId="264779F0" w:rsidR="00F63DC3" w:rsidRDefault="00F63DC3" w:rsidP="00F63DC3">
      <w:pPr>
        <w:pStyle w:val="Heading1"/>
      </w:pPr>
      <w:r>
        <w:t>MOTION</w:t>
      </w:r>
    </w:p>
    <w:p w14:paraId="1F1DA6EF" w14:textId="4C84372E" w:rsidR="00F63DC3" w:rsidRPr="00F63DC3" w:rsidRDefault="00F63DC3" w:rsidP="00F63DC3">
      <w:r>
        <w:t xml:space="preserve">My name 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 I ask the court to vacate the Conciliation Court default judgment granted in favor of the other party: </w:t>
      </w:r>
      <w:r>
        <w:rPr>
          <w:u w:val="single"/>
        </w:rP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and to grant a new trial.  The reasons for my request are in a separate Affidavit.</w:t>
      </w:r>
    </w:p>
    <w:p w14:paraId="4D61B04F" w14:textId="53950593" w:rsidR="00EE7E66" w:rsidRDefault="00F63DC3" w:rsidP="00F63DC3">
      <w:pPr>
        <w:pStyle w:val="Heading1"/>
      </w:pPr>
      <w:r>
        <w:t>NOTICE TO THE OTHER PARTY</w:t>
      </w:r>
    </w:p>
    <w:p w14:paraId="1703B025" w14:textId="028704A3" w:rsidR="00F63DC3" w:rsidRDefault="00F63DC3" w:rsidP="00F63DC3">
      <w:r>
        <w:t xml:space="preserve">If a hearing is scheduled, and if you want to respond to anything raised by the other party in their motion and affidavit, your written response (usually called a </w:t>
      </w:r>
      <w:r>
        <w:rPr>
          <w:i/>
          <w:iCs/>
        </w:rPr>
        <w:t>Response to Motion</w:t>
      </w:r>
      <w:r>
        <w:t xml:space="preserve"> and </w:t>
      </w:r>
      <w:r>
        <w:rPr>
          <w:i/>
          <w:iCs/>
        </w:rPr>
        <w:t>Affidavit</w:t>
      </w:r>
      <w:r>
        <w:t>) must be served on the other party:</w:t>
      </w:r>
    </w:p>
    <w:p w14:paraId="10C98BDA" w14:textId="3E4218A6" w:rsidR="00F63DC3" w:rsidRDefault="00F63DC3" w:rsidP="00F63DC3">
      <w:pPr>
        <w:pStyle w:val="ListParagraph"/>
        <w:numPr>
          <w:ilvl w:val="0"/>
          <w:numId w:val="1"/>
        </w:numPr>
      </w:pPr>
      <w:r>
        <w:lastRenderedPageBreak/>
        <w:t>At least 14 days before the hearing if personally served; or</w:t>
      </w:r>
    </w:p>
    <w:p w14:paraId="08B86EB3" w14:textId="0E2A0502" w:rsidR="00F63DC3" w:rsidRDefault="00F63DC3" w:rsidP="00F63DC3">
      <w:pPr>
        <w:pStyle w:val="ListParagraph"/>
        <w:numPr>
          <w:ilvl w:val="0"/>
          <w:numId w:val="1"/>
        </w:numPr>
      </w:pPr>
      <w:r>
        <w:t>At least 17 days before the hearing if served by mail.</w:t>
      </w:r>
    </w:p>
    <w:p w14:paraId="7D0ECEE0" w14:textId="75E73D29" w:rsidR="00F63DC3" w:rsidRDefault="00F63DC3" w:rsidP="00F63DC3">
      <w:r>
        <w:t>Your responsive motion and affidavit must be filed with Court Administration at least 14 days before the hearing.</w:t>
      </w:r>
    </w:p>
    <w:p w14:paraId="4322433B" w14:textId="48C380BE" w:rsidR="00F63DC3" w:rsidRPr="00F63DC3" w:rsidRDefault="00F63DC3" w:rsidP="00F63DC3">
      <w:r>
        <w:t xml:space="preserve">*** </w:t>
      </w:r>
      <w:r>
        <w:rPr>
          <w:i/>
          <w:iCs/>
        </w:rPr>
        <w:t>If you do not serve and file a written response, the court might not look at papers you bring to the hearing and might not allow you to make a verbal response at the hearing. ***</w:t>
      </w:r>
    </w:p>
    <w:p w14:paraId="4BE2ABDE" w14:textId="351D301A" w:rsidR="00E21506" w:rsidRDefault="00F63DC3" w:rsidP="00F63DC3">
      <w:pPr>
        <w:pStyle w:val="Heading1"/>
      </w:pPr>
      <w:r>
        <w:t>ACKNOWLEDGEMENT</w:t>
      </w:r>
    </w:p>
    <w:p w14:paraId="2CC61146" w14:textId="77777777" w:rsidR="00F63DC3" w:rsidRPr="00A95F17" w:rsidRDefault="00F63DC3" w:rsidP="00F63DC3">
      <w:r w:rsidRPr="00A95F17">
        <w:t>By presenting this form to the Court,</w:t>
      </w:r>
      <w:r w:rsidRPr="00A95F17">
        <w:rPr>
          <w:b/>
        </w:rPr>
        <w:t xml:space="preserve"> </w:t>
      </w:r>
      <w:r w:rsidRPr="00A95F17">
        <w:t>I certify that to the best of my knowledge, information, and belief, the following statements are true.  I understand that if a statement is not true, the court can order a penalty against me (such as to pay money to the other party, pay court costs, and/or other penalties).</w:t>
      </w:r>
    </w:p>
    <w:p w14:paraId="240D728D" w14:textId="77777777" w:rsidR="00B32B02" w:rsidRPr="00B32B02" w:rsidRDefault="00F63DC3" w:rsidP="00F63DC3">
      <w:pPr>
        <w:pStyle w:val="ListParagraph"/>
        <w:numPr>
          <w:ilvl w:val="0"/>
          <w:numId w:val="3"/>
        </w:numPr>
        <w:rPr>
          <w:b/>
        </w:rPr>
      </w:pPr>
      <w:r w:rsidRPr="00A95F17">
        <w:t>The information I included in this form is based on facts and supported by existing law.</w:t>
      </w:r>
    </w:p>
    <w:p w14:paraId="2BFDD93E" w14:textId="77777777" w:rsidR="00B32B02" w:rsidRPr="00B32B02" w:rsidRDefault="00F63DC3" w:rsidP="00F63DC3">
      <w:pPr>
        <w:pStyle w:val="ListParagraph"/>
        <w:numPr>
          <w:ilvl w:val="0"/>
          <w:numId w:val="3"/>
        </w:numPr>
        <w:rPr>
          <w:b/>
        </w:rPr>
      </w:pPr>
      <w:r w:rsidRPr="00A95F17">
        <w:t>I am not presenting this form for any improper purpose.  I am not using this form to:</w:t>
      </w:r>
    </w:p>
    <w:p w14:paraId="7F16CDAA" w14:textId="77777777" w:rsidR="00B32B02" w:rsidRPr="00B32B02" w:rsidRDefault="00F63DC3" w:rsidP="00F63DC3">
      <w:pPr>
        <w:pStyle w:val="ListParagraph"/>
        <w:numPr>
          <w:ilvl w:val="1"/>
          <w:numId w:val="3"/>
        </w:numPr>
        <w:rPr>
          <w:b/>
        </w:rPr>
      </w:pPr>
      <w:r w:rsidRPr="00A95F17">
        <w:t>Harass anyone;</w:t>
      </w:r>
    </w:p>
    <w:p w14:paraId="0BEFCD86" w14:textId="77777777" w:rsidR="00B32B02" w:rsidRPr="00B32B02" w:rsidRDefault="00F63DC3" w:rsidP="00F63DC3">
      <w:pPr>
        <w:pStyle w:val="ListParagraph"/>
        <w:numPr>
          <w:ilvl w:val="1"/>
          <w:numId w:val="3"/>
        </w:numPr>
        <w:rPr>
          <w:b/>
        </w:rPr>
      </w:pPr>
      <w:r w:rsidRPr="00A95F17">
        <w:t>Cause unnecessary delay in the case; or</w:t>
      </w:r>
    </w:p>
    <w:p w14:paraId="2D446CC8" w14:textId="77777777" w:rsidR="00B32B02" w:rsidRPr="00B32B02" w:rsidRDefault="00F63DC3" w:rsidP="00F63DC3">
      <w:pPr>
        <w:pStyle w:val="ListParagraph"/>
        <w:numPr>
          <w:ilvl w:val="1"/>
          <w:numId w:val="3"/>
        </w:numPr>
        <w:rPr>
          <w:b/>
        </w:rPr>
      </w:pPr>
      <w:r w:rsidRPr="00A95F17">
        <w:t>Needlessly increase the cost of litigation.</w:t>
      </w:r>
    </w:p>
    <w:p w14:paraId="7C6D4C48" w14:textId="77777777" w:rsidR="00B32B02" w:rsidRPr="00B32B02" w:rsidRDefault="00F63DC3" w:rsidP="00F63DC3">
      <w:pPr>
        <w:pStyle w:val="ListParagraph"/>
        <w:numPr>
          <w:ilvl w:val="0"/>
          <w:numId w:val="3"/>
        </w:numPr>
        <w:rPr>
          <w:b/>
        </w:rPr>
      </w:pPr>
      <w:r w:rsidRPr="00A95F17">
        <w:t xml:space="preserve">No judicial officer has said I am a frivolous litigant. </w:t>
      </w:r>
    </w:p>
    <w:p w14:paraId="5176C0B5" w14:textId="77777777" w:rsidR="00B32B02" w:rsidRPr="00B32B02" w:rsidRDefault="00F63DC3" w:rsidP="00F63DC3">
      <w:pPr>
        <w:pStyle w:val="ListParagraph"/>
        <w:numPr>
          <w:ilvl w:val="0"/>
          <w:numId w:val="3"/>
        </w:numPr>
        <w:rPr>
          <w:b/>
        </w:rPr>
      </w:pPr>
      <w:r w:rsidRPr="00A95F17">
        <w:t xml:space="preserve">There is no court </w:t>
      </w:r>
      <w:r>
        <w:t>order saying I cannot serve or file this form.</w:t>
      </w:r>
    </w:p>
    <w:p w14:paraId="1942C60D" w14:textId="77777777" w:rsidR="00B32B02" w:rsidRPr="00B32B02" w:rsidRDefault="00F63DC3" w:rsidP="00F63DC3">
      <w:pPr>
        <w:pStyle w:val="ListParagraph"/>
        <w:numPr>
          <w:ilvl w:val="0"/>
          <w:numId w:val="3"/>
        </w:numPr>
        <w:rPr>
          <w:b/>
        </w:rPr>
      </w:pPr>
      <w:r>
        <w:t xml:space="preserve">This form does not contain any “restricted identifiers” or confidential information as defined in Rule 11 of the General Rules of Practice </w:t>
      </w:r>
      <w:r w:rsidRPr="00A95F17">
        <w:t>(</w:t>
      </w:r>
      <w:hyperlink r:id="rId12" w:history="1">
        <w:r w:rsidRPr="00A95F17">
          <w:rPr>
            <w:rStyle w:val="Hyperlink"/>
          </w:rPr>
          <w:t>https://www.revisor.mn.gov/ court_rules/gp/id/11/</w:t>
        </w:r>
      </w:hyperlink>
      <w:r w:rsidRPr="00A95F17">
        <w:t>)</w:t>
      </w:r>
      <w:r>
        <w:t xml:space="preserve"> or the Rules of Public Access to Records of the Judicial Branch </w:t>
      </w:r>
      <w:r w:rsidRPr="00A95F17">
        <w:t>(</w:t>
      </w:r>
      <w:hyperlink r:id="rId13" w:history="1">
        <w:r w:rsidRPr="00A95F17">
          <w:rPr>
            <w:rStyle w:val="Hyperlink"/>
          </w:rPr>
          <w:t>https://www.revisor.mn.gov/court_rules/rule/ra-toh/</w:t>
        </w:r>
      </w:hyperlink>
      <w:r w:rsidRPr="00A95F17">
        <w:t>).</w:t>
      </w:r>
    </w:p>
    <w:p w14:paraId="3BCB2791" w14:textId="00E98292" w:rsidR="00F63DC3" w:rsidRPr="00B32B02" w:rsidRDefault="00F63DC3" w:rsidP="00F63DC3">
      <w:pPr>
        <w:pStyle w:val="ListParagraph"/>
        <w:numPr>
          <w:ilvl w:val="0"/>
          <w:numId w:val="3"/>
        </w:numPr>
        <w:rPr>
          <w:b/>
        </w:rPr>
      </w:pPr>
      <w:r>
        <w:t>If I need to file “restricted identifiers,” confidential information, or a confidential document, I will use Form 11.1 and/or Form 11.2, as required by Rule 11.</w:t>
      </w:r>
    </w:p>
    <w:p w14:paraId="5917000F" w14:textId="0EC568D4" w:rsidR="00EE7E66" w:rsidRPr="00E21506" w:rsidRDefault="00EE7E66" w:rsidP="00B32B02">
      <w:pPr>
        <w:pStyle w:val="SignatureBlock"/>
        <w:spacing w:before="600"/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ab/>
        <w:t>Signature: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 xml:space="preserve"> </w:t>
      </w:r>
    </w:p>
    <w:p w14:paraId="045CD29B" w14:textId="0284638A" w:rsidR="00EE7E66" w:rsidRPr="00E21506" w:rsidRDefault="00EE7E66" w:rsidP="00E21506">
      <w:pPr>
        <w:pStyle w:val="SignatureBlock"/>
        <w:ind w:left="2880" w:firstLine="720"/>
      </w:pPr>
      <w:r w:rsidRPr="00E21506">
        <w:t>Printed Name: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E21506">
        <w:rPr>
          <w:u w:val="single"/>
        </w:rPr>
        <w:tab/>
      </w:r>
    </w:p>
    <w:p w14:paraId="7BF19C65" w14:textId="10381FBD" w:rsidR="00EE7E66" w:rsidRPr="00E21506" w:rsidRDefault="00EE7E66" w:rsidP="00E21506">
      <w:pPr>
        <w:pStyle w:val="SignatureBlock"/>
      </w:pPr>
      <w:r w:rsidRPr="00E21506">
        <w:tab/>
      </w:r>
      <w:r w:rsidR="00E21506">
        <w:tab/>
      </w:r>
      <w:r w:rsidR="00F63DC3">
        <w:tab/>
      </w:r>
      <w:r w:rsidR="00F63DC3">
        <w:tab/>
      </w:r>
      <w:r w:rsidR="00F63DC3">
        <w:tab/>
      </w:r>
      <w:r w:rsidRPr="00E21506">
        <w:t xml:space="preserve">Address: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359C6008" w14:textId="345245E5" w:rsidR="00EE7E66" w:rsidRPr="00E21506" w:rsidRDefault="00F63DC3" w:rsidP="00E21506">
      <w:pPr>
        <w:pStyle w:val="SignatureBlock"/>
      </w:pPr>
      <w:r>
        <w:tab/>
      </w:r>
      <w:r>
        <w:tab/>
      </w:r>
      <w:r>
        <w:tab/>
      </w:r>
      <w:r>
        <w:tab/>
      </w:r>
      <w:r w:rsidR="00EE7E66" w:rsidRPr="00E21506">
        <w:tab/>
        <w:t xml:space="preserve">City/State/Zip: </w:t>
      </w:r>
      <w:r w:rsidR="00EE7E66" w:rsidRPr="00E21506">
        <w:rPr>
          <w:u w:val="single"/>
        </w:rPr>
        <w:tab/>
      </w:r>
      <w:r w:rsidR="00EE7E66" w:rsidRPr="00E21506">
        <w:rPr>
          <w:u w:val="single"/>
        </w:rPr>
        <w:tab/>
      </w:r>
      <w:r w:rsidR="00EE7E66" w:rsidRPr="00E21506">
        <w:rPr>
          <w:u w:val="single"/>
        </w:rPr>
        <w:tab/>
      </w:r>
      <w:r w:rsidR="00EE7E66" w:rsidRPr="00E21506">
        <w:rPr>
          <w:u w:val="single"/>
        </w:rPr>
        <w:tab/>
      </w:r>
      <w:r w:rsidR="00EE7E66" w:rsidRPr="00E21506">
        <w:rPr>
          <w:u w:val="single"/>
        </w:rPr>
        <w:tab/>
      </w:r>
      <w:r w:rsidR="00EE7E66" w:rsidRPr="00E21506">
        <w:rPr>
          <w:u w:val="single"/>
        </w:rPr>
        <w:tab/>
      </w:r>
      <w:r w:rsidR="00E21506">
        <w:rPr>
          <w:u w:val="single"/>
        </w:rPr>
        <w:tab/>
      </w:r>
    </w:p>
    <w:p w14:paraId="2E01F6CA" w14:textId="701344F8" w:rsidR="00EE7E66" w:rsidRPr="00E21506" w:rsidRDefault="00EE7E66" w:rsidP="00E21506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  <w:t xml:space="preserve">Email: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1A06772C" w14:textId="7452F53F" w:rsidR="001F4C4C" w:rsidRPr="001F4C4C" w:rsidRDefault="00EE7E66" w:rsidP="00D557D1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  <w:t>Phone:</w:t>
      </w:r>
      <w:r w:rsidRPr="00E21506">
        <w:rPr>
          <w:u w:val="single"/>
        </w:rPr>
        <w:t xml:space="preserve">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sectPr w:rsidR="001F4C4C" w:rsidRPr="001F4C4C" w:rsidSect="00D557D1">
      <w:type w:val="continuous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5203E4CB" w:rsidR="00A9605C" w:rsidRPr="00A9605C" w:rsidRDefault="002934A5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Notice and Motion to Vacate Conciliation Court Judgment after Deadline [520(b)]</w:t>
            </w:r>
          </w:p>
          <w:p w14:paraId="329182ED" w14:textId="71B137AD" w:rsidR="00A9605C" w:rsidRPr="00A9605C" w:rsidRDefault="002934A5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CCT506</w:t>
            </w:r>
            <w:r w:rsidR="00A9605C" w:rsidRPr="00A9605C">
              <w:rPr>
                <w:sz w:val="18"/>
                <w:szCs w:val="18"/>
              </w:rPr>
              <w:t xml:space="preserve">          State       Eng            </w:t>
            </w:r>
            <w:r w:rsidR="00E92FC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/22</w:t>
            </w:r>
            <w:r w:rsidR="00A9605C" w:rsidRPr="00A9605C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677A"/>
    <w:multiLevelType w:val="hybridMultilevel"/>
    <w:tmpl w:val="FCDC4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97DCB"/>
    <w:multiLevelType w:val="hybridMultilevel"/>
    <w:tmpl w:val="1EC23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422A1"/>
    <w:multiLevelType w:val="hybridMultilevel"/>
    <w:tmpl w:val="2EE42B92"/>
    <w:lvl w:ilvl="0" w:tplc="730869E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DC961C94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B169A"/>
    <w:rsid w:val="0019023D"/>
    <w:rsid w:val="001A73F4"/>
    <w:rsid w:val="001F4C4C"/>
    <w:rsid w:val="002157F1"/>
    <w:rsid w:val="002934A5"/>
    <w:rsid w:val="002E6FCC"/>
    <w:rsid w:val="00394024"/>
    <w:rsid w:val="003A5A49"/>
    <w:rsid w:val="0063627D"/>
    <w:rsid w:val="006E289C"/>
    <w:rsid w:val="007F5C39"/>
    <w:rsid w:val="009E529B"/>
    <w:rsid w:val="009E652E"/>
    <w:rsid w:val="009F2B40"/>
    <w:rsid w:val="00A9605C"/>
    <w:rsid w:val="00B32B02"/>
    <w:rsid w:val="00BC2291"/>
    <w:rsid w:val="00CB52A6"/>
    <w:rsid w:val="00D557D1"/>
    <w:rsid w:val="00E1014C"/>
    <w:rsid w:val="00E20153"/>
    <w:rsid w:val="00E21506"/>
    <w:rsid w:val="00E262CD"/>
    <w:rsid w:val="00E92FC6"/>
    <w:rsid w:val="00EA1373"/>
    <w:rsid w:val="00EA21EC"/>
    <w:rsid w:val="00EA232B"/>
    <w:rsid w:val="00EE7E66"/>
    <w:rsid w:val="00F63DC3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3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visor.mn.gov/court_rules/rule/ra-toh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%20court_rules/gp/id/1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MNSCA-1438285946-1220</_dlc_DocId>
    <_dlc_DocIdUrl xmlns="744ceb61-5b2b-4f94-bf2a-253dcbf4a3c4">
      <Url>https://sp.courts.state.mn.us/SCA/mjbcollab/COAG/_layouts/15/DocIdRedir.aspx?ID=MNSCA-1438285946-1220</Url>
      <Description>MNSCA-1438285946-1220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9333C-BB07-449C-8C1E-981560B510E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744ceb61-5b2b-4f94-bf2a-253dcbf4a3c4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B887CD-DC56-451A-9C78-8C19B246D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2574</Characters>
  <Application>Microsoft Office Word</Application>
  <DocSecurity>0</DocSecurity>
  <Lines>95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and Motion to Vacate Conciliation Court Judgment after Deadline [520(b)]</vt:lpstr>
    </vt:vector>
  </TitlesOfParts>
  <Company>Minnesota Judicial Branch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and Motion to Vacate Conciliation Court Judgment after Deadline [520(b)]</dc:title>
  <dc:subject/>
  <dc:creator>Kuberski, Virginia</dc:creator>
  <cp:keywords/>
  <dc:description/>
  <cp:lastModifiedBy>Kuberski, Virginia</cp:lastModifiedBy>
  <cp:revision>3</cp:revision>
  <dcterms:created xsi:type="dcterms:W3CDTF">2022-05-03T21:45:00Z</dcterms:created>
  <dcterms:modified xsi:type="dcterms:W3CDTF">2022-05-04T16:08:00Z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896d064a-8f20-44e4-8931-4d022f8218b7</vt:lpwstr>
  </property>
</Properties>
</file>