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2160"/>
        <w:gridCol w:w="2520"/>
      </w:tblGrid>
      <w:tr w:rsidR="004F1902" w:rsidRPr="004F1902" w14:paraId="7B90269C" w14:textId="77777777" w:rsidTr="004F190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4479A13" w14:textId="77777777" w:rsidR="004F1902" w:rsidRPr="004F1902" w:rsidRDefault="004F1902" w:rsidP="004F1902">
            <w:pPr>
              <w:pStyle w:val="Heading1"/>
              <w:jc w:val="both"/>
            </w:pPr>
            <w:r w:rsidRPr="004F1902">
              <w:t>State of Minnesota</w:t>
            </w:r>
          </w:p>
        </w:tc>
        <w:tc>
          <w:tcPr>
            <w:tcW w:w="360" w:type="dxa"/>
          </w:tcPr>
          <w:p w14:paraId="59EEB7B2" w14:textId="77777777" w:rsidR="004F1902" w:rsidRPr="004F1902" w:rsidRDefault="004F1902" w:rsidP="004F1902">
            <w:pPr>
              <w:jc w:val="both"/>
              <w:rPr>
                <w:b/>
                <w:smallCaps/>
                <w:sz w:val="28"/>
              </w:rPr>
            </w:pPr>
          </w:p>
        </w:tc>
        <w:tc>
          <w:tcPr>
            <w:tcW w:w="2160" w:type="dxa"/>
          </w:tcPr>
          <w:p w14:paraId="360A1DFA" w14:textId="77777777" w:rsidR="004F1902" w:rsidRPr="004F1902" w:rsidRDefault="004F1902" w:rsidP="004F1902">
            <w:pPr>
              <w:jc w:val="both"/>
              <w:rPr>
                <w:b/>
                <w:smallCaps/>
                <w:sz w:val="28"/>
              </w:rPr>
            </w:pPr>
          </w:p>
        </w:tc>
        <w:tc>
          <w:tcPr>
            <w:tcW w:w="2520" w:type="dxa"/>
          </w:tcPr>
          <w:p w14:paraId="3D2CD264" w14:textId="77777777" w:rsidR="004F1902" w:rsidRPr="004F1902" w:rsidRDefault="004F1902" w:rsidP="004F1902">
            <w:pPr>
              <w:pStyle w:val="Heading4"/>
              <w:spacing w:before="0" w:after="0"/>
              <w:rPr>
                <w:rFonts w:ascii="Times New Roman" w:hAnsi="Times New Roman"/>
              </w:rPr>
            </w:pPr>
            <w:r w:rsidRPr="004F1902">
              <w:rPr>
                <w:rFonts w:ascii="Times New Roman" w:hAnsi="Times New Roman"/>
              </w:rPr>
              <w:t>District Court</w:t>
            </w:r>
          </w:p>
        </w:tc>
      </w:tr>
      <w:tr w:rsidR="004F1902" w14:paraId="33FDCAD8" w14:textId="77777777" w:rsidTr="004F190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182B" w14:textId="77777777" w:rsidR="004F1902" w:rsidRDefault="004F1902" w:rsidP="00EF47DA">
            <w:pPr>
              <w:jc w:val="both"/>
            </w:pPr>
            <w:r>
              <w:t>County</w:t>
            </w:r>
          </w:p>
        </w:tc>
        <w:tc>
          <w:tcPr>
            <w:tcW w:w="360" w:type="dxa"/>
            <w:tcBorders>
              <w:left w:val="nil"/>
            </w:tcBorders>
          </w:tcPr>
          <w:p w14:paraId="247A203C" w14:textId="77777777" w:rsidR="004F1902" w:rsidRDefault="004F1902" w:rsidP="00EF47D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7C3365E0" w14:textId="77777777" w:rsidR="004F1902" w:rsidRDefault="004F1902" w:rsidP="00EF47DA">
            <w:pPr>
              <w:jc w:val="both"/>
            </w:pPr>
            <w:r>
              <w:t>Judicial District: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AD83889" w14:textId="77777777" w:rsidR="004F1902" w:rsidRDefault="004F1902" w:rsidP="00EF47DA">
            <w:pPr>
              <w:jc w:val="both"/>
            </w:pPr>
          </w:p>
        </w:tc>
      </w:tr>
      <w:tr w:rsidR="004F1902" w14:paraId="237776E9" w14:textId="77777777" w:rsidTr="004F190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2A5B899A" w14:textId="77777777" w:rsidR="004F1902" w:rsidRDefault="004F1902" w:rsidP="00EF47DA">
            <w:pPr>
              <w:jc w:val="both"/>
            </w:pPr>
          </w:p>
        </w:tc>
        <w:tc>
          <w:tcPr>
            <w:tcW w:w="360" w:type="dxa"/>
            <w:tcBorders>
              <w:left w:val="nil"/>
            </w:tcBorders>
          </w:tcPr>
          <w:p w14:paraId="14BA9737" w14:textId="77777777" w:rsidR="004F1902" w:rsidRDefault="004F1902" w:rsidP="00EF47DA">
            <w:pPr>
              <w:jc w:val="both"/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547CA48" w14:textId="77777777" w:rsidR="004F1902" w:rsidRDefault="004F1902" w:rsidP="00EF47DA">
            <w:pPr>
              <w:jc w:val="both"/>
            </w:pPr>
            <w:r>
              <w:t>Court File Number: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E2819ED" w14:textId="77777777" w:rsidR="004F1902" w:rsidRDefault="004F1902" w:rsidP="00EF47DA">
            <w:pPr>
              <w:jc w:val="both"/>
            </w:pPr>
          </w:p>
        </w:tc>
      </w:tr>
      <w:tr w:rsidR="004F1902" w14:paraId="77A5773B" w14:textId="77777777" w:rsidTr="004F190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C01" w14:textId="77777777" w:rsidR="004F1902" w:rsidRDefault="004F1902" w:rsidP="00EF47DA">
            <w:pPr>
              <w:pStyle w:val="EndnoteText"/>
              <w:jc w:val="both"/>
            </w:pPr>
          </w:p>
        </w:tc>
        <w:tc>
          <w:tcPr>
            <w:tcW w:w="360" w:type="dxa"/>
            <w:tcBorders>
              <w:left w:val="nil"/>
            </w:tcBorders>
          </w:tcPr>
          <w:p w14:paraId="241CE785" w14:textId="77777777" w:rsidR="004F1902" w:rsidRDefault="004F1902" w:rsidP="00EF47DA">
            <w:pPr>
              <w:jc w:val="both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03EA950A" w14:textId="77777777" w:rsidR="004F1902" w:rsidRDefault="004F1902" w:rsidP="00EF47DA">
            <w:pPr>
              <w:jc w:val="both"/>
            </w:pPr>
            <w:r>
              <w:t>Case Type: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B31" w14:textId="77777777" w:rsidR="004F1902" w:rsidRDefault="004F1902" w:rsidP="00EF47DA">
            <w:pPr>
              <w:jc w:val="both"/>
            </w:pPr>
          </w:p>
        </w:tc>
      </w:tr>
    </w:tbl>
    <w:p w14:paraId="21DC09DF" w14:textId="77777777" w:rsidR="004F1902" w:rsidRDefault="004F1902" w:rsidP="004F190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4F1902" w14:paraId="58180497" w14:textId="77777777" w:rsidTr="00EF47D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782C" w14:textId="77777777" w:rsidR="004F1902" w:rsidRPr="003A05A6" w:rsidRDefault="004F1902" w:rsidP="00EF47DA">
            <w:pPr>
              <w:rPr>
                <w:sz w:val="22"/>
              </w:rPr>
            </w:pPr>
            <w:r>
              <w:rPr>
                <w:sz w:val="22"/>
              </w:rPr>
              <w:t>In the Matter of the Request for Records in the Following Case(s):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E064" w14:textId="77777777" w:rsidR="004F1902" w:rsidRDefault="004F1902" w:rsidP="00EF47DA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0E1CD7" w14:textId="7B14E679" w:rsidR="004F1902" w:rsidRPr="003A05A6" w:rsidRDefault="004F1902" w:rsidP="00EF47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Order Regarding </w:t>
            </w:r>
            <w:r>
              <w:rPr>
                <w:b/>
                <w:sz w:val="28"/>
              </w:rPr>
              <w:t>Access to Confidential or Sealed Record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54D01" w14:textId="77777777" w:rsidR="004F1902" w:rsidRDefault="004F1902" w:rsidP="00EF47DA"/>
        </w:tc>
      </w:tr>
      <w:tr w:rsidR="004F1902" w14:paraId="189F93ED" w14:textId="77777777" w:rsidTr="00EF47D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DE8" w14:textId="77777777" w:rsidR="004F1902" w:rsidRDefault="004F1902" w:rsidP="00EF47D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7A16" w14:textId="77777777" w:rsidR="004F1902" w:rsidRDefault="004F1902" w:rsidP="00EF47DA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4815870" w14:textId="77777777" w:rsidR="004F1902" w:rsidRDefault="004F190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8E3D" w14:textId="77777777" w:rsidR="004F1902" w:rsidRDefault="004F1902" w:rsidP="00EF47DA"/>
        </w:tc>
      </w:tr>
      <w:tr w:rsidR="004F1902" w14:paraId="2964960C" w14:textId="77777777" w:rsidTr="00EF47D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AB5CD" w14:textId="77777777" w:rsidR="004F1902" w:rsidRDefault="004F1902" w:rsidP="00EF47D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56FB" w14:textId="77777777" w:rsidR="004F1902" w:rsidRDefault="004F1902" w:rsidP="00EF47DA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ECF65" w14:textId="77777777" w:rsidR="004F1902" w:rsidRDefault="004F1902" w:rsidP="00EF47D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74B67" w14:textId="77777777" w:rsidR="004F1902" w:rsidRDefault="004F1902" w:rsidP="00EF47DA"/>
        </w:tc>
      </w:tr>
    </w:tbl>
    <w:p w14:paraId="12DD05DB" w14:textId="77777777" w:rsidR="004F1902" w:rsidRDefault="004F1902" w:rsidP="004F1902">
      <w:pPr>
        <w:jc w:val="both"/>
      </w:pPr>
    </w:p>
    <w:p w14:paraId="5ECF1672" w14:textId="12E4B768" w:rsidR="006C208C" w:rsidRDefault="006C208C"/>
    <w:p w14:paraId="5ECF1673" w14:textId="542DF2D4" w:rsidR="006C208C" w:rsidRDefault="006C208C" w:rsidP="006C208C">
      <w:pPr>
        <w:spacing w:line="360" w:lineRule="auto"/>
        <w:rPr>
          <w:u w:val="single"/>
        </w:rPr>
      </w:pPr>
      <w:r>
        <w:t xml:space="preserve">Pursuant to the </w:t>
      </w:r>
      <w:r w:rsidR="006C76E5">
        <w:t xml:space="preserve">request </w:t>
      </w:r>
      <w:r>
        <w:t>filed</w:t>
      </w:r>
      <w:r w:rsidR="00DE52B0">
        <w:t xml:space="preserve"> by (blank) on (date)</w:t>
      </w:r>
      <w:r>
        <w:t xml:space="preserve">, the Court finds: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4" w14:textId="77777777" w:rsidR="006C208C" w:rsidRDefault="006C208C" w:rsidP="006C208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5" w14:textId="77777777" w:rsidR="006C208C" w:rsidRDefault="006C208C" w:rsidP="006C208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6" w14:textId="77777777" w:rsidR="006C208C" w:rsidRDefault="006C208C" w:rsidP="006C208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7" w14:textId="77777777" w:rsidR="006C208C" w:rsidRDefault="006C208C" w:rsidP="006C208C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519D61" w14:textId="772AFA52" w:rsidR="004F1902" w:rsidRPr="004F1902" w:rsidRDefault="004F1902" w:rsidP="006C208C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8" w14:textId="77777777" w:rsidR="006C208C" w:rsidRDefault="006C208C" w:rsidP="006C208C"/>
    <w:p w14:paraId="5ECF1679" w14:textId="77777777" w:rsidR="006C208C" w:rsidRDefault="006C208C" w:rsidP="006C208C">
      <w:r>
        <w:t>IT IS ORDERED:</w:t>
      </w:r>
    </w:p>
    <w:p w14:paraId="5ECF167A" w14:textId="77777777" w:rsidR="006C208C" w:rsidRDefault="006C208C" w:rsidP="006C208C"/>
    <w:p w14:paraId="5ECF167B" w14:textId="452FD1AF" w:rsidR="006C208C" w:rsidRDefault="006C208C" w:rsidP="004F1902">
      <w:pPr>
        <w:spacing w:after="160" w:line="259" w:lineRule="auto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271021">
        <w:fldChar w:fldCharType="separate"/>
      </w:r>
      <w:r>
        <w:fldChar w:fldCharType="end"/>
      </w:r>
      <w:bookmarkEnd w:id="0"/>
      <w:r>
        <w:tab/>
        <w:t xml:space="preserve">The </w:t>
      </w:r>
      <w:r w:rsidR="006C76E5">
        <w:t xml:space="preserve">requestor </w:t>
      </w:r>
      <w:r>
        <w:t xml:space="preserve">is denied access to the </w:t>
      </w:r>
      <w:r w:rsidR="00756C73">
        <w:t>requested record(s)</w:t>
      </w:r>
      <w:r>
        <w:t xml:space="preserve"> for the following reasons:  </w:t>
      </w:r>
    </w:p>
    <w:p w14:paraId="5ECF167C" w14:textId="77777777" w:rsidR="006C208C" w:rsidRDefault="006C208C" w:rsidP="004F1902">
      <w:pPr>
        <w:spacing w:after="160" w:line="259" w:lineRule="auto"/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7E" w14:textId="27EE0C05" w:rsidR="006C208C" w:rsidRDefault="006C208C" w:rsidP="004F1902">
      <w:pPr>
        <w:spacing w:after="160" w:line="259" w:lineRule="auto"/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A02666" w14:textId="265D258B" w:rsidR="004F1902" w:rsidRDefault="004F1902" w:rsidP="004F1902">
      <w:pPr>
        <w:spacing w:after="160" w:line="259" w:lineRule="auto"/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29E5AF" w14:textId="77777777" w:rsidR="004F1902" w:rsidRPr="004F1902" w:rsidRDefault="004F1902" w:rsidP="004F1902">
      <w:pPr>
        <w:spacing w:after="160" w:line="259" w:lineRule="auto"/>
        <w:ind w:left="720" w:hanging="720"/>
        <w:rPr>
          <w:u w:val="single"/>
        </w:rPr>
      </w:pPr>
    </w:p>
    <w:p w14:paraId="5ECF167F" w14:textId="795BC24B" w:rsidR="006C208C" w:rsidRDefault="006C208C" w:rsidP="004F1902">
      <w:pPr>
        <w:spacing w:after="160" w:line="259" w:lineRule="auto"/>
        <w:ind w:left="720" w:hanging="720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021">
        <w:fldChar w:fldCharType="separate"/>
      </w:r>
      <w:r>
        <w:fldChar w:fldCharType="end"/>
      </w:r>
      <w:r>
        <w:tab/>
        <w:t xml:space="preserve">The </w:t>
      </w:r>
      <w:r w:rsidR="006C76E5">
        <w:t xml:space="preserve">requestor </w:t>
      </w:r>
      <w:r>
        <w:t xml:space="preserve">is granted access and the court administrator is ordered to release the following </w:t>
      </w:r>
      <w:r w:rsidR="00756C73">
        <w:t>record(s)</w:t>
      </w:r>
      <w:r w:rsidR="00E17C8D">
        <w:t xml:space="preserve"> </w:t>
      </w:r>
      <w:r>
        <w:t xml:space="preserve">to the </w:t>
      </w:r>
      <w:r w:rsidR="006C76E5">
        <w:t>requestor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17C8D">
        <w:rPr>
          <w:u w:val="single"/>
        </w:rPr>
        <w:tab/>
      </w:r>
      <w:r w:rsidR="00E17C8D">
        <w:rPr>
          <w:u w:val="single"/>
        </w:rPr>
        <w:tab/>
      </w:r>
      <w:r w:rsidR="00E17C8D">
        <w:rPr>
          <w:u w:val="single"/>
        </w:rPr>
        <w:tab/>
      </w:r>
      <w:r w:rsidR="00E17C8D">
        <w:rPr>
          <w:u w:val="single"/>
        </w:rPr>
        <w:tab/>
      </w:r>
    </w:p>
    <w:p w14:paraId="5ECF1680" w14:textId="77777777" w:rsidR="006C208C" w:rsidRDefault="006C208C" w:rsidP="004F1902">
      <w:pPr>
        <w:spacing w:after="160" w:line="259" w:lineRule="auto"/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82" w14:textId="17BFAC10" w:rsidR="006C208C" w:rsidRDefault="006C208C" w:rsidP="004F1902">
      <w:pPr>
        <w:spacing w:after="160" w:line="259" w:lineRule="auto"/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3476D6" w14:textId="176E8F79" w:rsidR="004F1902" w:rsidRDefault="004F1902" w:rsidP="004F1902">
      <w:pPr>
        <w:spacing w:after="160" w:line="259" w:lineRule="auto"/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CC3733" w14:textId="77777777" w:rsidR="004F1902" w:rsidRPr="004F1902" w:rsidRDefault="004F1902" w:rsidP="004F1902">
      <w:pPr>
        <w:spacing w:after="160" w:line="259" w:lineRule="auto"/>
        <w:ind w:left="720" w:hanging="720"/>
        <w:rPr>
          <w:u w:val="single"/>
        </w:rPr>
      </w:pPr>
    </w:p>
    <w:p w14:paraId="5ECF1683" w14:textId="2601FD1D" w:rsidR="006C208C" w:rsidRDefault="006C208C" w:rsidP="004F1902">
      <w:pPr>
        <w:spacing w:after="160" w:line="259" w:lineRule="auto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021">
        <w:fldChar w:fldCharType="separate"/>
      </w:r>
      <w:r>
        <w:fldChar w:fldCharType="end"/>
      </w:r>
      <w:r>
        <w:tab/>
        <w:t xml:space="preserve">The </w:t>
      </w:r>
      <w:r w:rsidR="006C76E5">
        <w:t xml:space="preserve">requestor's </w:t>
      </w:r>
      <w:r>
        <w:t>use of the record</w:t>
      </w:r>
      <w:r w:rsidR="00756C73">
        <w:t>(</w:t>
      </w:r>
      <w:r>
        <w:t>s</w:t>
      </w:r>
      <w:r w:rsidR="00756C73">
        <w:t>)</w:t>
      </w:r>
      <w:r>
        <w:t xml:space="preserve"> is limited as follows: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84" w14:textId="77777777" w:rsidR="006C208C" w:rsidRDefault="006C208C" w:rsidP="004F1902">
      <w:pPr>
        <w:spacing w:after="160" w:line="259" w:lineRule="auto"/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F8AFFF" w14:textId="790AF4F7" w:rsidR="004F1902" w:rsidRPr="004F1902" w:rsidRDefault="004F1902" w:rsidP="004F1902">
      <w:pPr>
        <w:spacing w:after="160" w:line="259" w:lineRule="auto"/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39B86C" w14:textId="77777777" w:rsidR="00E17C8D" w:rsidRDefault="00E17C8D" w:rsidP="006C208C">
      <w:pPr>
        <w:spacing w:line="360" w:lineRule="auto"/>
        <w:ind w:left="720" w:hanging="720"/>
      </w:pPr>
    </w:p>
    <w:p w14:paraId="77966BFA" w14:textId="5164E6C4" w:rsidR="00DE52B0" w:rsidRDefault="00DE52B0" w:rsidP="004F1902">
      <w:pPr>
        <w:spacing w:after="160" w:line="259" w:lineRule="auto"/>
        <w:ind w:left="720" w:hanging="720"/>
      </w:pPr>
      <w:r w:rsidRPr="00DE52B0">
        <w:lastRenderedPageBreak/>
        <w:t>This order shall be confidential or sealed consistent with the case security</w:t>
      </w:r>
      <w:r w:rsidR="0058640D">
        <w:t>.</w:t>
      </w:r>
      <w:r w:rsidRPr="00DE52B0">
        <w:t xml:space="preserve"> </w:t>
      </w:r>
    </w:p>
    <w:p w14:paraId="7F8D7CB6" w14:textId="77777777" w:rsidR="0058640D" w:rsidRDefault="0058640D" w:rsidP="004F1902">
      <w:pPr>
        <w:spacing w:after="160" w:line="259" w:lineRule="auto"/>
        <w:ind w:left="720" w:hanging="720"/>
      </w:pPr>
      <w:r>
        <w:t>I</w:t>
      </w:r>
      <w:r w:rsidR="00DE52B0" w:rsidRPr="00DE52B0">
        <w:t>f the case is public, this order shall be</w:t>
      </w:r>
      <w:r>
        <w:t xml:space="preserve"> public unless otherwise ordered below.</w:t>
      </w:r>
    </w:p>
    <w:p w14:paraId="35E083CC" w14:textId="0D2A116F" w:rsidR="0058640D" w:rsidRDefault="0058640D" w:rsidP="004F1902">
      <w:pPr>
        <w:spacing w:after="160" w:line="259" w:lineRule="auto"/>
        <w:ind w:left="720" w:hanging="720"/>
      </w:pPr>
      <w:r>
        <w:t xml:space="preserve">This order shall be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021">
        <w:fldChar w:fldCharType="separate"/>
      </w:r>
      <w:r>
        <w:fldChar w:fldCharType="end"/>
      </w:r>
      <w:r>
        <w:tab/>
      </w:r>
      <w:r w:rsidR="00DE52B0" w:rsidRPr="00DE52B0">
        <w:t>conf</w:t>
      </w:r>
      <w:r>
        <w:t>idential</w:t>
      </w:r>
      <w:r w:rsidR="00DE52B0" w:rsidRPr="00DE52B0">
        <w:t xml:space="preserve"> or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021">
        <w:fldChar w:fldCharType="separate"/>
      </w:r>
      <w:r>
        <w:fldChar w:fldCharType="end"/>
      </w:r>
      <w:r>
        <w:t xml:space="preserve"> </w:t>
      </w:r>
      <w:r w:rsidR="00DE52B0" w:rsidRPr="00DE52B0">
        <w:t>sealed</w:t>
      </w:r>
      <w:r>
        <w:t xml:space="preserve"> for the following reason(s):</w:t>
      </w:r>
      <w:r w:rsidR="004F1902">
        <w:t xml:space="preserve"> </w:t>
      </w:r>
      <w:r w:rsidR="004F1902">
        <w:rPr>
          <w:u w:val="single"/>
        </w:rPr>
        <w:tab/>
      </w:r>
      <w:r w:rsidR="004F1902">
        <w:rPr>
          <w:u w:val="single"/>
        </w:rPr>
        <w:tab/>
      </w:r>
      <w:r w:rsidR="004F1902">
        <w:rPr>
          <w:u w:val="single"/>
        </w:rPr>
        <w:tab/>
      </w:r>
    </w:p>
    <w:p w14:paraId="5ECF1685" w14:textId="6176361E" w:rsidR="006C208C" w:rsidRDefault="006C208C" w:rsidP="004F1902">
      <w:pPr>
        <w:spacing w:after="160" w:line="259" w:lineRule="auto"/>
        <w:ind w:left="720" w:hanging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1902">
        <w:rPr>
          <w:u w:val="single"/>
        </w:rPr>
        <w:tab/>
      </w:r>
    </w:p>
    <w:p w14:paraId="5ECF1686" w14:textId="758B8F14" w:rsidR="006C208C" w:rsidRPr="004F1902" w:rsidRDefault="004F1902" w:rsidP="004F1902">
      <w:pPr>
        <w:spacing w:after="160" w:line="259" w:lineRule="auto"/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1" w:name="_GoBack"/>
      <w:bookmarkEnd w:id="1"/>
    </w:p>
    <w:p w14:paraId="5ECF1687" w14:textId="234C3000" w:rsidR="006C208C" w:rsidRDefault="006C208C" w:rsidP="004F1902">
      <w:pPr>
        <w:spacing w:after="160" w:line="259" w:lineRule="auto"/>
      </w:pPr>
      <w:r>
        <w:fldChar w:fldCharType="begin"/>
      </w:r>
      <w:r>
        <w:instrText>ADVANCE \D 5.40</w:instrText>
      </w:r>
      <w:r>
        <w:fldChar w:fldCharType="end"/>
      </w:r>
      <w:r>
        <w:t xml:space="preserve">IT IS FURTHER ORDERED that the </w:t>
      </w:r>
      <w:r w:rsidR="006C76E5">
        <w:t xml:space="preserve">requestor </w:t>
      </w:r>
      <w:r>
        <w:t xml:space="preserve">shall be required to pay all applicable costs and </w:t>
      </w:r>
      <w:r w:rsidR="0058640D">
        <w:t xml:space="preserve">copy </w:t>
      </w:r>
      <w:r>
        <w:t xml:space="preserve">fees as indicated in </w:t>
      </w:r>
      <w:r w:rsidR="0058640D" w:rsidRPr="0058640D">
        <w:t xml:space="preserve">Minn. Stat. </w:t>
      </w:r>
      <w:r w:rsidR="0058640D">
        <w:t>§</w:t>
      </w:r>
      <w:r>
        <w:t xml:space="preserve"> 357.021, subd. 2(2).</w:t>
      </w:r>
    </w:p>
    <w:p w14:paraId="5ECF1688" w14:textId="77777777" w:rsidR="006C208C" w:rsidRDefault="006C208C" w:rsidP="006C208C"/>
    <w:p w14:paraId="5ECF1689" w14:textId="77777777" w:rsidR="006C208C" w:rsidRDefault="006C208C" w:rsidP="006C208C"/>
    <w:p w14:paraId="5ECF168A" w14:textId="77777777" w:rsidR="006C208C" w:rsidRDefault="006C208C" w:rsidP="006C208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</w:pPr>
    </w:p>
    <w:p w14:paraId="5ECF168D" w14:textId="0636DA73" w:rsidR="006C208C" w:rsidRPr="00E17C8D" w:rsidRDefault="006C208C" w:rsidP="006C208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u w:val="single"/>
        </w:rPr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F168E" w14:textId="77777777" w:rsidR="006C208C" w:rsidRDefault="006C208C" w:rsidP="006C208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</w:pPr>
      <w:r>
        <w:tab/>
      </w:r>
      <w:r>
        <w:tab/>
      </w:r>
      <w:r>
        <w:tab/>
      </w:r>
      <w:r>
        <w:tab/>
      </w:r>
      <w:r>
        <w:tab/>
        <w:t>Judge of District Court</w:t>
      </w:r>
    </w:p>
    <w:p w14:paraId="5ECF168F" w14:textId="77777777" w:rsidR="006C208C" w:rsidRDefault="006C208C"/>
    <w:sectPr w:rsidR="006C208C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F2F88" w14:textId="77777777" w:rsidR="002D6131" w:rsidRDefault="002D6131">
      <w:r>
        <w:separator/>
      </w:r>
    </w:p>
  </w:endnote>
  <w:endnote w:type="continuationSeparator" w:id="0">
    <w:p w14:paraId="1F5F3D59" w14:textId="77777777" w:rsidR="002D6131" w:rsidRDefault="002D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F1694" w14:textId="0FD3C657" w:rsidR="00775E8A" w:rsidRPr="00775E8A" w:rsidRDefault="00775E8A" w:rsidP="00775E8A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CON102</w:t>
    </w:r>
    <w:r w:rsidRPr="00775E8A">
      <w:rPr>
        <w:rFonts w:ascii="Arial" w:hAnsi="Arial"/>
        <w:sz w:val="18"/>
      </w:rPr>
      <w:tab/>
      <w:t>State</w:t>
    </w:r>
    <w:r w:rsidRPr="00775E8A">
      <w:rPr>
        <w:rFonts w:ascii="Arial" w:hAnsi="Arial"/>
        <w:sz w:val="18"/>
      </w:rPr>
      <w:tab/>
      <w:t>ENG</w:t>
    </w:r>
    <w:r w:rsidRPr="00775E8A">
      <w:rPr>
        <w:rFonts w:ascii="Arial" w:hAnsi="Arial"/>
        <w:sz w:val="18"/>
      </w:rPr>
      <w:tab/>
    </w:r>
    <w:r w:rsidR="004F1902">
      <w:rPr>
        <w:rFonts w:ascii="Arial" w:hAnsi="Arial"/>
        <w:sz w:val="18"/>
      </w:rPr>
      <w:t xml:space="preserve">Rev </w:t>
    </w:r>
    <w:r w:rsidR="00E17C8D">
      <w:rPr>
        <w:rFonts w:ascii="Arial" w:hAnsi="Arial"/>
        <w:sz w:val="18"/>
      </w:rPr>
      <w:t>2</w:t>
    </w:r>
    <w:r w:rsidRPr="00775E8A">
      <w:rPr>
        <w:rFonts w:ascii="Arial" w:hAnsi="Arial"/>
        <w:sz w:val="18"/>
      </w:rPr>
      <w:t>/</w:t>
    </w:r>
    <w:r w:rsidR="006C208C">
      <w:rPr>
        <w:rFonts w:ascii="Arial" w:hAnsi="Arial"/>
        <w:sz w:val="18"/>
      </w:rPr>
      <w:t>1</w:t>
    </w:r>
    <w:r w:rsidR="00E17C8D">
      <w:rPr>
        <w:rFonts w:ascii="Arial" w:hAnsi="Arial"/>
        <w:sz w:val="18"/>
      </w:rPr>
      <w:t>9</w:t>
    </w:r>
    <w:r w:rsidRPr="00775E8A">
      <w:rPr>
        <w:rFonts w:ascii="Arial" w:hAnsi="Arial"/>
        <w:sz w:val="18"/>
      </w:rPr>
      <w:tab/>
    </w:r>
    <w:r w:rsidRPr="00775E8A">
      <w:rPr>
        <w:rFonts w:ascii="Arial" w:hAnsi="Arial"/>
        <w:sz w:val="18"/>
      </w:rPr>
      <w:tab/>
    </w:r>
    <w:r w:rsidRPr="006C208C">
      <w:rPr>
        <w:rFonts w:ascii="Arial" w:hAnsi="Arial"/>
        <w:sz w:val="18"/>
        <w:szCs w:val="18"/>
      </w:rPr>
      <w:t>www.mncourts.gov/forms</w:t>
    </w:r>
    <w:r w:rsidRPr="00775E8A">
      <w:rPr>
        <w:rFonts w:ascii="Arial" w:hAnsi="Arial"/>
        <w:sz w:val="18"/>
      </w:rPr>
      <w:tab/>
      <w:t xml:space="preserve">Page </w:t>
    </w:r>
    <w:r w:rsidRPr="00775E8A">
      <w:rPr>
        <w:rStyle w:val="PageNumber"/>
        <w:rFonts w:ascii="Arial" w:hAnsi="Arial"/>
        <w:sz w:val="18"/>
        <w:szCs w:val="18"/>
      </w:rPr>
      <w:fldChar w:fldCharType="begin"/>
    </w:r>
    <w:r w:rsidRPr="00775E8A">
      <w:rPr>
        <w:rStyle w:val="PageNumber"/>
        <w:rFonts w:ascii="Arial" w:hAnsi="Arial"/>
        <w:sz w:val="18"/>
        <w:szCs w:val="18"/>
      </w:rPr>
      <w:instrText xml:space="preserve"> PAGE </w:instrText>
    </w:r>
    <w:r w:rsidRPr="00775E8A">
      <w:rPr>
        <w:rStyle w:val="PageNumber"/>
        <w:rFonts w:ascii="Arial" w:hAnsi="Arial"/>
        <w:sz w:val="18"/>
        <w:szCs w:val="18"/>
      </w:rPr>
      <w:fldChar w:fldCharType="separate"/>
    </w:r>
    <w:r w:rsidR="00271021">
      <w:rPr>
        <w:rStyle w:val="PageNumber"/>
        <w:rFonts w:ascii="Arial" w:hAnsi="Arial"/>
        <w:noProof/>
        <w:sz w:val="18"/>
        <w:szCs w:val="18"/>
      </w:rPr>
      <w:t>2</w:t>
    </w:r>
    <w:r w:rsidRPr="00775E8A">
      <w:rPr>
        <w:rStyle w:val="PageNumber"/>
        <w:rFonts w:ascii="Arial" w:hAnsi="Arial"/>
        <w:sz w:val="18"/>
        <w:szCs w:val="18"/>
      </w:rPr>
      <w:fldChar w:fldCharType="end"/>
    </w:r>
    <w:r w:rsidRPr="00775E8A">
      <w:rPr>
        <w:rStyle w:val="PageNumber"/>
        <w:rFonts w:ascii="Arial" w:hAnsi="Arial"/>
        <w:sz w:val="18"/>
        <w:szCs w:val="18"/>
      </w:rPr>
      <w:t xml:space="preserve"> of </w:t>
    </w:r>
    <w:r w:rsidRPr="00775E8A">
      <w:rPr>
        <w:rStyle w:val="PageNumber"/>
        <w:rFonts w:ascii="Arial" w:hAnsi="Arial"/>
        <w:sz w:val="18"/>
        <w:szCs w:val="18"/>
      </w:rPr>
      <w:fldChar w:fldCharType="begin"/>
    </w:r>
    <w:r w:rsidRPr="00775E8A">
      <w:rPr>
        <w:rStyle w:val="PageNumber"/>
        <w:rFonts w:ascii="Arial" w:hAnsi="Arial"/>
        <w:sz w:val="18"/>
        <w:szCs w:val="18"/>
      </w:rPr>
      <w:instrText xml:space="preserve"> NUMPAGES </w:instrText>
    </w:r>
    <w:r w:rsidRPr="00775E8A">
      <w:rPr>
        <w:rStyle w:val="PageNumber"/>
        <w:rFonts w:ascii="Arial" w:hAnsi="Arial"/>
        <w:sz w:val="18"/>
        <w:szCs w:val="18"/>
      </w:rPr>
      <w:fldChar w:fldCharType="separate"/>
    </w:r>
    <w:r w:rsidR="00271021">
      <w:rPr>
        <w:rStyle w:val="PageNumber"/>
        <w:rFonts w:ascii="Arial" w:hAnsi="Arial"/>
        <w:noProof/>
        <w:sz w:val="18"/>
        <w:szCs w:val="18"/>
      </w:rPr>
      <w:t>2</w:t>
    </w:r>
    <w:r w:rsidRPr="00775E8A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425A" w14:textId="77777777" w:rsidR="002D6131" w:rsidRDefault="002D6131">
      <w:r>
        <w:separator/>
      </w:r>
    </w:p>
  </w:footnote>
  <w:footnote w:type="continuationSeparator" w:id="0">
    <w:p w14:paraId="6FB304F8" w14:textId="77777777" w:rsidR="002D6131" w:rsidRDefault="002D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54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A85E8B"/>
    <w:multiLevelType w:val="multilevel"/>
    <w:tmpl w:val="BF90A668"/>
    <w:lvl w:ilvl="0">
      <w:start w:val="9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675CD4"/>
    <w:multiLevelType w:val="hybridMultilevel"/>
    <w:tmpl w:val="E362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A"/>
    <w:rsid w:val="0008582E"/>
    <w:rsid w:val="00122D69"/>
    <w:rsid w:val="00146F6B"/>
    <w:rsid w:val="00253508"/>
    <w:rsid w:val="00271021"/>
    <w:rsid w:val="002776AF"/>
    <w:rsid w:val="002A033C"/>
    <w:rsid w:val="002D6131"/>
    <w:rsid w:val="00321E0F"/>
    <w:rsid w:val="003F7DBA"/>
    <w:rsid w:val="004976FE"/>
    <w:rsid w:val="004F1902"/>
    <w:rsid w:val="0058640D"/>
    <w:rsid w:val="005925F7"/>
    <w:rsid w:val="006C208C"/>
    <w:rsid w:val="006C76E5"/>
    <w:rsid w:val="00700C3D"/>
    <w:rsid w:val="007265BE"/>
    <w:rsid w:val="00756C73"/>
    <w:rsid w:val="00775E8A"/>
    <w:rsid w:val="00A31507"/>
    <w:rsid w:val="00A350B0"/>
    <w:rsid w:val="00AD7D02"/>
    <w:rsid w:val="00B73104"/>
    <w:rsid w:val="00BA1DD3"/>
    <w:rsid w:val="00C14A61"/>
    <w:rsid w:val="00D125AC"/>
    <w:rsid w:val="00DB4653"/>
    <w:rsid w:val="00DE52B0"/>
    <w:rsid w:val="00E17C8D"/>
    <w:rsid w:val="00E24DD4"/>
    <w:rsid w:val="00E371E8"/>
    <w:rsid w:val="00F7464C"/>
    <w:rsid w:val="00F9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CF1654"/>
  <w15:chartTrackingRefBased/>
  <w15:docId w15:val="{52B49596-E2F7-4991-848A-3ABF0A0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8C"/>
    <w:rPr>
      <w:sz w:val="24"/>
    </w:rPr>
  </w:style>
  <w:style w:type="paragraph" w:styleId="Heading1">
    <w:name w:val="heading 1"/>
    <w:basedOn w:val="Normal"/>
    <w:next w:val="Normal"/>
    <w:qFormat/>
    <w:pPr>
      <w:tabs>
        <w:tab w:val="left" w:pos="7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2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20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ahoma" w:hAnsi="Tahoma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hAnsi="Tahoma"/>
      <w:sz w:val="20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900"/>
      </w:tabs>
      <w:ind w:left="900" w:hanging="900"/>
    </w:pPr>
    <w:rPr>
      <w:rFonts w:ascii="CG Omega" w:hAnsi="CG Omega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278"/>
        <w:tab w:val="left" w:pos="720"/>
        <w:tab w:val="left" w:pos="974"/>
      </w:tabs>
      <w:ind w:left="720" w:hanging="720"/>
    </w:pPr>
    <w:rPr>
      <w:rFonts w:ascii="CG Omega" w:hAnsi="CG Omega"/>
    </w:rPr>
  </w:style>
  <w:style w:type="character" w:styleId="PageNumber">
    <w:name w:val="page number"/>
    <w:basedOn w:val="DefaultParagraphFont"/>
    <w:rsid w:val="00775E8A"/>
  </w:style>
  <w:style w:type="character" w:styleId="Hyperlink">
    <w:name w:val="Hyperlink"/>
    <w:rsid w:val="00775E8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6C208C"/>
    <w:rPr>
      <w:rFonts w:ascii="Cambria" w:eastAsia="Times New Roman" w:hAnsi="Cambria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rsid w:val="006C208C"/>
  </w:style>
  <w:style w:type="character" w:customStyle="1" w:styleId="EndnoteTextChar">
    <w:name w:val="Endnote Text Char"/>
    <w:link w:val="EndnoteText"/>
    <w:rsid w:val="006C208C"/>
    <w:rPr>
      <w:sz w:val="24"/>
    </w:rPr>
  </w:style>
  <w:style w:type="character" w:customStyle="1" w:styleId="Heading4Char">
    <w:name w:val="Heading 4 Char"/>
    <w:link w:val="Heading4"/>
    <w:semiHidden/>
    <w:rsid w:val="006C208C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rsid w:val="00726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5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5BE"/>
  </w:style>
  <w:style w:type="paragraph" w:styleId="CommentSubject">
    <w:name w:val="annotation subject"/>
    <w:basedOn w:val="CommentText"/>
    <w:next w:val="CommentText"/>
    <w:link w:val="CommentSubjectChar"/>
    <w:rsid w:val="00726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5BE"/>
    <w:rPr>
      <w:b/>
      <w:bCs/>
    </w:rPr>
  </w:style>
  <w:style w:type="paragraph" w:styleId="BalloonText">
    <w:name w:val="Balloon Text"/>
    <w:basedOn w:val="Normal"/>
    <w:link w:val="BalloonTextChar"/>
    <w:rsid w:val="00726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1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MNSCA-2290-563</_dlc_DocId>
    <_dlc_DocIdUrl xmlns="744ceb61-5b2b-4f94-bf2a-253dcbf4a3c4">
      <Url>https://sp.courts.state.mn.us/SCA/crtsvcs/COAG/_layouts/15/DocIdRedir.aspx?ID=MNSCA-2290-563</Url>
      <Description>MNSCA-2290-563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9EA7-1B68-4586-B806-616462A8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72752-5563-4C69-BA3A-91CAE1E662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F6C23C-7099-462D-B615-48E8423C6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2D65C-C06E-4883-BDFA-A2D6E67BC04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4ceb61-5b2b-4f94-bf2a-253dcbf4a3c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B82D1DA-BDD7-4CEF-9FB6-7F24E98E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Regarding Request for Access to Confidential or Sealed Record</vt:lpstr>
    </vt:vector>
  </TitlesOfParts>
  <Company>MJB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Regarding Request for Access to Confidential or Sealed Record</dc:title>
  <dc:subject>CON102</dc:subject>
  <dc:creator>Kuberski, Virginia</dc:creator>
  <cp:keywords/>
  <dc:description>fka Order for Access to Confidential or Sealed File (changed 2/2019)</dc:description>
  <cp:lastModifiedBy>Kuberski, Virginia</cp:lastModifiedBy>
  <cp:revision>4</cp:revision>
  <cp:lastPrinted>2019-02-12T00:05:00Z</cp:lastPrinted>
  <dcterms:created xsi:type="dcterms:W3CDTF">2019-02-12T00:03:00Z</dcterms:created>
  <dcterms:modified xsi:type="dcterms:W3CDTF">2019-02-12T01:06:00Z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d74ea43b-49f2-4049-a397-c6a6e25f0307</vt:lpwstr>
  </property>
</Properties>
</file>