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1C465" w14:textId="77777777" w:rsidR="007F2C77" w:rsidRPr="00925782" w:rsidRDefault="007F2C77" w:rsidP="007F2C77">
      <w:pPr>
        <w:tabs>
          <w:tab w:val="right" w:pos="9360"/>
        </w:tabs>
        <w:spacing w:line="259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925782">
        <w:rPr>
          <w:rFonts w:asciiTheme="minorHAnsi" w:hAnsiTheme="minorHAnsi" w:cstheme="minorHAnsi"/>
          <w:b/>
          <w:bCs/>
          <w:sz w:val="22"/>
          <w:szCs w:val="22"/>
        </w:rPr>
        <w:t xml:space="preserve">State of Minnesota </w:t>
      </w:r>
      <w:r w:rsidRPr="00925782">
        <w:rPr>
          <w:rFonts w:asciiTheme="minorHAnsi" w:hAnsiTheme="minorHAnsi" w:cstheme="minorHAnsi"/>
          <w:b/>
          <w:bCs/>
          <w:sz w:val="22"/>
          <w:szCs w:val="22"/>
        </w:rPr>
        <w:tab/>
        <w:t>District Court</w:t>
      </w:r>
    </w:p>
    <w:p w14:paraId="6EE82BF5" w14:textId="77777777" w:rsidR="007F2C77" w:rsidRPr="00925782" w:rsidRDefault="007F2C77" w:rsidP="007F2C77">
      <w:pPr>
        <w:pBdr>
          <w:top w:val="single" w:sz="4" w:space="1" w:color="000000"/>
          <w:left w:val="single" w:sz="2" w:space="4" w:color="auto"/>
          <w:bottom w:val="single" w:sz="2" w:space="1" w:color="auto"/>
          <w:right w:val="single" w:sz="2" w:space="4" w:color="auto"/>
        </w:pBdr>
        <w:spacing w:line="259" w:lineRule="auto"/>
        <w:rPr>
          <w:rFonts w:asciiTheme="minorHAnsi" w:hAnsiTheme="minorHAnsi" w:cstheme="minorHAnsi"/>
          <w:sz w:val="22"/>
          <w:szCs w:val="22"/>
        </w:rPr>
      </w:pPr>
      <w:r w:rsidRPr="00925782">
        <w:rPr>
          <w:rFonts w:asciiTheme="minorHAnsi" w:hAnsiTheme="minorHAnsi" w:cstheme="minorHAnsi"/>
          <w:sz w:val="22"/>
          <w:szCs w:val="22"/>
        </w:rPr>
        <w:t>County of:</w:t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</w:rPr>
        <w:tab/>
        <w:t>Court File Number:</w:t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BEB4AF7" w14:textId="08237FDA" w:rsidR="007F2C77" w:rsidRPr="00925782" w:rsidRDefault="007F2C77" w:rsidP="007F2C77">
      <w:pPr>
        <w:pBdr>
          <w:top w:val="single" w:sz="4" w:space="1" w:color="000000"/>
          <w:left w:val="single" w:sz="2" w:space="4" w:color="auto"/>
          <w:bottom w:val="single" w:sz="2" w:space="1" w:color="auto"/>
          <w:right w:val="single" w:sz="2" w:space="4" w:color="auto"/>
        </w:pBdr>
        <w:spacing w:line="259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25782">
        <w:rPr>
          <w:rFonts w:asciiTheme="minorHAnsi" w:hAnsiTheme="minorHAnsi" w:cstheme="minorHAnsi"/>
          <w:sz w:val="22"/>
          <w:szCs w:val="22"/>
        </w:rPr>
        <w:t>Judicial District:</w:t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</w:rPr>
        <w:tab/>
        <w:t>Case Type:</w:t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925782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686810E2" w14:textId="659CC0E6" w:rsidR="007F2C77" w:rsidRPr="00FE679C" w:rsidRDefault="00FE679C" w:rsidP="007F2C77">
      <w:pPr>
        <w:tabs>
          <w:tab w:val="left" w:pos="3960"/>
        </w:tabs>
        <w:spacing w:before="360" w:after="160" w:line="259" w:lineRule="auto"/>
        <w:rPr>
          <w:rFonts w:asciiTheme="minorHAnsi" w:hAnsiTheme="minorHAnsi" w:cstheme="minorHAnsi"/>
          <w:sz w:val="24"/>
          <w:szCs w:val="24"/>
        </w:rPr>
      </w:pPr>
      <w:r w:rsidRPr="00FE679C">
        <w:rPr>
          <w:rFonts w:asciiTheme="minorHAnsi" w:hAnsiTheme="minorHAnsi" w:cstheme="minorHAnsi"/>
          <w:b/>
          <w:sz w:val="24"/>
          <w:szCs w:val="24"/>
          <w:u w:val="single"/>
        </w:rPr>
        <w:t>State of Minnesota</w:t>
      </w:r>
      <w:r w:rsidRPr="00FE679C">
        <w:rPr>
          <w:rFonts w:asciiTheme="minorHAnsi" w:hAnsiTheme="minorHAnsi" w:cstheme="minorHAnsi"/>
          <w:sz w:val="24"/>
          <w:szCs w:val="24"/>
          <w:u w:val="single"/>
        </w:rPr>
        <w:tab/>
      </w:r>
      <w:r w:rsidR="007F2C77" w:rsidRPr="00FE679C">
        <w:rPr>
          <w:rFonts w:asciiTheme="minorHAnsi" w:hAnsiTheme="minorHAnsi" w:cstheme="minorHAnsi"/>
          <w:sz w:val="24"/>
          <w:szCs w:val="24"/>
        </w:rPr>
        <w:br/>
        <w:t>Plaintiff</w:t>
      </w:r>
    </w:p>
    <w:p w14:paraId="7B5C9F3D" w14:textId="0728E2B1" w:rsidR="007F2C77" w:rsidRPr="00FE679C" w:rsidRDefault="007F2C77" w:rsidP="007F2C77">
      <w:pPr>
        <w:tabs>
          <w:tab w:val="left" w:pos="3960"/>
        </w:tabs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FE679C">
        <w:rPr>
          <w:rFonts w:asciiTheme="minorHAnsi" w:hAnsiTheme="minorHAnsi" w:cstheme="minorHAnsi"/>
          <w:sz w:val="24"/>
          <w:szCs w:val="24"/>
        </w:rPr>
        <w:t>VS</w:t>
      </w:r>
    </w:p>
    <w:p w14:paraId="396A03F3" w14:textId="77777777" w:rsidR="00FE679C" w:rsidRDefault="007F2C77" w:rsidP="00FE679C">
      <w:pPr>
        <w:tabs>
          <w:tab w:val="left" w:pos="3960"/>
        </w:tabs>
        <w:spacing w:after="160" w:line="259" w:lineRule="auto"/>
        <w:rPr>
          <w:rFonts w:asciiTheme="minorHAnsi" w:hAnsiTheme="minorHAnsi" w:cstheme="minorHAnsi"/>
          <w:sz w:val="24"/>
          <w:szCs w:val="24"/>
        </w:rPr>
      </w:pPr>
      <w:r w:rsidRPr="00FE679C">
        <w:rPr>
          <w:rFonts w:asciiTheme="minorHAnsi" w:hAnsiTheme="minorHAnsi" w:cstheme="minorHAnsi"/>
          <w:sz w:val="24"/>
          <w:szCs w:val="24"/>
          <w:u w:val="single"/>
        </w:rPr>
        <w:tab/>
      </w:r>
      <w:r w:rsidRPr="00FE679C">
        <w:rPr>
          <w:rFonts w:asciiTheme="minorHAnsi" w:hAnsiTheme="minorHAnsi" w:cstheme="minorHAnsi"/>
          <w:sz w:val="24"/>
          <w:szCs w:val="24"/>
        </w:rPr>
        <w:br/>
        <w:t>Defendant</w:t>
      </w:r>
    </w:p>
    <w:p w14:paraId="7DAC778B" w14:textId="5B2764D6" w:rsidR="007F2C77" w:rsidRPr="00FE679C" w:rsidRDefault="007F2C77" w:rsidP="00925782">
      <w:pPr>
        <w:pStyle w:val="Heading1"/>
        <w:spacing w:before="120"/>
      </w:pPr>
      <w:r w:rsidRPr="00FE679C">
        <w:t>First Appearance Statement of Rights</w:t>
      </w:r>
    </w:p>
    <w:p w14:paraId="39C85EBA" w14:textId="2078C199" w:rsidR="00AF639F" w:rsidRPr="007F2C77" w:rsidRDefault="00AF639F" w:rsidP="00FE679C">
      <w:pPr>
        <w:suppressAutoHyphens/>
        <w:spacing w:after="160" w:line="259" w:lineRule="auto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I understand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that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:</w:t>
      </w:r>
    </w:p>
    <w:p w14:paraId="7315654E" w14:textId="2BB3A51C" w:rsidR="00AF639F" w:rsidRPr="007F2C77" w:rsidRDefault="00AF639F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1.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  <w:t>I am charged with committing the offense(s) described in the complaint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or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citation 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(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ticket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)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1C4C82D9" w14:textId="7CD3832F" w:rsidR="00AF639F" w:rsidRPr="007F2C77" w:rsidRDefault="00AF639F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2.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The </w:t>
      </w:r>
      <w:r w:rsidR="003B5989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maximum </w:t>
      </w:r>
      <w:r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sentence for each </w:t>
      </w:r>
      <w:r w:rsidR="00A74FAF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felony </w:t>
      </w:r>
      <w:r w:rsidRPr="007B5620">
        <w:rPr>
          <w:rFonts w:asciiTheme="minorHAnsi" w:hAnsiTheme="minorHAnsi" w:cstheme="minorHAnsi"/>
          <w:spacing w:val="-2"/>
          <w:sz w:val="24"/>
          <w:szCs w:val="24"/>
        </w:rPr>
        <w:t>offense is as specified in the complaint</w:t>
      </w:r>
      <w:r w:rsidR="003B5989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 or</w:t>
      </w:r>
      <w:r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 citation</w:t>
      </w:r>
      <w:r w:rsidR="003B5989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 (</w:t>
      </w:r>
      <w:r w:rsidRPr="007B5620">
        <w:rPr>
          <w:rFonts w:asciiTheme="minorHAnsi" w:hAnsiTheme="minorHAnsi" w:cstheme="minorHAnsi"/>
          <w:spacing w:val="-2"/>
          <w:sz w:val="24"/>
          <w:szCs w:val="24"/>
        </w:rPr>
        <w:t>ticket</w:t>
      </w:r>
      <w:r w:rsidR="00A74FAF" w:rsidRPr="007B5620">
        <w:rPr>
          <w:rFonts w:asciiTheme="minorHAnsi" w:hAnsiTheme="minorHAnsi" w:cstheme="minorHAnsi"/>
          <w:spacing w:val="-2"/>
          <w:sz w:val="24"/>
          <w:szCs w:val="24"/>
        </w:rPr>
        <w:t>). I</w:t>
      </w:r>
      <w:r w:rsidR="00814CF6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f I am charged with a </w:t>
      </w:r>
      <w:r w:rsidR="00A74FAF" w:rsidRPr="007B5620">
        <w:rPr>
          <w:rFonts w:asciiTheme="minorHAnsi" w:hAnsiTheme="minorHAnsi" w:cstheme="minorHAnsi"/>
          <w:sz w:val="24"/>
          <w:szCs w:val="24"/>
        </w:rPr>
        <w:t xml:space="preserve">gross misdemeanor, the maximum possible sentence is a $3,000 fine and applicable surcharges, </w:t>
      </w:r>
      <w:r w:rsidR="004133BB">
        <w:rPr>
          <w:rFonts w:asciiTheme="minorHAnsi" w:hAnsiTheme="minorHAnsi" w:cstheme="minorHAnsi"/>
          <w:sz w:val="24"/>
          <w:szCs w:val="24"/>
        </w:rPr>
        <w:t>364 days</w:t>
      </w:r>
      <w:r w:rsidR="00A74FAF" w:rsidRPr="007B5620">
        <w:rPr>
          <w:rFonts w:asciiTheme="minorHAnsi" w:hAnsiTheme="minorHAnsi" w:cstheme="minorHAnsi"/>
          <w:sz w:val="24"/>
          <w:szCs w:val="24"/>
        </w:rPr>
        <w:t xml:space="preserve"> in jail, or both.  If I am charged with a </w:t>
      </w:r>
      <w:r w:rsidR="00070C74" w:rsidRPr="007B5620">
        <w:rPr>
          <w:rFonts w:asciiTheme="minorHAnsi" w:hAnsiTheme="minorHAnsi" w:cstheme="minorHAnsi"/>
          <w:spacing w:val="-2"/>
          <w:sz w:val="24"/>
          <w:szCs w:val="24"/>
        </w:rPr>
        <w:t>m</w:t>
      </w:r>
      <w:r w:rsidR="00814CF6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isdemeanor, the maximum possible sentence is a $1,000 </w:t>
      </w:r>
      <w:r w:rsidR="00A74FAF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fine </w:t>
      </w:r>
      <w:r w:rsidR="00814CF6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and applicable surcharges, 90 days in jail, or both. If I am charged with a </w:t>
      </w:r>
      <w:r w:rsidR="00070C74" w:rsidRPr="007B5620">
        <w:rPr>
          <w:rFonts w:asciiTheme="minorHAnsi" w:hAnsiTheme="minorHAnsi" w:cstheme="minorHAnsi"/>
          <w:spacing w:val="-2"/>
          <w:sz w:val="24"/>
          <w:szCs w:val="24"/>
        </w:rPr>
        <w:t>p</w:t>
      </w:r>
      <w:r w:rsidR="00814CF6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etty </w:t>
      </w:r>
      <w:r w:rsidR="00070C74" w:rsidRPr="007B5620">
        <w:rPr>
          <w:rFonts w:asciiTheme="minorHAnsi" w:hAnsiTheme="minorHAnsi" w:cstheme="minorHAnsi"/>
          <w:spacing w:val="-2"/>
          <w:sz w:val="24"/>
          <w:szCs w:val="24"/>
        </w:rPr>
        <w:t>m</w:t>
      </w:r>
      <w:r w:rsidR="00814CF6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isdemeanor, the maximum possible sentence is a $300 </w:t>
      </w:r>
      <w:r w:rsidR="00A74FAF" w:rsidRPr="007B5620">
        <w:rPr>
          <w:rFonts w:asciiTheme="minorHAnsi" w:hAnsiTheme="minorHAnsi" w:cstheme="minorHAnsi"/>
          <w:spacing w:val="-2"/>
          <w:sz w:val="24"/>
          <w:szCs w:val="24"/>
        </w:rPr>
        <w:t xml:space="preserve">fine </w:t>
      </w:r>
      <w:r w:rsidR="00814CF6" w:rsidRPr="007B5620">
        <w:rPr>
          <w:rFonts w:asciiTheme="minorHAnsi" w:hAnsiTheme="minorHAnsi" w:cstheme="minorHAnsi"/>
          <w:spacing w:val="-2"/>
          <w:sz w:val="24"/>
          <w:szCs w:val="24"/>
        </w:rPr>
        <w:t>and applicable surcharges.</w:t>
      </w:r>
    </w:p>
    <w:p w14:paraId="67A1FBAA" w14:textId="3FE97BD4" w:rsidR="00AF639F" w:rsidRPr="007F2C77" w:rsidRDefault="00AF639F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3.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  <w:t xml:space="preserve">I have the right to be represented by an attorney at all times, including 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during 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police line-up or police questioning</w:t>
      </w:r>
      <w:r w:rsidR="009A05AB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, and to ask for an attorney at any stage of the court </w:t>
      </w:r>
      <w:r w:rsidR="0049349C" w:rsidRPr="007F2C77">
        <w:rPr>
          <w:rFonts w:asciiTheme="minorHAnsi" w:hAnsiTheme="minorHAnsi" w:cstheme="minorHAnsi"/>
          <w:spacing w:val="-2"/>
          <w:sz w:val="24"/>
          <w:szCs w:val="24"/>
        </w:rPr>
        <w:t>proceedings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6506B4E9" w14:textId="5F483D95" w:rsidR="00BD1F75" w:rsidRDefault="00AF639F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4.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D3F6E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For all </w:t>
      </w:r>
      <w:r w:rsidR="00BD1F75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misdemeanor, gross misdemeanor, and felony </w:t>
      </w:r>
      <w:r w:rsidR="009D3F6E" w:rsidRPr="007F2C77">
        <w:rPr>
          <w:rFonts w:asciiTheme="minorHAnsi" w:hAnsiTheme="minorHAnsi" w:cstheme="minorHAnsi"/>
          <w:spacing w:val="-2"/>
          <w:sz w:val="24"/>
          <w:szCs w:val="24"/>
        </w:rPr>
        <w:t>offenses, a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n attorney will be appointed to represent me if I cannot afford to pay for an attorney.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 </w:t>
      </w:r>
      <w:r w:rsidR="00BD1F75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The public defender application is available at </w:t>
      </w:r>
      <w:hyperlink r:id="rId8" w:history="1">
        <w:r w:rsidR="009A05AB" w:rsidRPr="007F2C77">
          <w:rPr>
            <w:rStyle w:val="Hyperlink"/>
            <w:rFonts w:asciiTheme="minorHAnsi" w:hAnsiTheme="minorHAnsi" w:cstheme="minorHAnsi"/>
            <w:spacing w:val="-2"/>
            <w:sz w:val="24"/>
            <w:szCs w:val="24"/>
          </w:rPr>
          <w:t>pdapplication.courts.state.mn.us</w:t>
        </w:r>
      </w:hyperlink>
      <w:r w:rsidR="00187C20">
        <w:rPr>
          <w:rFonts w:asciiTheme="minorHAnsi" w:hAnsiTheme="minorHAnsi" w:cstheme="minorHAnsi"/>
          <w:spacing w:val="-2"/>
          <w:sz w:val="24"/>
          <w:szCs w:val="24"/>
        </w:rPr>
        <w:t>, or scan the QR code:</w:t>
      </w:r>
    </w:p>
    <w:p w14:paraId="1480184A" w14:textId="28E8B9F7" w:rsidR="00187C20" w:rsidRPr="007F2C77" w:rsidRDefault="00187C20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pacing w:val="-2"/>
          <w:sz w:val="24"/>
          <w:szCs w:val="24"/>
        </w:rPr>
        <w:tab/>
      </w:r>
      <w:r>
        <w:rPr>
          <w:rFonts w:cs="Calibri"/>
          <w:noProof/>
          <w:color w:val="000000"/>
        </w:rPr>
        <w:drawing>
          <wp:inline distT="0" distB="0" distL="0" distR="0" wp14:anchorId="04D9F675" wp14:editId="66D561CE">
            <wp:extent cx="539496" cy="539496"/>
            <wp:effectExtent l="0" t="0" r="0" b="0"/>
            <wp:docPr id="1" name="Picture 1" descr="QR code that leads to the public defender applica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 that leads to the public defender application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96" cy="539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565991" w14:textId="532B667B" w:rsidR="00AF639F" w:rsidRPr="007F2C77" w:rsidRDefault="00BD1F75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I</w:t>
      </w:r>
      <w:r w:rsidR="00814CF6" w:rsidRPr="007F2C77">
        <w:rPr>
          <w:rFonts w:asciiTheme="minorHAnsi" w:hAnsiTheme="minorHAnsi" w:cstheme="minorHAnsi"/>
        </w:rPr>
        <w:t xml:space="preserve"> 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understand a public defender cannot be appointed if I am charged only with a </w:t>
      </w:r>
      <w:r w:rsidR="00070C74" w:rsidRPr="007F2C77">
        <w:rPr>
          <w:rFonts w:asciiTheme="minorHAnsi" w:hAnsiTheme="minorHAnsi" w:cstheme="minorHAnsi"/>
          <w:spacing w:val="-2"/>
          <w:sz w:val="24"/>
          <w:szCs w:val="24"/>
        </w:rPr>
        <w:t>p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etty </w:t>
      </w:r>
      <w:r w:rsidR="00070C74" w:rsidRPr="007F2C77">
        <w:rPr>
          <w:rFonts w:asciiTheme="minorHAnsi" w:hAnsiTheme="minorHAnsi" w:cstheme="minorHAnsi"/>
          <w:spacing w:val="-2"/>
          <w:sz w:val="24"/>
          <w:szCs w:val="24"/>
        </w:rPr>
        <w:t>m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isdemeanor</w:t>
      </w:r>
      <w:r w:rsidR="009D3F6E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and I must hire my own attorney</w:t>
      </w:r>
      <w:r w:rsidR="004E5FB3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or represent myself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. </w:t>
      </w:r>
    </w:p>
    <w:p w14:paraId="6A3AA95B" w14:textId="40AAF309" w:rsidR="00AF639F" w:rsidRPr="007F2C77" w:rsidRDefault="00AF639F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5.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  <w:t xml:space="preserve">I do not have to say anything about the 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facts or circumstances of the 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case.  I do not have to answer questions from 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the police or 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anyone 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else 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about the case.</w:t>
      </w:r>
    </w:p>
    <w:p w14:paraId="353CEA5A" w14:textId="3CCB0E64" w:rsidR="00AF639F" w:rsidRPr="007F2C77" w:rsidRDefault="00AF639F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6.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  <w:t>Anything I say may be used against me</w:t>
      </w:r>
      <w:r w:rsidR="003B5989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in this or other court proceedings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.</w:t>
      </w:r>
    </w:p>
    <w:p w14:paraId="33BF62F9" w14:textId="1FC3F460" w:rsidR="00AF639F" w:rsidRPr="007F2C77" w:rsidRDefault="00AF639F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7.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  <w:t xml:space="preserve">I can speak to an attorney before my next </w:t>
      </w:r>
      <w:r w:rsidR="00CB0552" w:rsidRPr="007F2C77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ourt appearance, and I will be given enough time before my next </w:t>
      </w:r>
      <w:r w:rsidR="00CB0552" w:rsidRPr="007F2C77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ourt date to </w:t>
      </w:r>
      <w:r w:rsidR="004E5FB3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hire </w:t>
      </w:r>
      <w:r w:rsidR="003B5989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and speak with 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an attorney.</w:t>
      </w:r>
    </w:p>
    <w:p w14:paraId="79EEE07C" w14:textId="5CB59C0A" w:rsidR="00814CF6" w:rsidRPr="007F2C77" w:rsidRDefault="00AF639F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8.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I have a right:</w:t>
      </w:r>
    </w:p>
    <w:p w14:paraId="5C26E91C" w14:textId="77777777" w:rsidR="00814CF6" w:rsidRPr="007F2C77" w:rsidRDefault="00814CF6" w:rsidP="00FE679C">
      <w:pPr>
        <w:tabs>
          <w:tab w:val="left" w:pos="0"/>
          <w:tab w:val="left" w:pos="720"/>
        </w:tabs>
        <w:suppressAutoHyphens/>
        <w:spacing w:after="160" w:line="259" w:lineRule="auto"/>
        <w:ind w:left="806" w:hanging="259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lastRenderedPageBreak/>
        <w:t>a.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  <w:t xml:space="preserve"> </w:t>
      </w:r>
      <w:r w:rsidR="00BD1F75" w:rsidRPr="007F2C77">
        <w:rPr>
          <w:rFonts w:asciiTheme="minorHAnsi" w:hAnsiTheme="minorHAnsi" w:cstheme="minorHAnsi"/>
          <w:spacing w:val="-2"/>
          <w:sz w:val="24"/>
          <w:szCs w:val="24"/>
        </w:rPr>
        <w:t>For misdemeanor, gross misdemeanor, or felony offenses</w:t>
      </w:r>
      <w:r w:rsidR="00F76F6C" w:rsidRPr="007F2C77">
        <w:rPr>
          <w:rFonts w:asciiTheme="minorHAnsi" w:hAnsiTheme="minorHAnsi" w:cstheme="minorHAnsi"/>
          <w:spacing w:val="-2"/>
          <w:sz w:val="24"/>
          <w:szCs w:val="24"/>
        </w:rPr>
        <w:t>:</w:t>
      </w:r>
      <w:r w:rsidR="00BD1F75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t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o a trial before a jury</w:t>
      </w:r>
      <w:r w:rsidR="009D3F6E" w:rsidRPr="007F2C77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or a judge without a jury</w:t>
      </w:r>
      <w:r w:rsidR="009D3F6E" w:rsidRPr="007F2C77">
        <w:rPr>
          <w:rFonts w:asciiTheme="minorHAnsi" w:hAnsiTheme="minorHAnsi" w:cstheme="minorHAnsi"/>
          <w:spacing w:val="-2"/>
          <w:sz w:val="24"/>
          <w:szCs w:val="24"/>
        </w:rPr>
        <w:t>,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in which I am presumed innocent until the State proves my guilt beyond a reasonable doubt</w:t>
      </w:r>
      <w:r w:rsidR="00BD1F75" w:rsidRPr="007F2C77">
        <w:rPr>
          <w:rFonts w:asciiTheme="minorHAnsi" w:hAnsiTheme="minorHAnsi" w:cstheme="minorHAnsi"/>
          <w:spacing w:val="-2"/>
          <w:sz w:val="24"/>
          <w:szCs w:val="24"/>
        </w:rPr>
        <w:t>; OR</w:t>
      </w:r>
    </w:p>
    <w:p w14:paraId="5BC9BEF2" w14:textId="77777777" w:rsidR="00BD1F75" w:rsidRPr="007F2C77" w:rsidRDefault="00BD1F75" w:rsidP="00FE679C">
      <w:pPr>
        <w:tabs>
          <w:tab w:val="left" w:pos="0"/>
          <w:tab w:val="left" w:pos="720"/>
        </w:tabs>
        <w:suppressAutoHyphens/>
        <w:spacing w:after="160" w:line="259" w:lineRule="auto"/>
        <w:ind w:left="806" w:hanging="259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  <w:t>For petty misdemeanor offenses</w:t>
      </w:r>
      <w:r w:rsidR="00F76F6C" w:rsidRPr="007F2C77">
        <w:rPr>
          <w:rFonts w:asciiTheme="minorHAnsi" w:hAnsiTheme="minorHAnsi" w:cstheme="minorHAnsi"/>
          <w:spacing w:val="-2"/>
          <w:sz w:val="24"/>
          <w:szCs w:val="24"/>
        </w:rPr>
        <w:t>: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to a trial before a judge in which I am presumed innocent until the State proves my guilt beyond a reasonable doubt.</w:t>
      </w:r>
    </w:p>
    <w:p w14:paraId="65AF39B5" w14:textId="77777777" w:rsidR="00814CF6" w:rsidRPr="007F2C77" w:rsidRDefault="00BD1F75" w:rsidP="00FE679C">
      <w:pPr>
        <w:tabs>
          <w:tab w:val="left" w:pos="0"/>
          <w:tab w:val="left" w:pos="720"/>
        </w:tabs>
        <w:suppressAutoHyphens/>
        <w:spacing w:after="160" w:line="259" w:lineRule="auto"/>
        <w:ind w:left="806" w:hanging="259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b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="009D3F6E" w:rsidRPr="007F2C77">
        <w:rPr>
          <w:rFonts w:asciiTheme="minorHAnsi" w:hAnsiTheme="minorHAnsi" w:cstheme="minorHAnsi"/>
          <w:spacing w:val="-2"/>
          <w:sz w:val="24"/>
          <w:szCs w:val="24"/>
        </w:rPr>
        <w:t>T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o remain silent at all times, including at trial. To testify, if I wish, but anything I say</w:t>
      </w:r>
      <w:r w:rsidR="009D3F6E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can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be used against me in court.</w:t>
      </w:r>
    </w:p>
    <w:p w14:paraId="0E45AEE5" w14:textId="77777777" w:rsidR="00814CF6" w:rsidRPr="007F2C77" w:rsidRDefault="00BD1F75" w:rsidP="00FE679C">
      <w:pPr>
        <w:tabs>
          <w:tab w:val="left" w:pos="0"/>
          <w:tab w:val="left" w:pos="720"/>
        </w:tabs>
        <w:suppressAutoHyphens/>
        <w:spacing w:after="160" w:line="259" w:lineRule="auto"/>
        <w:ind w:left="806" w:hanging="259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c.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To confront and cross-examine all witnesses.</w:t>
      </w:r>
    </w:p>
    <w:p w14:paraId="22534E60" w14:textId="77777777" w:rsidR="00814CF6" w:rsidRPr="007F2C77" w:rsidRDefault="00BD1F75" w:rsidP="00FE679C">
      <w:pPr>
        <w:tabs>
          <w:tab w:val="left" w:pos="0"/>
          <w:tab w:val="left" w:pos="720"/>
        </w:tabs>
        <w:suppressAutoHyphens/>
        <w:spacing w:after="160" w:line="259" w:lineRule="auto"/>
        <w:ind w:left="806" w:hanging="259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d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To subpoena witnesses on my own behalf.</w:t>
      </w:r>
    </w:p>
    <w:p w14:paraId="2269A562" w14:textId="73EB98CB" w:rsidR="00AF639F" w:rsidRPr="007F2C77" w:rsidRDefault="00BD1F75" w:rsidP="00FE679C">
      <w:pPr>
        <w:tabs>
          <w:tab w:val="left" w:pos="0"/>
          <w:tab w:val="left" w:pos="720"/>
        </w:tabs>
        <w:suppressAutoHyphens/>
        <w:spacing w:after="160" w:line="259" w:lineRule="auto"/>
        <w:ind w:left="806" w:hanging="259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e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To a </w:t>
      </w:r>
      <w:r w:rsidR="00CB0552" w:rsidRPr="007F2C77">
        <w:rPr>
          <w:rFonts w:asciiTheme="minorHAnsi" w:hAnsiTheme="minorHAnsi" w:cstheme="minorHAnsi"/>
          <w:spacing w:val="-2"/>
          <w:sz w:val="24"/>
          <w:szCs w:val="24"/>
        </w:rPr>
        <w:t>written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CB0552" w:rsidRPr="007F2C77">
        <w:rPr>
          <w:rFonts w:asciiTheme="minorHAnsi" w:hAnsiTheme="minorHAnsi" w:cstheme="minorHAnsi"/>
          <w:spacing w:val="-2"/>
          <w:sz w:val="24"/>
          <w:szCs w:val="24"/>
        </w:rPr>
        <w:t>c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omplaint if I am charged by citation (ticket).</w:t>
      </w:r>
    </w:p>
    <w:p w14:paraId="24FF435A" w14:textId="42087EEE" w:rsidR="00AF639F" w:rsidRPr="00FE679C" w:rsidRDefault="00AF639F" w:rsidP="00FE679C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9.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  <w:t xml:space="preserve">I can tell the judge 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at my </w:t>
      </w:r>
      <w:r w:rsidR="009D3F6E" w:rsidRPr="007F2C77">
        <w:rPr>
          <w:rFonts w:asciiTheme="minorHAnsi" w:hAnsiTheme="minorHAnsi" w:cstheme="minorHAnsi"/>
          <w:spacing w:val="-2"/>
          <w:sz w:val="24"/>
          <w:szCs w:val="24"/>
        </w:rPr>
        <w:t>court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42599" w:rsidRPr="007F2C77">
        <w:rPr>
          <w:rFonts w:asciiTheme="minorHAnsi" w:hAnsiTheme="minorHAnsi" w:cstheme="minorHAnsi"/>
          <w:spacing w:val="-2"/>
          <w:sz w:val="24"/>
          <w:szCs w:val="24"/>
        </w:rPr>
        <w:t>hearing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what I think should be done about bail or my release from custody.</w:t>
      </w:r>
    </w:p>
    <w:p w14:paraId="4AFF9334" w14:textId="0F3C385F" w:rsidR="00814CF6" w:rsidRPr="007B5620" w:rsidRDefault="00AF639F" w:rsidP="007B5620">
      <w:pPr>
        <w:tabs>
          <w:tab w:val="left" w:pos="0"/>
          <w:tab w:val="left" w:pos="720"/>
        </w:tabs>
        <w:suppressAutoHyphens/>
        <w:spacing w:after="160" w:line="259" w:lineRule="auto"/>
        <w:ind w:left="540" w:hanging="540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10.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  <w:t xml:space="preserve">I can be charged with a </w:t>
      </w:r>
      <w:r w:rsidR="00814CF6" w:rsidRPr="007F2C77">
        <w:rPr>
          <w:rFonts w:asciiTheme="minorHAnsi" w:hAnsiTheme="minorHAnsi" w:cstheme="minorHAnsi"/>
          <w:spacing w:val="-2"/>
          <w:sz w:val="24"/>
          <w:szCs w:val="24"/>
        </w:rPr>
        <w:t>crime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if I fail to appear </w:t>
      </w:r>
      <w:r w:rsidR="00BD1F75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for </w:t>
      </w:r>
      <w:r w:rsidR="00823497" w:rsidRPr="007F2C77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ourt when I am told or notified of a </w:t>
      </w:r>
      <w:r w:rsidR="00823497" w:rsidRPr="007F2C77">
        <w:rPr>
          <w:rFonts w:asciiTheme="minorHAnsi" w:hAnsiTheme="minorHAnsi" w:cstheme="minorHAnsi"/>
          <w:spacing w:val="-2"/>
          <w:sz w:val="24"/>
          <w:szCs w:val="24"/>
        </w:rPr>
        <w:t>c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>ourt date</w:t>
      </w:r>
      <w:r w:rsidR="00A74FAF" w:rsidRPr="007F2C77">
        <w:rPr>
          <w:rFonts w:asciiTheme="minorHAnsi" w:hAnsiTheme="minorHAnsi" w:cstheme="minorHAnsi"/>
          <w:spacing w:val="-2"/>
          <w:sz w:val="24"/>
          <w:szCs w:val="24"/>
        </w:rPr>
        <w:t>, and the</w:t>
      </w:r>
      <w:r w:rsidR="009D3F6E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punishment for failure to appear can include</w:t>
      </w:r>
      <w:r w:rsidR="00A74FAF"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a fine, jail, or both.</w:t>
      </w:r>
    </w:p>
    <w:p w14:paraId="43B89982" w14:textId="5EA6EA5E" w:rsidR="00070C74" w:rsidRPr="007F2C77" w:rsidRDefault="00814CF6" w:rsidP="00FE679C">
      <w:pPr>
        <w:suppressAutoHyphens/>
        <w:spacing w:after="160" w:line="259" w:lineRule="auto"/>
        <w:ind w:left="547"/>
        <w:rPr>
          <w:rFonts w:asciiTheme="minorHAnsi" w:hAnsiTheme="minorHAnsi" w:cstheme="minorHAnsi"/>
          <w:spacing w:val="-2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If I fail to appear </w:t>
      </w:r>
      <w:r w:rsidR="00BD1F75" w:rsidRPr="007F2C77">
        <w:rPr>
          <w:rFonts w:asciiTheme="minorHAnsi" w:hAnsiTheme="minorHAnsi" w:cstheme="minorHAnsi"/>
          <w:spacing w:val="-2"/>
          <w:sz w:val="24"/>
          <w:szCs w:val="24"/>
        </w:rPr>
        <w:t>for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court and I am charged with a </w:t>
      </w:r>
      <w:r w:rsidR="00823497" w:rsidRPr="007F2C77">
        <w:rPr>
          <w:rFonts w:asciiTheme="minorHAnsi" w:hAnsiTheme="minorHAnsi" w:cstheme="minorHAnsi"/>
          <w:spacing w:val="-2"/>
          <w:sz w:val="24"/>
          <w:szCs w:val="24"/>
        </w:rPr>
        <w:t>p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etty </w:t>
      </w:r>
      <w:r w:rsidR="00823497" w:rsidRPr="007F2C77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isdemeanor, or a </w:t>
      </w:r>
      <w:r w:rsidR="00823497" w:rsidRPr="007F2C77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isdemeanor that </w:t>
      </w:r>
      <w:r w:rsidR="00BD1F75" w:rsidRPr="007F2C77">
        <w:rPr>
          <w:rFonts w:asciiTheme="minorHAnsi" w:hAnsiTheme="minorHAnsi" w:cstheme="minorHAnsi"/>
          <w:spacing w:val="-2"/>
          <w:sz w:val="24"/>
          <w:szCs w:val="24"/>
        </w:rPr>
        <w:t>is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certified as a </w:t>
      </w:r>
      <w:r w:rsidR="00823497" w:rsidRPr="007F2C77">
        <w:rPr>
          <w:rFonts w:asciiTheme="minorHAnsi" w:hAnsiTheme="minorHAnsi" w:cstheme="minorHAnsi"/>
          <w:spacing w:val="-2"/>
          <w:sz w:val="24"/>
          <w:szCs w:val="24"/>
        </w:rPr>
        <w:t>p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etty </w:t>
      </w:r>
      <w:r w:rsidR="00823497" w:rsidRPr="007F2C77">
        <w:rPr>
          <w:rFonts w:asciiTheme="minorHAnsi" w:hAnsiTheme="minorHAnsi" w:cstheme="minorHAnsi"/>
          <w:spacing w:val="-2"/>
          <w:sz w:val="24"/>
          <w:szCs w:val="24"/>
        </w:rPr>
        <w:t>m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isdemeanor, a guilty plea and conviction may be entered and any fine </w:t>
      </w:r>
      <w:r w:rsidR="00BD1F75" w:rsidRPr="007F2C77">
        <w:rPr>
          <w:rFonts w:asciiTheme="minorHAnsi" w:hAnsiTheme="minorHAnsi" w:cstheme="minorHAnsi"/>
          <w:spacing w:val="-2"/>
          <w:sz w:val="24"/>
          <w:szCs w:val="24"/>
        </w:rPr>
        <w:t>and surcharges imposed may be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 xml:space="preserve"> referred to collections.</w:t>
      </w:r>
    </w:p>
    <w:p w14:paraId="5D460BE0" w14:textId="447A01F2" w:rsidR="006B707B" w:rsidRPr="00FE679C" w:rsidRDefault="00070C74" w:rsidP="00FE679C">
      <w:pPr>
        <w:suppressAutoHyphens/>
        <w:spacing w:after="160" w:line="259" w:lineRule="auto"/>
        <w:ind w:left="547"/>
        <w:rPr>
          <w:rFonts w:asciiTheme="minorHAnsi" w:hAnsiTheme="minorHAnsi" w:cstheme="minorHAnsi"/>
          <w:sz w:val="24"/>
          <w:szCs w:val="24"/>
        </w:rPr>
      </w:pPr>
      <w:r w:rsidRPr="007F2C77">
        <w:rPr>
          <w:rFonts w:asciiTheme="minorHAnsi" w:hAnsiTheme="minorHAnsi" w:cstheme="minorHAnsi"/>
          <w:sz w:val="24"/>
          <w:szCs w:val="24"/>
        </w:rPr>
        <w:t>In any case, a warrant may be issued for my arrest if I fail to appear for court.</w:t>
      </w:r>
    </w:p>
    <w:p w14:paraId="05D1F314" w14:textId="3A88905E" w:rsidR="004667B8" w:rsidRPr="007F2C77" w:rsidRDefault="006B707B" w:rsidP="00FE679C">
      <w:pPr>
        <w:spacing w:after="160" w:line="259" w:lineRule="auto"/>
        <w:ind w:left="547" w:hanging="547"/>
        <w:rPr>
          <w:rFonts w:asciiTheme="minorHAnsi" w:hAnsiTheme="minorHAnsi" w:cstheme="minorHAnsi"/>
          <w:sz w:val="24"/>
          <w:szCs w:val="24"/>
        </w:rPr>
      </w:pPr>
      <w:r w:rsidRPr="007F2C77">
        <w:rPr>
          <w:rFonts w:asciiTheme="minorHAnsi" w:hAnsiTheme="minorHAnsi" w:cstheme="minorHAnsi"/>
          <w:spacing w:val="-2"/>
          <w:sz w:val="24"/>
          <w:szCs w:val="24"/>
        </w:rPr>
        <w:t>11.</w:t>
      </w:r>
      <w:r w:rsidRPr="007F2C77">
        <w:rPr>
          <w:rFonts w:asciiTheme="minorHAnsi" w:hAnsiTheme="minorHAnsi" w:cstheme="minorHAnsi"/>
          <w:spacing w:val="-2"/>
          <w:sz w:val="24"/>
          <w:szCs w:val="24"/>
        </w:rPr>
        <w:tab/>
      </w:r>
      <w:r w:rsidRPr="007F2C77">
        <w:rPr>
          <w:rFonts w:asciiTheme="minorHAnsi" w:hAnsiTheme="minorHAnsi" w:cstheme="minorHAnsi"/>
          <w:sz w:val="24"/>
          <w:szCs w:val="24"/>
        </w:rPr>
        <w:t xml:space="preserve">I understand that if I am not a citizen of the United States, a guilty plea or finding may result in deportation, exclusion from admission to the United States, or denial of naturalization as a United States citizen. </w:t>
      </w:r>
    </w:p>
    <w:p w14:paraId="62670042" w14:textId="77777777" w:rsidR="004667B8" w:rsidRPr="007F2C77" w:rsidRDefault="004667B8" w:rsidP="00FE679C">
      <w:pPr>
        <w:spacing w:after="160" w:line="259" w:lineRule="auto"/>
        <w:ind w:left="547" w:hanging="547"/>
        <w:rPr>
          <w:rFonts w:asciiTheme="minorHAnsi" w:hAnsiTheme="minorHAnsi" w:cstheme="minorHAnsi"/>
          <w:sz w:val="24"/>
          <w:szCs w:val="24"/>
        </w:rPr>
      </w:pPr>
      <w:r w:rsidRPr="007F2C77">
        <w:rPr>
          <w:rFonts w:asciiTheme="minorHAnsi" w:hAnsiTheme="minorHAnsi" w:cstheme="minorHAnsi"/>
          <w:sz w:val="24"/>
          <w:szCs w:val="24"/>
        </w:rPr>
        <w:t>Notify the court if your address, email, or phone number changes.</w:t>
      </w:r>
    </w:p>
    <w:p w14:paraId="02C8104E" w14:textId="339DF617" w:rsidR="00F835AB" w:rsidRPr="007B5620" w:rsidRDefault="00F835AB" w:rsidP="00925782">
      <w:pPr>
        <w:tabs>
          <w:tab w:val="left" w:pos="1440"/>
          <w:tab w:val="left" w:pos="3960"/>
          <w:tab w:val="left" w:pos="4320"/>
        </w:tabs>
        <w:spacing w:before="360" w:line="360" w:lineRule="auto"/>
        <w:rPr>
          <w:rFonts w:asciiTheme="minorHAnsi" w:hAnsiTheme="minorHAnsi" w:cstheme="minorHAnsi"/>
          <w:sz w:val="24"/>
          <w:szCs w:val="24"/>
        </w:rPr>
      </w:pPr>
      <w:r w:rsidRPr="007B5620">
        <w:rPr>
          <w:rFonts w:asciiTheme="minorHAnsi" w:hAnsiTheme="minorHAnsi" w:cstheme="minorHAnsi"/>
          <w:sz w:val="24"/>
          <w:szCs w:val="24"/>
        </w:rPr>
        <w:t xml:space="preserve">You can opt in to receive an e-mail or text to remind you of upcoming hearing dates! </w:t>
      </w:r>
    </w:p>
    <w:p w14:paraId="5D7150EA" w14:textId="1ED46071" w:rsidR="005F6DAC" w:rsidRPr="007B5620" w:rsidRDefault="00925782" w:rsidP="00FE679C">
      <w:pPr>
        <w:rPr>
          <w:rFonts w:asciiTheme="minorHAnsi" w:hAnsiTheme="minorHAnsi" w:cstheme="minorHAnsi"/>
          <w:sz w:val="24"/>
          <w:szCs w:val="24"/>
        </w:rPr>
      </w:pPr>
      <w:r>
        <w:rPr>
          <w:noProof/>
        </w:rPr>
        <w:drawing>
          <wp:inline distT="0" distB="0" distL="0" distR="0" wp14:anchorId="1D1E35D1" wp14:editId="25EDD2C3">
            <wp:extent cx="534670" cy="534670"/>
            <wp:effectExtent l="0" t="0" r="0" b="0"/>
            <wp:docPr id="2" name="Picture 2" descr="QR Code that allows a person to enroll in eRemind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 that allows a person to enroll in eReminders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71F3" w:rsidRPr="007B5620">
        <w:rPr>
          <w:rFonts w:asciiTheme="minorHAnsi" w:hAnsiTheme="minorHAnsi" w:cstheme="minorHAnsi"/>
          <w:b/>
          <w:bCs/>
          <w:sz w:val="24"/>
          <w:szCs w:val="24"/>
        </w:rPr>
        <w:t xml:space="preserve">To receive an eReminder for future court dates via e-mail or text, visit </w:t>
      </w:r>
      <w:hyperlink r:id="rId11" w:history="1">
        <w:r w:rsidR="001F71F3" w:rsidRPr="007B5620">
          <w:rPr>
            <w:rStyle w:val="Hyperlink"/>
            <w:rFonts w:asciiTheme="minorHAnsi" w:hAnsiTheme="minorHAnsi" w:cstheme="minorHAnsi"/>
            <w:b/>
            <w:bCs/>
            <w:sz w:val="24"/>
            <w:szCs w:val="24"/>
          </w:rPr>
          <w:t>www.mncourts.gov/Hearing-eReminders.aspx</w:t>
        </w:r>
      </w:hyperlink>
      <w:r w:rsidR="001F71F3" w:rsidRPr="007B5620">
        <w:rPr>
          <w:rFonts w:asciiTheme="minorHAnsi" w:hAnsiTheme="minorHAnsi" w:cstheme="minorHAnsi"/>
          <w:color w:val="1F497D"/>
          <w:sz w:val="24"/>
          <w:szCs w:val="24"/>
        </w:rPr>
        <w:t xml:space="preserve"> </w:t>
      </w:r>
      <w:r w:rsidR="001F71F3" w:rsidRPr="007B5620">
        <w:rPr>
          <w:rFonts w:asciiTheme="minorHAnsi" w:hAnsiTheme="minorHAnsi" w:cstheme="minorHAnsi"/>
          <w:b/>
          <w:bCs/>
          <w:sz w:val="24"/>
          <w:szCs w:val="24"/>
        </w:rPr>
        <w:t xml:space="preserve">or scan the QR code to enroll. </w:t>
      </w:r>
    </w:p>
    <w:sectPr w:rsidR="005F6DAC" w:rsidRPr="007B5620" w:rsidSect="006C38FA">
      <w:footerReference w:type="default" r:id="rId12"/>
      <w:pgSz w:w="12240" w:h="15840"/>
      <w:pgMar w:top="1440" w:right="1440" w:bottom="1008" w:left="1440" w:header="360" w:footer="36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BBD7C" w14:textId="77777777" w:rsidR="00AB782B" w:rsidRDefault="00AB782B">
      <w:r>
        <w:separator/>
      </w:r>
    </w:p>
    <w:p w14:paraId="4B1B6AF8" w14:textId="77777777" w:rsidR="00AB782B" w:rsidRDefault="00AB782B"/>
  </w:endnote>
  <w:endnote w:type="continuationSeparator" w:id="0">
    <w:p w14:paraId="5D9A9EF9" w14:textId="77777777" w:rsidR="00AB782B" w:rsidRDefault="00AB782B">
      <w:r>
        <w:continuationSeparator/>
      </w:r>
    </w:p>
    <w:p w14:paraId="480BD6CC" w14:textId="77777777" w:rsidR="00AB782B" w:rsidRDefault="00AB78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8556" w14:textId="77777777" w:rsidR="00CC4BB6" w:rsidRPr="009D3B2C" w:rsidRDefault="00CC4BB6" w:rsidP="00AF639F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>Statement of Rights – First Appearance</w:t>
    </w:r>
  </w:p>
  <w:p w14:paraId="316FCDFB" w14:textId="6F00BCD5" w:rsidR="00CC4BB6" w:rsidRPr="00925782" w:rsidRDefault="00CC4BB6" w:rsidP="00925782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936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602CE3">
      <w:rPr>
        <w:rFonts w:ascii="Arial" w:hAnsi="Arial"/>
        <w:sz w:val="18"/>
        <w:szCs w:val="18"/>
      </w:rPr>
      <w:t>C</w:t>
    </w:r>
    <w:r>
      <w:rPr>
        <w:rFonts w:ascii="Arial" w:hAnsi="Arial"/>
        <w:sz w:val="18"/>
        <w:szCs w:val="18"/>
      </w:rPr>
      <w:t>RM202</w:t>
    </w:r>
    <w:r w:rsidRPr="00602CE3">
      <w:rPr>
        <w:rFonts w:ascii="Arial" w:hAnsi="Arial"/>
        <w:sz w:val="18"/>
        <w:szCs w:val="18"/>
      </w:rPr>
      <w:tab/>
      <w:t>State</w:t>
    </w:r>
    <w:r w:rsidRPr="00602CE3">
      <w:rPr>
        <w:rFonts w:ascii="Arial" w:hAnsi="Arial"/>
        <w:sz w:val="18"/>
        <w:szCs w:val="18"/>
      </w:rPr>
      <w:tab/>
      <w:t>ENG</w:t>
    </w:r>
    <w:r w:rsidRPr="00602CE3">
      <w:rPr>
        <w:rFonts w:ascii="Arial" w:hAnsi="Arial"/>
        <w:sz w:val="18"/>
        <w:szCs w:val="18"/>
      </w:rPr>
      <w:tab/>
      <w:t xml:space="preserve">Rev </w:t>
    </w:r>
    <w:r w:rsidR="00CB7CF5">
      <w:rPr>
        <w:rFonts w:ascii="Arial" w:hAnsi="Arial"/>
        <w:sz w:val="18"/>
        <w:szCs w:val="18"/>
      </w:rPr>
      <w:t>5</w:t>
    </w:r>
    <w:r w:rsidRPr="00602CE3">
      <w:rPr>
        <w:rFonts w:ascii="Arial" w:hAnsi="Arial"/>
        <w:sz w:val="18"/>
        <w:szCs w:val="18"/>
      </w:rPr>
      <w:t>/</w:t>
    </w:r>
    <w:r w:rsidR="00CB7CF5">
      <w:rPr>
        <w:rFonts w:ascii="Arial" w:hAnsi="Arial"/>
        <w:sz w:val="18"/>
        <w:szCs w:val="18"/>
      </w:rPr>
      <w:t>2</w:t>
    </w:r>
    <w:r w:rsidR="00CB7CF5">
      <w:rPr>
        <w:rFonts w:ascii="Arial" w:hAnsi="Arial"/>
        <w:sz w:val="18"/>
        <w:szCs w:val="18"/>
      </w:rPr>
      <w:t>3</w:t>
    </w:r>
    <w:r w:rsidRPr="00602CE3">
      <w:rPr>
        <w:rFonts w:ascii="Arial" w:hAnsi="Arial"/>
        <w:sz w:val="18"/>
        <w:szCs w:val="18"/>
      </w:rPr>
      <w:tab/>
    </w:r>
    <w:r w:rsidRPr="00602CE3">
      <w:rPr>
        <w:rFonts w:ascii="Arial" w:hAnsi="Arial"/>
        <w:sz w:val="18"/>
        <w:szCs w:val="18"/>
      </w:rPr>
      <w:tab/>
    </w:r>
    <w:r w:rsidRPr="003033D2">
      <w:rPr>
        <w:rFonts w:ascii="Arial" w:eastAsia="Arial Unicode MS" w:hAnsi="Arial" w:cs="Arial"/>
        <w:sz w:val="18"/>
        <w:szCs w:val="18"/>
      </w:rPr>
      <w:t>www.mncourts.gov/forms</w:t>
    </w:r>
    <w:r w:rsidRPr="00602CE3">
      <w:rPr>
        <w:rFonts w:ascii="Arial" w:hAnsi="Arial"/>
        <w:sz w:val="18"/>
        <w:szCs w:val="18"/>
      </w:rPr>
      <w:tab/>
      <w:t xml:space="preserve">Page </w:t>
    </w:r>
    <w:r w:rsidRPr="00602CE3">
      <w:rPr>
        <w:rStyle w:val="PageNumber"/>
        <w:rFonts w:ascii="Arial" w:hAnsi="Arial"/>
        <w:sz w:val="18"/>
        <w:szCs w:val="18"/>
      </w:rPr>
      <w:fldChar w:fldCharType="begin"/>
    </w:r>
    <w:r w:rsidRPr="00602CE3">
      <w:rPr>
        <w:rStyle w:val="PageNumber"/>
        <w:rFonts w:ascii="Arial" w:hAnsi="Arial"/>
        <w:sz w:val="18"/>
        <w:szCs w:val="18"/>
      </w:rPr>
      <w:instrText xml:space="preserve"> PAGE </w:instrText>
    </w:r>
    <w:r w:rsidRPr="00602CE3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2</w:t>
    </w:r>
    <w:r w:rsidRPr="00602CE3">
      <w:rPr>
        <w:rStyle w:val="PageNumber"/>
        <w:rFonts w:ascii="Arial" w:hAnsi="Arial"/>
        <w:sz w:val="18"/>
        <w:szCs w:val="18"/>
      </w:rPr>
      <w:fldChar w:fldCharType="end"/>
    </w:r>
    <w:r w:rsidRPr="00602CE3">
      <w:rPr>
        <w:rStyle w:val="PageNumber"/>
        <w:rFonts w:ascii="Arial" w:hAnsi="Arial"/>
        <w:sz w:val="18"/>
        <w:szCs w:val="18"/>
      </w:rPr>
      <w:t xml:space="preserve"> of </w:t>
    </w:r>
    <w:r w:rsidRPr="00602CE3">
      <w:rPr>
        <w:rStyle w:val="PageNumber"/>
        <w:rFonts w:ascii="Arial" w:hAnsi="Arial"/>
        <w:sz w:val="18"/>
        <w:szCs w:val="18"/>
      </w:rPr>
      <w:fldChar w:fldCharType="begin"/>
    </w:r>
    <w:r w:rsidRPr="00602CE3">
      <w:rPr>
        <w:rStyle w:val="PageNumber"/>
        <w:rFonts w:ascii="Arial" w:hAnsi="Arial"/>
        <w:sz w:val="18"/>
        <w:szCs w:val="18"/>
      </w:rPr>
      <w:instrText xml:space="preserve"> NUMPAGES </w:instrText>
    </w:r>
    <w:r w:rsidRPr="00602CE3">
      <w:rPr>
        <w:rStyle w:val="PageNumber"/>
        <w:rFonts w:ascii="Arial" w:hAnsi="Arial"/>
        <w:sz w:val="18"/>
        <w:szCs w:val="18"/>
      </w:rPr>
      <w:fldChar w:fldCharType="separate"/>
    </w:r>
    <w:r>
      <w:rPr>
        <w:rStyle w:val="PageNumber"/>
        <w:rFonts w:ascii="Arial" w:hAnsi="Arial"/>
        <w:noProof/>
        <w:sz w:val="18"/>
        <w:szCs w:val="18"/>
      </w:rPr>
      <w:t>2</w:t>
    </w:r>
    <w:r w:rsidRPr="00602CE3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C4ED7" w14:textId="77777777" w:rsidR="00AB782B" w:rsidRDefault="00AB782B">
      <w:r>
        <w:separator/>
      </w:r>
    </w:p>
    <w:p w14:paraId="7E235C11" w14:textId="77777777" w:rsidR="00AB782B" w:rsidRDefault="00AB782B"/>
  </w:footnote>
  <w:footnote w:type="continuationSeparator" w:id="0">
    <w:p w14:paraId="49884FE7" w14:textId="77777777" w:rsidR="00AB782B" w:rsidRDefault="00AB782B">
      <w:r>
        <w:continuationSeparator/>
      </w:r>
    </w:p>
    <w:p w14:paraId="49884E48" w14:textId="77777777" w:rsidR="00AB782B" w:rsidRDefault="00AB78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83B3B"/>
    <w:multiLevelType w:val="hybridMultilevel"/>
    <w:tmpl w:val="62CEE6C4"/>
    <w:lvl w:ilvl="0" w:tplc="C27E18BC">
      <w:start w:val="8"/>
      <w:numFmt w:val="bullet"/>
      <w:lvlText w:val="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19604F5"/>
    <w:multiLevelType w:val="hybridMultilevel"/>
    <w:tmpl w:val="18B673F6"/>
    <w:lvl w:ilvl="0" w:tplc="365A7D58">
      <w:start w:val="11"/>
      <w:numFmt w:val="bullet"/>
      <w:lvlText w:val=""/>
      <w:lvlJc w:val="left"/>
      <w:pPr>
        <w:ind w:left="90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7AB3691D"/>
    <w:multiLevelType w:val="hybridMultilevel"/>
    <w:tmpl w:val="CF9C29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39F"/>
    <w:rsid w:val="00001266"/>
    <w:rsid w:val="00042599"/>
    <w:rsid w:val="00070C74"/>
    <w:rsid w:val="00073A27"/>
    <w:rsid w:val="00074400"/>
    <w:rsid w:val="000A5A3A"/>
    <w:rsid w:val="000B517C"/>
    <w:rsid w:val="000C4BE7"/>
    <w:rsid w:val="00107A55"/>
    <w:rsid w:val="001816B7"/>
    <w:rsid w:val="00187C20"/>
    <w:rsid w:val="00192BF9"/>
    <w:rsid w:val="001A340A"/>
    <w:rsid w:val="001F71F3"/>
    <w:rsid w:val="0025737B"/>
    <w:rsid w:val="00297A8D"/>
    <w:rsid w:val="002C035E"/>
    <w:rsid w:val="002C3793"/>
    <w:rsid w:val="00345213"/>
    <w:rsid w:val="003B5989"/>
    <w:rsid w:val="003D1BFA"/>
    <w:rsid w:val="003F59CF"/>
    <w:rsid w:val="004133BB"/>
    <w:rsid w:val="00416E80"/>
    <w:rsid w:val="004667B8"/>
    <w:rsid w:val="0049349C"/>
    <w:rsid w:val="004E5FB3"/>
    <w:rsid w:val="004F1E79"/>
    <w:rsid w:val="00501161"/>
    <w:rsid w:val="005140DC"/>
    <w:rsid w:val="0052132C"/>
    <w:rsid w:val="00532551"/>
    <w:rsid w:val="00532CF9"/>
    <w:rsid w:val="005A45D7"/>
    <w:rsid w:val="005C46A2"/>
    <w:rsid w:val="005E4BBF"/>
    <w:rsid w:val="005F6DAC"/>
    <w:rsid w:val="005F6E19"/>
    <w:rsid w:val="006154F3"/>
    <w:rsid w:val="006436EB"/>
    <w:rsid w:val="00675640"/>
    <w:rsid w:val="006B707B"/>
    <w:rsid w:val="006C2489"/>
    <w:rsid w:val="006C38FA"/>
    <w:rsid w:val="00727D8E"/>
    <w:rsid w:val="007B5620"/>
    <w:rsid w:val="007B7250"/>
    <w:rsid w:val="007F2C77"/>
    <w:rsid w:val="007F2DA8"/>
    <w:rsid w:val="00814CF6"/>
    <w:rsid w:val="00823497"/>
    <w:rsid w:val="00897EAC"/>
    <w:rsid w:val="00925782"/>
    <w:rsid w:val="00986D3D"/>
    <w:rsid w:val="009A05AB"/>
    <w:rsid w:val="009B623E"/>
    <w:rsid w:val="009C54B9"/>
    <w:rsid w:val="009D3B2C"/>
    <w:rsid w:val="009D3F6E"/>
    <w:rsid w:val="00A03FB5"/>
    <w:rsid w:val="00A74A99"/>
    <w:rsid w:val="00A74FAF"/>
    <w:rsid w:val="00A84E31"/>
    <w:rsid w:val="00AB782B"/>
    <w:rsid w:val="00AE7680"/>
    <w:rsid w:val="00AF639F"/>
    <w:rsid w:val="00B07EB6"/>
    <w:rsid w:val="00BD168A"/>
    <w:rsid w:val="00BD1F75"/>
    <w:rsid w:val="00C441D2"/>
    <w:rsid w:val="00C65413"/>
    <w:rsid w:val="00C857B2"/>
    <w:rsid w:val="00C857D8"/>
    <w:rsid w:val="00C858F1"/>
    <w:rsid w:val="00CB0552"/>
    <w:rsid w:val="00CB7CF5"/>
    <w:rsid w:val="00CC4BB6"/>
    <w:rsid w:val="00D54667"/>
    <w:rsid w:val="00D670B6"/>
    <w:rsid w:val="00E061D9"/>
    <w:rsid w:val="00E34FF3"/>
    <w:rsid w:val="00E36737"/>
    <w:rsid w:val="00E40228"/>
    <w:rsid w:val="00E40E1A"/>
    <w:rsid w:val="00F301A6"/>
    <w:rsid w:val="00F76F6C"/>
    <w:rsid w:val="00F829EB"/>
    <w:rsid w:val="00F835AB"/>
    <w:rsid w:val="00FB2F21"/>
    <w:rsid w:val="00FE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C84FA6"/>
  <w15:chartTrackingRefBased/>
  <w15:docId w15:val="{B140D372-E738-40CB-A1D5-07309A9F4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rsid w:val="00FE679C"/>
    <w:pPr>
      <w:tabs>
        <w:tab w:val="left" w:pos="3960"/>
      </w:tabs>
      <w:spacing w:before="360" w:after="360" w:line="259" w:lineRule="auto"/>
      <w:jc w:val="center"/>
      <w:outlineLvl w:val="0"/>
    </w:pPr>
    <w:rPr>
      <w:rFonts w:ascii="Calibri" w:hAnsi="Calibri" w:cs="Calibri"/>
      <w:b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ind w:left="4320" w:firstLine="720"/>
      <w:jc w:val="center"/>
      <w:outlineLvl w:val="1"/>
    </w:pPr>
    <w:rPr>
      <w:rFonts w:ascii="Times New Roman" w:hAnsi="Times New Roman"/>
      <w:b/>
      <w:sz w:val="28"/>
    </w:rPr>
  </w:style>
  <w:style w:type="paragraph" w:styleId="Heading3">
    <w:name w:val="heading 3"/>
    <w:basedOn w:val="Normal"/>
    <w:next w:val="Normal"/>
    <w:qFormat/>
    <w:pPr>
      <w:keepNext/>
      <w:tabs>
        <w:tab w:val="center" w:pos="7560"/>
      </w:tabs>
      <w:jc w:val="both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rFonts w:ascii="Times New Roman" w:hAnsi="Times New Roman"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CG Times (W1)" w:hAnsi="CG Times (W1)"/>
      <w:b/>
      <w:sz w:val="24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pPr>
      <w:widowControl w:val="0"/>
    </w:pPr>
    <w:rPr>
      <w:rFonts w:ascii="CG Times" w:hAnsi="CG Times"/>
      <w:snapToGrid w:val="0"/>
      <w:sz w:val="24"/>
    </w:r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G Times" w:hAnsi="CG Times"/>
      <w:snapToGrid w:val="0"/>
      <w:sz w:val="24"/>
    </w:rPr>
  </w:style>
  <w:style w:type="paragraph" w:styleId="BlockText">
    <w:name w:val="Block Text"/>
    <w:basedOn w:val="Normal"/>
    <w:pPr>
      <w:pBdr>
        <w:left w:val="single" w:sz="4" w:space="1" w:color="auto"/>
        <w:right w:val="single" w:sz="4" w:space="1" w:color="auto"/>
      </w:pBdr>
      <w:ind w:left="5760" w:right="-180"/>
    </w:pPr>
    <w:rPr>
      <w:sz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G Times" w:hAnsi="CG Times"/>
      <w:sz w:val="24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5F6DAC"/>
    <w:rPr>
      <w:color w:val="0563C1"/>
      <w:u w:val="single"/>
    </w:rPr>
  </w:style>
  <w:style w:type="character" w:styleId="FollowedHyperlink">
    <w:name w:val="FollowedHyperlink"/>
    <w:rsid w:val="00F835AB"/>
    <w:rPr>
      <w:color w:val="954F72"/>
      <w:u w:val="single"/>
    </w:rPr>
  </w:style>
  <w:style w:type="paragraph" w:styleId="BalloonText">
    <w:name w:val="Balloon Text"/>
    <w:basedOn w:val="Normal"/>
    <w:link w:val="BalloonTextChar"/>
    <w:rsid w:val="0025737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5737B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6B707B"/>
    <w:rPr>
      <w:color w:val="605E5C"/>
      <w:shd w:val="clear" w:color="auto" w:fill="E1DFDD"/>
    </w:rPr>
  </w:style>
  <w:style w:type="character" w:styleId="CommentReference">
    <w:name w:val="annotation reference"/>
    <w:uiPriority w:val="99"/>
    <w:unhideWhenUsed/>
    <w:rsid w:val="007F2C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2C77"/>
    <w:pPr>
      <w:spacing w:after="160"/>
    </w:pPr>
    <w:rPr>
      <w:rFonts w:ascii="Calibri" w:eastAsia="Calibri" w:hAnsi="Calibr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2C77"/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2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application.courts.state.mn.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cc02.safelinks.protection.outlook.com/?url=http%3A%2F%2Fwww.mncourts.gov%2FHearing-eReminders.aspx&amp;data=04%7C01%7CVirginia.Kuberski%40courts.state.mn.us%7C9114e884f9934154d4a908d9f86d658a%7C8cf8312b4c344b6f9deec56512a7510f%7C0%7C0%7C637813971015634579%7CUnknown%7CTWFpbGZsb3d8eyJWIjoiMC4wLjAwMDAiLCJQIjoiV2luMzIiLCJBTiI6Ik1haWwiLCJXVCI6Mn0%3D%7C3000&amp;sdata=Toe2SDBxA3M2blaKqip7jt%2FD0Gzu3zJOU20j%2F0DPSLU%3D&amp;reserved=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F49A9-4502-4FD2-80A2-381737124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3470</Characters>
  <Application>Microsoft Office Word</Application>
  <DocSecurity>0</DocSecurity>
  <Lines>102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Appearance Statement of Rights</vt:lpstr>
    </vt:vector>
  </TitlesOfParts>
  <Company>SCAO</Company>
  <LinksUpToDate>false</LinksUpToDate>
  <CharactersWithSpaces>4051</CharactersWithSpaces>
  <SharedDoc>false</SharedDoc>
  <HLinks>
    <vt:vector size="12" baseType="variant">
      <vt:variant>
        <vt:i4>2883684</vt:i4>
      </vt:variant>
      <vt:variant>
        <vt:i4>3</vt:i4>
      </vt:variant>
      <vt:variant>
        <vt:i4>0</vt:i4>
      </vt:variant>
      <vt:variant>
        <vt:i4>5</vt:i4>
      </vt:variant>
      <vt:variant>
        <vt:lpwstr>https://gcc02.safelinks.protection.outlook.com/?url=http%3A%2F%2Fwww.mncourts.gov%2FHearing-eReminders.aspx&amp;data=04%7C01%7CVirginia.Kuberski%40courts.state.mn.us%7C9114e884f9934154d4a908d9f86d658a%7C8cf8312b4c344b6f9deec56512a7510f%7C0%7C0%7C637813971015634579%7CUnknown%7CTWFpbGZsb3d8eyJWIjoiMC4wLjAwMDAiLCJQIjoiV2luMzIiLCJBTiI6Ik1haWwiLCJXVCI6Mn0%3D%7C3000&amp;sdata=Toe2SDBxA3M2blaKqip7jt%2FD0Gzu3zJOU20j%2F0DPSLU%3D&amp;reserved=0</vt:lpwstr>
      </vt:variant>
      <vt:variant>
        <vt:lpwstr/>
      </vt:variant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https://pdapplication.courts.state.mn.us/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Appearance Statement of Rights</dc:title>
  <dc:subject/>
  <dc:creator>Christine Sabala</dc:creator>
  <cp:keywords/>
  <cp:lastModifiedBy>Kuberski, Virginia</cp:lastModifiedBy>
  <cp:revision>3</cp:revision>
  <cp:lastPrinted>2016-11-30T16:06:00Z</cp:lastPrinted>
  <dcterms:created xsi:type="dcterms:W3CDTF">2023-05-23T19:55:00Z</dcterms:created>
  <dcterms:modified xsi:type="dcterms:W3CDTF">2023-05-23T19:56:00Z</dcterms:modified>
</cp:coreProperties>
</file>