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4" w:type="dxa"/>
        <w:tblLook w:val="01E0" w:firstRow="1" w:lastRow="1" w:firstColumn="1" w:lastColumn="1" w:noHBand="0" w:noVBand="0"/>
      </w:tblPr>
      <w:tblGrid>
        <w:gridCol w:w="4158"/>
        <w:gridCol w:w="5326"/>
      </w:tblGrid>
      <w:tr w:rsidR="00E00C94" w:rsidRPr="003B4E6D" w14:paraId="2E310538" w14:textId="77777777" w:rsidTr="00441AE4">
        <w:trPr>
          <w:trHeight w:val="275"/>
        </w:trPr>
        <w:tc>
          <w:tcPr>
            <w:tcW w:w="4158" w:type="dxa"/>
          </w:tcPr>
          <w:p w14:paraId="2E310536" w14:textId="77777777" w:rsidR="00E00C94" w:rsidRPr="003B4E6D" w:rsidRDefault="00E00C94" w:rsidP="00FA68D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B4E6D">
              <w:rPr>
                <w:rFonts w:ascii="Times New Roman" w:hAnsi="Times New Roman"/>
                <w:b/>
                <w:szCs w:val="24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3B4E6D">
                  <w:rPr>
                    <w:rFonts w:ascii="Times New Roman" w:hAnsi="Times New Roman"/>
                    <w:b/>
                    <w:szCs w:val="24"/>
                  </w:rPr>
                  <w:t>Minnesota</w:t>
                </w:r>
              </w:smartTag>
            </w:smartTag>
          </w:p>
        </w:tc>
        <w:tc>
          <w:tcPr>
            <w:tcW w:w="5326" w:type="dxa"/>
          </w:tcPr>
          <w:p w14:paraId="2E310537" w14:textId="77777777" w:rsidR="00E00C94" w:rsidRPr="003B4E6D" w:rsidRDefault="00E00C94" w:rsidP="00FA68D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B4E6D">
              <w:rPr>
                <w:rFonts w:ascii="Times New Roman" w:hAnsi="Times New Roman"/>
                <w:b/>
                <w:szCs w:val="24"/>
              </w:rPr>
              <w:t>District Court</w:t>
            </w:r>
          </w:p>
        </w:tc>
      </w:tr>
      <w:tr w:rsidR="00E00C94" w:rsidRPr="003B4E6D" w14:paraId="2E31053B" w14:textId="77777777" w:rsidTr="00441AE4">
        <w:trPr>
          <w:trHeight w:val="290"/>
        </w:trPr>
        <w:tc>
          <w:tcPr>
            <w:tcW w:w="4158" w:type="dxa"/>
          </w:tcPr>
          <w:p w14:paraId="2E310539" w14:textId="77777777" w:rsidR="00E00C94" w:rsidRPr="003B4E6D" w:rsidRDefault="00E00C94" w:rsidP="00FA68D5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26" w:type="dxa"/>
          </w:tcPr>
          <w:p w14:paraId="2E31053A" w14:textId="77777777" w:rsidR="00E00C94" w:rsidRPr="003B4E6D" w:rsidRDefault="00E00C94" w:rsidP="00FA68D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B4E6D">
              <w:rPr>
                <w:rFonts w:ascii="Times New Roman" w:hAnsi="Times New Roman"/>
                <w:b/>
                <w:szCs w:val="24"/>
              </w:rPr>
              <w:t>Probate Division</w:t>
            </w:r>
          </w:p>
        </w:tc>
      </w:tr>
      <w:tr w:rsidR="00E00C94" w:rsidRPr="003B4E6D" w14:paraId="2E31053E" w14:textId="77777777" w:rsidTr="00441AE4">
        <w:trPr>
          <w:trHeight w:val="275"/>
        </w:trPr>
        <w:tc>
          <w:tcPr>
            <w:tcW w:w="4158" w:type="dxa"/>
          </w:tcPr>
          <w:p w14:paraId="2E31053C" w14:textId="77777777" w:rsidR="00E00C94" w:rsidRPr="003B4E6D" w:rsidRDefault="00E00C94" w:rsidP="00FA68D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B4E6D">
              <w:rPr>
                <w:rFonts w:ascii="Times New Roman" w:hAnsi="Times New Roman"/>
                <w:b/>
                <w:szCs w:val="24"/>
              </w:rPr>
              <w:t>County</w:t>
            </w:r>
            <w:r w:rsidR="004670C9" w:rsidRPr="003B4E6D">
              <w:rPr>
                <w:rFonts w:ascii="Times New Roman" w:hAnsi="Times New Roman"/>
                <w:b/>
                <w:szCs w:val="24"/>
              </w:rPr>
              <w:t xml:space="preserve"> of </w:t>
            </w:r>
            <w:r w:rsidR="004670C9" w:rsidRPr="00B2214E">
              <w:rPr>
                <w:rFonts w:ascii="Times New Roman" w:hAnsi="Times New Roman"/>
                <w:szCs w:val="24"/>
              </w:rPr>
              <w:t>______________</w:t>
            </w:r>
            <w:r w:rsidR="00B2214E">
              <w:rPr>
                <w:rFonts w:ascii="Times New Roman" w:hAnsi="Times New Roman"/>
                <w:szCs w:val="24"/>
              </w:rPr>
              <w:t>____</w:t>
            </w:r>
          </w:p>
        </w:tc>
        <w:tc>
          <w:tcPr>
            <w:tcW w:w="5326" w:type="dxa"/>
          </w:tcPr>
          <w:p w14:paraId="2E31053D" w14:textId="77777777" w:rsidR="00E00C94" w:rsidRPr="003B4E6D" w:rsidRDefault="004670C9" w:rsidP="00FA68D5">
            <w:pPr>
              <w:ind w:left="-108"/>
              <w:jc w:val="right"/>
              <w:rPr>
                <w:rFonts w:ascii="Times New Roman" w:hAnsi="Times New Roman"/>
                <w:b/>
                <w:szCs w:val="24"/>
              </w:rPr>
            </w:pPr>
            <w:r w:rsidRPr="006A5DB8">
              <w:rPr>
                <w:rFonts w:ascii="Times New Roman" w:hAnsi="Times New Roman"/>
                <w:szCs w:val="24"/>
              </w:rPr>
              <w:t>_________</w:t>
            </w:r>
            <w:r w:rsidR="00E00C94" w:rsidRPr="003B4E6D">
              <w:rPr>
                <w:rFonts w:ascii="Times New Roman" w:hAnsi="Times New Roman"/>
                <w:b/>
                <w:szCs w:val="24"/>
              </w:rPr>
              <w:t xml:space="preserve"> Judicial District</w:t>
            </w:r>
          </w:p>
        </w:tc>
      </w:tr>
      <w:tr w:rsidR="00E00C94" w:rsidRPr="003B4E6D" w14:paraId="2E310541" w14:textId="77777777" w:rsidTr="00441AE4">
        <w:trPr>
          <w:trHeight w:val="290"/>
        </w:trPr>
        <w:tc>
          <w:tcPr>
            <w:tcW w:w="4158" w:type="dxa"/>
          </w:tcPr>
          <w:p w14:paraId="2E31053F" w14:textId="77777777" w:rsidR="00E00C94" w:rsidRPr="003B4E6D" w:rsidRDefault="00E00C94" w:rsidP="00FA68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26" w:type="dxa"/>
          </w:tcPr>
          <w:p w14:paraId="2E310540" w14:textId="2E222927" w:rsidR="00E00C94" w:rsidRPr="006A5DB8" w:rsidRDefault="00E00C94" w:rsidP="006A5DB8">
            <w:pPr>
              <w:jc w:val="right"/>
              <w:rPr>
                <w:rFonts w:ascii="Times New Roman" w:hAnsi="Times New Roman"/>
                <w:szCs w:val="24"/>
              </w:rPr>
            </w:pPr>
            <w:r w:rsidRPr="003B4E6D">
              <w:rPr>
                <w:rFonts w:ascii="Times New Roman" w:hAnsi="Times New Roman"/>
                <w:szCs w:val="24"/>
              </w:rPr>
              <w:t xml:space="preserve">Court File No. </w:t>
            </w:r>
            <w:r w:rsidR="006A5DB8">
              <w:rPr>
                <w:rFonts w:ascii="Times New Roman" w:hAnsi="Times New Roman"/>
                <w:bCs/>
                <w:szCs w:val="24"/>
              </w:rPr>
              <w:t>_______________________</w:t>
            </w:r>
          </w:p>
        </w:tc>
      </w:tr>
      <w:tr w:rsidR="00E00C94" w:rsidRPr="003B4E6D" w14:paraId="2E310544" w14:textId="77777777" w:rsidTr="00441AE4">
        <w:trPr>
          <w:trHeight w:val="315"/>
        </w:trPr>
        <w:tc>
          <w:tcPr>
            <w:tcW w:w="4158" w:type="dxa"/>
          </w:tcPr>
          <w:p w14:paraId="2E310542" w14:textId="77777777" w:rsidR="00E00C94" w:rsidRPr="003B4E6D" w:rsidRDefault="00E00C94" w:rsidP="00FA68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26" w:type="dxa"/>
          </w:tcPr>
          <w:p w14:paraId="2E310543" w14:textId="37E628BB" w:rsidR="00E00C94" w:rsidRPr="003B4E6D" w:rsidRDefault="00E00C94" w:rsidP="004C2AAF">
            <w:pPr>
              <w:jc w:val="right"/>
              <w:rPr>
                <w:rFonts w:ascii="Times New Roman" w:hAnsi="Times New Roman"/>
                <w:szCs w:val="24"/>
              </w:rPr>
            </w:pPr>
            <w:r w:rsidRPr="003B4E6D">
              <w:rPr>
                <w:rFonts w:ascii="Times New Roman" w:hAnsi="Times New Roman"/>
                <w:szCs w:val="24"/>
              </w:rPr>
              <w:t xml:space="preserve">Case Type: </w:t>
            </w:r>
            <w:r w:rsidR="009E5E1F">
              <w:rPr>
                <w:rFonts w:ascii="Times New Roman" w:hAnsi="Times New Roman"/>
                <w:szCs w:val="24"/>
              </w:rPr>
              <w:t>Guardianship/</w:t>
            </w:r>
            <w:r w:rsidRPr="003B4E6D">
              <w:rPr>
                <w:rFonts w:ascii="Times New Roman" w:hAnsi="Times New Roman"/>
                <w:szCs w:val="24"/>
              </w:rPr>
              <w:t>Conservatorship</w:t>
            </w:r>
          </w:p>
        </w:tc>
      </w:tr>
      <w:tr w:rsidR="00E00C94" w:rsidRPr="003B4E6D" w14:paraId="2E31054D" w14:textId="77777777" w:rsidTr="00441AE4">
        <w:trPr>
          <w:trHeight w:val="855"/>
        </w:trPr>
        <w:tc>
          <w:tcPr>
            <w:tcW w:w="4158" w:type="dxa"/>
            <w:vAlign w:val="center"/>
          </w:tcPr>
          <w:p w14:paraId="2E310545" w14:textId="77777777" w:rsidR="00E00C94" w:rsidRPr="003B4E6D" w:rsidRDefault="00E00C94" w:rsidP="00FA68D5">
            <w:pPr>
              <w:rPr>
                <w:rFonts w:ascii="Times New Roman" w:hAnsi="Times New Roman"/>
                <w:b/>
                <w:szCs w:val="24"/>
              </w:rPr>
            </w:pPr>
            <w:r w:rsidRPr="003B4E6D">
              <w:rPr>
                <w:rFonts w:ascii="Times New Roman" w:hAnsi="Times New Roman"/>
                <w:b/>
                <w:szCs w:val="24"/>
              </w:rPr>
              <w:t>In Re:</w:t>
            </w:r>
            <w:r w:rsidR="0086672D" w:rsidRPr="003B4E6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844F2" w:rsidRPr="003B4E6D">
              <w:rPr>
                <w:rFonts w:ascii="Times New Roman" w:hAnsi="Times New Roman"/>
                <w:b/>
                <w:szCs w:val="24"/>
              </w:rPr>
              <w:t>C</w:t>
            </w:r>
            <w:r w:rsidRPr="003B4E6D">
              <w:rPr>
                <w:rFonts w:ascii="Times New Roman" w:hAnsi="Times New Roman"/>
                <w:b/>
                <w:szCs w:val="24"/>
              </w:rPr>
              <w:t>onservatorship of</w:t>
            </w:r>
            <w:r w:rsidR="0086672D" w:rsidRPr="003B4E6D">
              <w:rPr>
                <w:rFonts w:ascii="Times New Roman" w:hAnsi="Times New Roman"/>
                <w:b/>
                <w:szCs w:val="24"/>
              </w:rPr>
              <w:t>:</w:t>
            </w:r>
            <w:r w:rsidRPr="003B4E6D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2E310546" w14:textId="77777777" w:rsidR="00E00C94" w:rsidRPr="003B4E6D" w:rsidRDefault="00E00C94" w:rsidP="00FA68D5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2E310547" w14:textId="6F918C37" w:rsidR="00E00C94" w:rsidRPr="003B4E6D" w:rsidRDefault="00B2214E" w:rsidP="00FA68D5">
            <w:pPr>
              <w:rPr>
                <w:rFonts w:ascii="Times New Roman" w:hAnsi="Times New Roman"/>
                <w:b/>
                <w:szCs w:val="24"/>
              </w:rPr>
            </w:pPr>
            <w:r w:rsidRPr="00B2214E">
              <w:rPr>
                <w:rFonts w:ascii="Times New Roman" w:hAnsi="Times New Roman"/>
                <w:szCs w:val="24"/>
              </w:rPr>
              <w:t>___________________________</w:t>
            </w:r>
            <w:bookmarkStart w:id="0" w:name="_GoBack"/>
            <w:bookmarkEnd w:id="0"/>
          </w:p>
          <w:p w14:paraId="2E310548" w14:textId="77777777" w:rsidR="00E00C94" w:rsidRPr="003B4E6D" w:rsidRDefault="00E00C94" w:rsidP="00FA68D5">
            <w:pPr>
              <w:rPr>
                <w:rFonts w:ascii="Times New Roman" w:hAnsi="Times New Roman"/>
                <w:b/>
                <w:szCs w:val="24"/>
              </w:rPr>
            </w:pPr>
          </w:p>
          <w:p w14:paraId="2E310549" w14:textId="13B56DC5" w:rsidR="00E00C94" w:rsidRPr="003B4E6D" w:rsidRDefault="00E00C94" w:rsidP="00FA68D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26" w:type="dxa"/>
            <w:vAlign w:val="center"/>
          </w:tcPr>
          <w:p w14:paraId="2E31054A" w14:textId="77777777" w:rsidR="00EB2926" w:rsidRDefault="00E00C94" w:rsidP="00C25F95">
            <w:pPr>
              <w:jc w:val="center"/>
              <w:rPr>
                <w:rFonts w:ascii="Times New Roman" w:hAnsi="Times New Roman"/>
                <w:b/>
                <w:strike/>
                <w:sz w:val="32"/>
                <w:szCs w:val="32"/>
              </w:rPr>
            </w:pPr>
            <w:r w:rsidRPr="003B4E6D">
              <w:rPr>
                <w:rFonts w:ascii="Times New Roman" w:hAnsi="Times New Roman"/>
                <w:b/>
                <w:sz w:val="32"/>
                <w:szCs w:val="32"/>
              </w:rPr>
              <w:t xml:space="preserve">Order </w:t>
            </w:r>
          </w:p>
          <w:p w14:paraId="2E31054B" w14:textId="77777777" w:rsidR="00EB2926" w:rsidRPr="00401654" w:rsidRDefault="00EB2926" w:rsidP="00C25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654">
              <w:rPr>
                <w:rFonts w:ascii="Times New Roman" w:hAnsi="Times New Roman"/>
                <w:b/>
                <w:sz w:val="48"/>
                <w:szCs w:val="48"/>
              </w:rPr>
              <w:t>□</w:t>
            </w:r>
            <w:r w:rsidR="00155AD5" w:rsidRPr="00401654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Pr="00401654">
              <w:rPr>
                <w:rFonts w:ascii="Times New Roman" w:hAnsi="Times New Roman"/>
                <w:b/>
                <w:sz w:val="28"/>
                <w:szCs w:val="28"/>
              </w:rPr>
              <w:t xml:space="preserve">Granting  </w:t>
            </w:r>
            <w:r w:rsidRPr="00401654">
              <w:rPr>
                <w:rFonts w:ascii="Times New Roman" w:hAnsi="Times New Roman"/>
                <w:b/>
                <w:sz w:val="48"/>
                <w:szCs w:val="48"/>
              </w:rPr>
              <w:t>□</w:t>
            </w:r>
            <w:r w:rsidR="00401654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Pr="00401654">
              <w:rPr>
                <w:rFonts w:ascii="Times New Roman" w:hAnsi="Times New Roman"/>
                <w:b/>
                <w:sz w:val="28"/>
                <w:szCs w:val="28"/>
              </w:rPr>
              <w:t>Denying</w:t>
            </w:r>
          </w:p>
          <w:p w14:paraId="2E31054C" w14:textId="77777777" w:rsidR="00E00C94" w:rsidRPr="00401654" w:rsidRDefault="00EB2926" w:rsidP="00C25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654">
              <w:rPr>
                <w:rFonts w:ascii="Times New Roman" w:hAnsi="Times New Roman"/>
                <w:b/>
                <w:sz w:val="28"/>
                <w:szCs w:val="28"/>
              </w:rPr>
              <w:t>Ex Parte Petition to Expend Funds</w:t>
            </w:r>
          </w:p>
        </w:tc>
      </w:tr>
    </w:tbl>
    <w:p w14:paraId="2E31054E" w14:textId="77777777" w:rsidR="00E00C94" w:rsidRPr="003B4E6D" w:rsidRDefault="006A5DB8" w:rsidP="00E00C9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2E310561">
          <v:rect id="_x0000_i1025" style="width:0;height:1.5pt" o:hralign="center" o:hrstd="t" o:hr="t" fillcolor="black" stroked="f"/>
        </w:pict>
      </w:r>
    </w:p>
    <w:p w14:paraId="2E31054F" w14:textId="77777777" w:rsidR="00E00C94" w:rsidRPr="003B4E6D" w:rsidRDefault="00E00C94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</w:p>
    <w:p w14:paraId="2E310550" w14:textId="3240DE42" w:rsidR="003B4E6D" w:rsidRDefault="004670C9" w:rsidP="003B4E6D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 w:rsidRPr="003B4E6D">
        <w:rPr>
          <w:rFonts w:ascii="Times New Roman" w:hAnsi="Times New Roman"/>
          <w:spacing w:val="-3"/>
          <w:szCs w:val="24"/>
        </w:rPr>
        <w:t>This</w:t>
      </w:r>
      <w:r w:rsidR="00FA68D5" w:rsidRPr="003B4E6D">
        <w:rPr>
          <w:rFonts w:ascii="Times New Roman" w:hAnsi="Times New Roman"/>
          <w:spacing w:val="-3"/>
          <w:szCs w:val="24"/>
        </w:rPr>
        <w:t xml:space="preserve"> matter came before the </w:t>
      </w:r>
      <w:r w:rsidR="00E00BD6" w:rsidRPr="003B4E6D">
        <w:rPr>
          <w:rFonts w:ascii="Times New Roman" w:hAnsi="Times New Roman"/>
          <w:spacing w:val="-3"/>
          <w:szCs w:val="24"/>
        </w:rPr>
        <w:t xml:space="preserve">District </w:t>
      </w:r>
      <w:r w:rsidR="00FA68D5" w:rsidRPr="003B4E6D">
        <w:rPr>
          <w:rFonts w:ascii="Times New Roman" w:hAnsi="Times New Roman"/>
          <w:spacing w:val="-3"/>
          <w:szCs w:val="24"/>
        </w:rPr>
        <w:t xml:space="preserve">Court </w:t>
      </w:r>
      <w:r w:rsidR="00E00C94" w:rsidRPr="003B4E6D">
        <w:rPr>
          <w:rFonts w:ascii="Times New Roman" w:hAnsi="Times New Roman"/>
          <w:spacing w:val="-3"/>
          <w:szCs w:val="24"/>
        </w:rPr>
        <w:t xml:space="preserve">on the </w:t>
      </w:r>
      <w:r w:rsidR="00006FEC" w:rsidRPr="00401654">
        <w:rPr>
          <w:rFonts w:ascii="Times New Roman" w:hAnsi="Times New Roman"/>
          <w:spacing w:val="-3"/>
          <w:szCs w:val="24"/>
        </w:rPr>
        <w:t xml:space="preserve">ex parte </w:t>
      </w:r>
      <w:r w:rsidR="00E00C94" w:rsidRPr="003B4E6D">
        <w:rPr>
          <w:rFonts w:ascii="Times New Roman" w:hAnsi="Times New Roman"/>
          <w:spacing w:val="-3"/>
          <w:szCs w:val="24"/>
        </w:rPr>
        <w:t>petition o</w:t>
      </w:r>
      <w:r w:rsidRPr="003B4E6D">
        <w:rPr>
          <w:rFonts w:ascii="Times New Roman" w:hAnsi="Times New Roman"/>
          <w:spacing w:val="-3"/>
          <w:szCs w:val="24"/>
        </w:rPr>
        <w:t>f the</w:t>
      </w:r>
      <w:r w:rsidR="00FA68D5" w:rsidRPr="003B4E6D">
        <w:rPr>
          <w:rFonts w:ascii="Times New Roman" w:hAnsi="Times New Roman"/>
          <w:spacing w:val="-3"/>
          <w:szCs w:val="24"/>
        </w:rPr>
        <w:t xml:space="preserve"> </w:t>
      </w:r>
      <w:r w:rsidR="00AC5859" w:rsidRPr="003B4E6D">
        <w:rPr>
          <w:rFonts w:ascii="Times New Roman" w:hAnsi="Times New Roman"/>
          <w:spacing w:val="-3"/>
          <w:szCs w:val="24"/>
        </w:rPr>
        <w:t>conservator</w:t>
      </w:r>
      <w:r w:rsidR="00FA68D5" w:rsidRPr="003B4E6D">
        <w:rPr>
          <w:rFonts w:ascii="Times New Roman" w:hAnsi="Times New Roman"/>
          <w:spacing w:val="-3"/>
          <w:szCs w:val="24"/>
        </w:rPr>
        <w:t xml:space="preserve"> of the above named </w:t>
      </w:r>
      <w:r w:rsidR="004C2AAF">
        <w:rPr>
          <w:rFonts w:ascii="Times New Roman" w:hAnsi="Times New Roman"/>
          <w:spacing w:val="-3"/>
          <w:szCs w:val="24"/>
        </w:rPr>
        <w:t>person subject to conservatorship</w:t>
      </w:r>
      <w:r w:rsidR="00E00BD6" w:rsidRPr="003B4E6D">
        <w:rPr>
          <w:rFonts w:ascii="Times New Roman" w:hAnsi="Times New Roman"/>
          <w:spacing w:val="-3"/>
          <w:szCs w:val="24"/>
        </w:rPr>
        <w:t xml:space="preserve">, for an order </w:t>
      </w:r>
      <w:r w:rsidR="00FA68D5" w:rsidRPr="003B4E6D">
        <w:rPr>
          <w:rFonts w:ascii="Times New Roman" w:hAnsi="Times New Roman"/>
          <w:spacing w:val="-3"/>
          <w:szCs w:val="24"/>
        </w:rPr>
        <w:t>authorizing</w:t>
      </w:r>
      <w:r w:rsidR="00E00C94" w:rsidRPr="003B4E6D">
        <w:rPr>
          <w:rFonts w:ascii="Times New Roman" w:hAnsi="Times New Roman"/>
          <w:spacing w:val="-3"/>
          <w:szCs w:val="24"/>
        </w:rPr>
        <w:t xml:space="preserve"> the </w:t>
      </w:r>
      <w:r w:rsidR="00155AD5" w:rsidRPr="003B4E6D">
        <w:rPr>
          <w:rFonts w:ascii="Times New Roman" w:hAnsi="Times New Roman"/>
          <w:spacing w:val="-3"/>
          <w:szCs w:val="24"/>
        </w:rPr>
        <w:t xml:space="preserve">expenditure </w:t>
      </w:r>
      <w:r w:rsidRPr="003B4E6D">
        <w:rPr>
          <w:rFonts w:ascii="Times New Roman" w:hAnsi="Times New Roman"/>
          <w:spacing w:val="-3"/>
          <w:szCs w:val="24"/>
        </w:rPr>
        <w:t>of funds in the amount of</w:t>
      </w:r>
      <w:r w:rsidR="005743E7" w:rsidRPr="003B4E6D">
        <w:rPr>
          <w:rFonts w:ascii="Times New Roman" w:hAnsi="Times New Roman"/>
          <w:spacing w:val="-3"/>
          <w:szCs w:val="24"/>
        </w:rPr>
        <w:t xml:space="preserve"> up to</w:t>
      </w:r>
      <w:r w:rsidR="003B4E6D">
        <w:rPr>
          <w:rFonts w:ascii="Times New Roman" w:hAnsi="Times New Roman"/>
          <w:spacing w:val="-3"/>
          <w:szCs w:val="24"/>
        </w:rPr>
        <w:tab/>
      </w:r>
    </w:p>
    <w:p w14:paraId="2E310551" w14:textId="77777777" w:rsidR="00874ED0" w:rsidRPr="003B4E6D" w:rsidRDefault="00FA68D5" w:rsidP="003B4E6D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 w:rsidRPr="003B4E6D">
        <w:rPr>
          <w:rFonts w:ascii="Times New Roman" w:hAnsi="Times New Roman"/>
          <w:spacing w:val="-3"/>
          <w:szCs w:val="24"/>
        </w:rPr>
        <w:t>$</w:t>
      </w:r>
      <w:r w:rsidR="003B4E6D">
        <w:rPr>
          <w:rFonts w:ascii="Times New Roman" w:hAnsi="Times New Roman"/>
          <w:spacing w:val="-3"/>
          <w:szCs w:val="24"/>
        </w:rPr>
        <w:t xml:space="preserve"> </w:t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</w:rPr>
        <w:t xml:space="preserve"> </w:t>
      </w:r>
      <w:r w:rsidR="00155AD5" w:rsidRPr="003B4E6D">
        <w:rPr>
          <w:rFonts w:ascii="Times New Roman" w:hAnsi="Times New Roman"/>
          <w:spacing w:val="-3"/>
          <w:szCs w:val="24"/>
        </w:rPr>
        <w:t xml:space="preserve">for:  </w:t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</w:p>
    <w:p w14:paraId="2E310552" w14:textId="77777777" w:rsidR="004670C9" w:rsidRPr="003B4E6D" w:rsidRDefault="004670C9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</w:p>
    <w:p w14:paraId="2E310553" w14:textId="77777777" w:rsidR="00C25F95" w:rsidRPr="003B4E6D" w:rsidRDefault="00874ED0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 w:rsidRPr="003B4E6D">
        <w:rPr>
          <w:rFonts w:ascii="Times New Roman" w:hAnsi="Times New Roman"/>
          <w:spacing w:val="-3"/>
          <w:szCs w:val="24"/>
        </w:rPr>
        <w:t>T</w:t>
      </w:r>
      <w:r w:rsidR="00FA68D5" w:rsidRPr="003B4E6D">
        <w:rPr>
          <w:rFonts w:ascii="Times New Roman" w:hAnsi="Times New Roman"/>
          <w:spacing w:val="-3"/>
          <w:szCs w:val="24"/>
        </w:rPr>
        <w:t>he Court having duly considered the matter and being fully advised in the premises</w:t>
      </w:r>
      <w:r w:rsidR="00E00BD6" w:rsidRPr="003B4E6D">
        <w:rPr>
          <w:rFonts w:ascii="Times New Roman" w:hAnsi="Times New Roman"/>
          <w:spacing w:val="-3"/>
          <w:szCs w:val="24"/>
        </w:rPr>
        <w:t>; and</w:t>
      </w:r>
      <w:r w:rsidR="00401654">
        <w:rPr>
          <w:rFonts w:ascii="Times New Roman" w:hAnsi="Times New Roman"/>
          <w:spacing w:val="-3"/>
          <w:szCs w:val="24"/>
        </w:rPr>
        <w:t xml:space="preserve"> </w:t>
      </w:r>
      <w:r w:rsidR="00EB2926" w:rsidRPr="00401654">
        <w:rPr>
          <w:rFonts w:ascii="Times New Roman" w:hAnsi="Times New Roman"/>
          <w:spacing w:val="-3"/>
          <w:szCs w:val="24"/>
        </w:rPr>
        <w:t>b</w:t>
      </w:r>
      <w:r w:rsidR="004670C9" w:rsidRPr="00401654">
        <w:rPr>
          <w:rFonts w:ascii="Times New Roman" w:hAnsi="Times New Roman"/>
          <w:spacing w:val="-3"/>
          <w:szCs w:val="24"/>
        </w:rPr>
        <w:t>ased</w:t>
      </w:r>
      <w:r w:rsidR="004670C9" w:rsidRPr="003B4E6D">
        <w:rPr>
          <w:rFonts w:ascii="Times New Roman" w:hAnsi="Times New Roman"/>
          <w:spacing w:val="-3"/>
          <w:szCs w:val="24"/>
        </w:rPr>
        <w:t xml:space="preserve"> upon the files and records herein, </w:t>
      </w:r>
      <w:r w:rsidR="00C20611" w:rsidRPr="00401654">
        <w:rPr>
          <w:rFonts w:ascii="Times New Roman" w:hAnsi="Times New Roman"/>
          <w:spacing w:val="-3"/>
          <w:szCs w:val="24"/>
        </w:rPr>
        <w:t>it is hereby ordered</w:t>
      </w:r>
      <w:r w:rsidR="003B4E6D" w:rsidRPr="00401654">
        <w:rPr>
          <w:rFonts w:ascii="Times New Roman" w:hAnsi="Times New Roman"/>
          <w:spacing w:val="-3"/>
          <w:szCs w:val="24"/>
        </w:rPr>
        <w:t>:</w:t>
      </w:r>
      <w:r w:rsidR="00C25F95" w:rsidRPr="003B4E6D">
        <w:rPr>
          <w:rFonts w:ascii="Times New Roman" w:hAnsi="Times New Roman"/>
          <w:spacing w:val="-3"/>
          <w:szCs w:val="24"/>
        </w:rPr>
        <w:t xml:space="preserve"> </w:t>
      </w:r>
    </w:p>
    <w:p w14:paraId="2E310554" w14:textId="77777777" w:rsidR="00FA68D5" w:rsidRPr="00EB2926" w:rsidRDefault="00C25F95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 w:rsidRPr="003B4E6D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3B4E6D">
        <w:rPr>
          <w:rFonts w:ascii="Times New Roman" w:hAnsi="Times New Roman"/>
        </w:rPr>
        <w:instrText xml:space="preserve"> FORMCHECKBOX </w:instrText>
      </w:r>
      <w:r w:rsidR="006A5DB8">
        <w:rPr>
          <w:rFonts w:ascii="Times New Roman" w:hAnsi="Times New Roman"/>
        </w:rPr>
      </w:r>
      <w:r w:rsidR="006A5DB8">
        <w:rPr>
          <w:rFonts w:ascii="Times New Roman" w:hAnsi="Times New Roman"/>
        </w:rPr>
        <w:fldChar w:fldCharType="separate"/>
      </w:r>
      <w:r w:rsidRPr="003B4E6D">
        <w:rPr>
          <w:rFonts w:ascii="Times New Roman" w:hAnsi="Times New Roman"/>
        </w:rPr>
        <w:fldChar w:fldCharType="end"/>
      </w:r>
      <w:bookmarkEnd w:id="1"/>
      <w:r w:rsidRPr="003B4E6D">
        <w:rPr>
          <w:rFonts w:ascii="Times New Roman" w:hAnsi="Times New Roman"/>
        </w:rPr>
        <w:t xml:space="preserve"> </w:t>
      </w:r>
      <w:r w:rsidRPr="003B4E6D">
        <w:rPr>
          <w:rFonts w:ascii="Times New Roman" w:hAnsi="Times New Roman"/>
          <w:spacing w:val="-3"/>
          <w:szCs w:val="24"/>
        </w:rPr>
        <w:t xml:space="preserve">the conservator </w:t>
      </w:r>
      <w:r w:rsidR="00EB2926" w:rsidRPr="00401654">
        <w:rPr>
          <w:rFonts w:ascii="Times New Roman" w:hAnsi="Times New Roman"/>
          <w:spacing w:val="-3"/>
          <w:szCs w:val="24"/>
        </w:rPr>
        <w:t xml:space="preserve">is authorized to </w:t>
      </w:r>
      <w:r w:rsidR="00155AD5" w:rsidRPr="003B4E6D">
        <w:rPr>
          <w:rFonts w:ascii="Times New Roman" w:hAnsi="Times New Roman"/>
          <w:spacing w:val="-3"/>
          <w:szCs w:val="24"/>
        </w:rPr>
        <w:t>expend</w:t>
      </w:r>
      <w:r w:rsidR="004670C9" w:rsidRPr="003B4E6D">
        <w:rPr>
          <w:rFonts w:ascii="Times New Roman" w:hAnsi="Times New Roman"/>
          <w:spacing w:val="-3"/>
          <w:szCs w:val="24"/>
        </w:rPr>
        <w:t xml:space="preserve"> fun</w:t>
      </w:r>
      <w:r w:rsidR="004676EF" w:rsidRPr="003B4E6D">
        <w:rPr>
          <w:rFonts w:ascii="Times New Roman" w:hAnsi="Times New Roman"/>
          <w:spacing w:val="-3"/>
          <w:szCs w:val="24"/>
        </w:rPr>
        <w:t>ds in the amount of</w:t>
      </w:r>
      <w:r w:rsidR="0092437B" w:rsidRPr="003B4E6D">
        <w:rPr>
          <w:rFonts w:ascii="Times New Roman" w:hAnsi="Times New Roman"/>
          <w:spacing w:val="-3"/>
          <w:szCs w:val="24"/>
        </w:rPr>
        <w:t xml:space="preserve"> u</w:t>
      </w:r>
      <w:r w:rsidRPr="003B4E6D">
        <w:rPr>
          <w:rFonts w:ascii="Times New Roman" w:hAnsi="Times New Roman"/>
          <w:spacing w:val="-3"/>
          <w:szCs w:val="24"/>
        </w:rPr>
        <w:t>p</w:t>
      </w:r>
      <w:r w:rsidR="0092437B" w:rsidRPr="003B4E6D">
        <w:rPr>
          <w:rFonts w:ascii="Times New Roman" w:hAnsi="Times New Roman"/>
          <w:spacing w:val="-3"/>
          <w:szCs w:val="24"/>
        </w:rPr>
        <w:t xml:space="preserve"> to</w:t>
      </w:r>
      <w:r w:rsidR="003B4E6D">
        <w:rPr>
          <w:rFonts w:ascii="Times New Roman" w:hAnsi="Times New Roman"/>
          <w:spacing w:val="-3"/>
          <w:szCs w:val="24"/>
        </w:rPr>
        <w:t xml:space="preserve"> $ </w:t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3B4E6D">
        <w:rPr>
          <w:rFonts w:ascii="Times New Roman" w:hAnsi="Times New Roman"/>
          <w:spacing w:val="-3"/>
          <w:szCs w:val="24"/>
          <w:u w:val="single"/>
        </w:rPr>
        <w:tab/>
      </w:r>
      <w:r w:rsidR="00401654">
        <w:rPr>
          <w:rFonts w:ascii="Times New Roman" w:hAnsi="Times New Roman"/>
          <w:spacing w:val="-3"/>
          <w:szCs w:val="24"/>
          <w:u w:val="single"/>
        </w:rPr>
        <w:t xml:space="preserve">           </w:t>
      </w:r>
      <w:r w:rsidR="00EB2926">
        <w:rPr>
          <w:rFonts w:ascii="Times New Roman" w:hAnsi="Times New Roman"/>
          <w:spacing w:val="-3"/>
          <w:szCs w:val="24"/>
        </w:rPr>
        <w:t>.</w:t>
      </w:r>
    </w:p>
    <w:p w14:paraId="2E310555" w14:textId="77777777" w:rsidR="00FA68D5" w:rsidRPr="003B4E6D" w:rsidRDefault="00C25F95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 w:rsidRPr="003B4E6D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B4E6D">
        <w:rPr>
          <w:rFonts w:ascii="Times New Roman" w:hAnsi="Times New Roman"/>
        </w:rPr>
        <w:instrText xml:space="preserve"> FORMCHECKBOX </w:instrText>
      </w:r>
      <w:r w:rsidR="006A5DB8">
        <w:rPr>
          <w:rFonts w:ascii="Times New Roman" w:hAnsi="Times New Roman"/>
        </w:rPr>
      </w:r>
      <w:r w:rsidR="006A5DB8">
        <w:rPr>
          <w:rFonts w:ascii="Times New Roman" w:hAnsi="Times New Roman"/>
        </w:rPr>
        <w:fldChar w:fldCharType="separate"/>
      </w:r>
      <w:r w:rsidRPr="003B4E6D">
        <w:rPr>
          <w:rFonts w:ascii="Times New Roman" w:hAnsi="Times New Roman"/>
        </w:rPr>
        <w:fldChar w:fldCharType="end"/>
      </w:r>
      <w:r w:rsidRPr="003B4E6D">
        <w:rPr>
          <w:rFonts w:ascii="Times New Roman" w:hAnsi="Times New Roman"/>
        </w:rPr>
        <w:t xml:space="preserve"> </w:t>
      </w:r>
      <w:r w:rsidRPr="003B4E6D">
        <w:rPr>
          <w:rFonts w:ascii="Times New Roman" w:hAnsi="Times New Roman"/>
          <w:spacing w:val="-3"/>
          <w:szCs w:val="24"/>
        </w:rPr>
        <w:t xml:space="preserve">the conservator’s </w:t>
      </w:r>
      <w:r w:rsidR="00EB2926" w:rsidRPr="00401654">
        <w:rPr>
          <w:rFonts w:ascii="Times New Roman" w:hAnsi="Times New Roman"/>
          <w:spacing w:val="-3"/>
          <w:szCs w:val="24"/>
        </w:rPr>
        <w:t>ex parte petition</w:t>
      </w:r>
      <w:r w:rsidR="00EB2926">
        <w:rPr>
          <w:rFonts w:ascii="Times New Roman" w:hAnsi="Times New Roman"/>
          <w:spacing w:val="-3"/>
          <w:szCs w:val="24"/>
        </w:rPr>
        <w:t xml:space="preserve"> </w:t>
      </w:r>
      <w:r w:rsidR="00EB2926" w:rsidRPr="00401654">
        <w:rPr>
          <w:rFonts w:ascii="Times New Roman" w:hAnsi="Times New Roman"/>
          <w:spacing w:val="-3"/>
          <w:szCs w:val="24"/>
        </w:rPr>
        <w:t>is denied</w:t>
      </w:r>
      <w:r w:rsidRPr="003B4E6D">
        <w:rPr>
          <w:rFonts w:ascii="Times New Roman" w:hAnsi="Times New Roman"/>
          <w:spacing w:val="-3"/>
          <w:szCs w:val="24"/>
        </w:rPr>
        <w:t xml:space="preserve">. </w:t>
      </w:r>
    </w:p>
    <w:p w14:paraId="2E310556" w14:textId="77777777" w:rsidR="00C25F95" w:rsidRPr="003B4E6D" w:rsidRDefault="00C25F95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</w:p>
    <w:p w14:paraId="2E310557" w14:textId="77777777" w:rsidR="00FA68D5" w:rsidRPr="00E36EE1" w:rsidRDefault="00E00C94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3"/>
          <w:szCs w:val="24"/>
          <w:u w:val="single"/>
        </w:rPr>
      </w:pPr>
      <w:r w:rsidRPr="003B4E6D">
        <w:rPr>
          <w:rFonts w:ascii="Times New Roman" w:hAnsi="Times New Roman"/>
          <w:spacing w:val="-3"/>
          <w:szCs w:val="24"/>
        </w:rPr>
        <w:t>Date</w:t>
      </w:r>
      <w:r w:rsidR="00EF4AEB" w:rsidRPr="003B4E6D">
        <w:rPr>
          <w:rFonts w:ascii="Times New Roman" w:hAnsi="Times New Roman"/>
          <w:spacing w:val="-3"/>
          <w:szCs w:val="24"/>
        </w:rPr>
        <w:t>d</w:t>
      </w:r>
      <w:r w:rsidRPr="003B4E6D">
        <w:rPr>
          <w:rFonts w:ascii="Times New Roman" w:hAnsi="Times New Roman"/>
          <w:spacing w:val="-3"/>
          <w:szCs w:val="24"/>
        </w:rPr>
        <w:t>:</w:t>
      </w:r>
      <w:r w:rsidR="00EF4AEB" w:rsidRPr="003B4E6D">
        <w:rPr>
          <w:rFonts w:ascii="Times New Roman" w:hAnsi="Times New Roman"/>
          <w:spacing w:val="-3"/>
          <w:szCs w:val="24"/>
        </w:rPr>
        <w:t xml:space="preserve"> </w:t>
      </w:r>
      <w:r w:rsidRPr="003B4E6D">
        <w:rPr>
          <w:rFonts w:ascii="Times New Roman" w:hAnsi="Times New Roman"/>
          <w:spacing w:val="-3"/>
          <w:szCs w:val="24"/>
        </w:rPr>
        <w:t xml:space="preserve"> </w:t>
      </w:r>
      <w:r w:rsidR="00E36EE1">
        <w:rPr>
          <w:rFonts w:ascii="Times New Roman" w:hAnsi="Times New Roman"/>
          <w:spacing w:val="-3"/>
          <w:szCs w:val="24"/>
          <w:u w:val="single"/>
        </w:rPr>
        <w:tab/>
      </w:r>
      <w:r w:rsidR="00E36EE1">
        <w:rPr>
          <w:rFonts w:ascii="Times New Roman" w:hAnsi="Times New Roman"/>
          <w:spacing w:val="-3"/>
          <w:szCs w:val="24"/>
          <w:u w:val="single"/>
        </w:rPr>
        <w:tab/>
      </w:r>
      <w:r w:rsidR="00E36EE1">
        <w:rPr>
          <w:rFonts w:ascii="Times New Roman" w:hAnsi="Times New Roman"/>
          <w:spacing w:val="-3"/>
          <w:szCs w:val="24"/>
          <w:u w:val="single"/>
        </w:rPr>
        <w:tab/>
      </w:r>
      <w:r w:rsidR="00E36EE1">
        <w:rPr>
          <w:rFonts w:ascii="Times New Roman" w:hAnsi="Times New Roman"/>
          <w:spacing w:val="-3"/>
          <w:szCs w:val="24"/>
          <w:u w:val="single"/>
        </w:rPr>
        <w:tab/>
      </w:r>
    </w:p>
    <w:p w14:paraId="2E310558" w14:textId="77777777" w:rsidR="00FA68D5" w:rsidRPr="003B4E6D" w:rsidRDefault="00FA68D5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</w:p>
    <w:p w14:paraId="2E310559" w14:textId="77777777" w:rsidR="00FA68D5" w:rsidRPr="003B4E6D" w:rsidRDefault="00FA68D5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/>
          <w:spacing w:val="-3"/>
          <w:szCs w:val="24"/>
        </w:rPr>
      </w:pP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b/>
          <w:spacing w:val="-3"/>
          <w:szCs w:val="24"/>
        </w:rPr>
        <w:t>BY THE COURT:</w:t>
      </w:r>
    </w:p>
    <w:p w14:paraId="2E31055A" w14:textId="77777777" w:rsidR="00FA68D5" w:rsidRPr="003B4E6D" w:rsidRDefault="00FA68D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E31055B" w14:textId="77777777" w:rsidR="00FA68D5" w:rsidRPr="003B4E6D" w:rsidRDefault="00FA68D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E31055C" w14:textId="77777777" w:rsidR="00FA68D5" w:rsidRPr="003B4E6D" w:rsidRDefault="00FA68D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E31055E" w14:textId="653D65A3" w:rsidR="00FA68D5" w:rsidRPr="006A5DB8" w:rsidRDefault="00FA68D5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="00582C7D" w:rsidRPr="003B4E6D">
        <w:rPr>
          <w:rFonts w:ascii="Times New Roman" w:hAnsi="Times New Roman"/>
          <w:spacing w:val="-3"/>
          <w:szCs w:val="24"/>
        </w:rPr>
        <w:tab/>
      </w:r>
      <w:r w:rsidR="00582C7D" w:rsidRPr="003B4E6D">
        <w:rPr>
          <w:rFonts w:ascii="Times New Roman" w:hAnsi="Times New Roman"/>
          <w:spacing w:val="-3"/>
          <w:szCs w:val="24"/>
        </w:rPr>
        <w:tab/>
      </w:r>
      <w:r w:rsidR="00582C7D" w:rsidRPr="003B4E6D">
        <w:rPr>
          <w:rFonts w:ascii="Times New Roman" w:hAnsi="Times New Roman"/>
          <w:spacing w:val="-3"/>
          <w:szCs w:val="24"/>
        </w:rPr>
        <w:tab/>
      </w:r>
      <w:r w:rsidR="00582C7D" w:rsidRPr="003B4E6D">
        <w:rPr>
          <w:rFonts w:ascii="Times New Roman" w:hAnsi="Times New Roman"/>
          <w:spacing w:val="-3"/>
          <w:szCs w:val="24"/>
        </w:rPr>
        <w:tab/>
      </w:r>
      <w:r w:rsidR="00582C7D" w:rsidRPr="003B4E6D">
        <w:rPr>
          <w:rFonts w:ascii="Times New Roman" w:hAnsi="Times New Roman"/>
          <w:spacing w:val="-3"/>
          <w:szCs w:val="24"/>
        </w:rPr>
        <w:tab/>
      </w:r>
      <w:r w:rsidR="004670C9" w:rsidRPr="003B4E6D">
        <w:rPr>
          <w:rFonts w:ascii="Times New Roman" w:hAnsi="Times New Roman"/>
          <w:spacing w:val="-3"/>
          <w:szCs w:val="24"/>
        </w:rPr>
        <w:tab/>
      </w:r>
      <w:r w:rsidR="004670C9" w:rsidRPr="003B4E6D">
        <w:rPr>
          <w:rFonts w:ascii="Times New Roman" w:hAnsi="Times New Roman"/>
          <w:spacing w:val="-3"/>
          <w:szCs w:val="24"/>
        </w:rPr>
        <w:tab/>
      </w:r>
      <w:r w:rsidR="004670C9" w:rsidRPr="003B4E6D">
        <w:rPr>
          <w:rFonts w:ascii="Times New Roman" w:hAnsi="Times New Roman"/>
          <w:spacing w:val="-3"/>
          <w:szCs w:val="24"/>
        </w:rPr>
        <w:tab/>
      </w:r>
      <w:r w:rsidR="004670C9" w:rsidRPr="003B4E6D">
        <w:rPr>
          <w:rFonts w:ascii="Times New Roman" w:hAnsi="Times New Roman"/>
          <w:spacing w:val="-3"/>
          <w:szCs w:val="24"/>
        </w:rPr>
        <w:tab/>
      </w:r>
      <w:r w:rsidR="004670C9" w:rsidRPr="003B4E6D">
        <w:rPr>
          <w:rFonts w:ascii="Times New Roman" w:hAnsi="Times New Roman"/>
          <w:spacing w:val="-3"/>
          <w:szCs w:val="24"/>
        </w:rPr>
        <w:tab/>
      </w:r>
      <w:r w:rsidR="004670C9" w:rsidRPr="003B4E6D">
        <w:rPr>
          <w:rFonts w:ascii="Times New Roman" w:hAnsi="Times New Roman"/>
          <w:spacing w:val="-3"/>
          <w:szCs w:val="24"/>
        </w:rPr>
        <w:tab/>
      </w:r>
      <w:r w:rsidR="004670C9" w:rsidRPr="003B4E6D">
        <w:rPr>
          <w:rFonts w:ascii="Times New Roman" w:hAnsi="Times New Roman"/>
          <w:spacing w:val="-3"/>
          <w:szCs w:val="24"/>
        </w:rPr>
        <w:tab/>
      </w:r>
      <w:r w:rsid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>________________</w:t>
      </w:r>
      <w:r w:rsidR="00D47705" w:rsidRPr="003B4E6D">
        <w:rPr>
          <w:rFonts w:ascii="Times New Roman" w:hAnsi="Times New Roman"/>
          <w:spacing w:val="-3"/>
          <w:szCs w:val="24"/>
        </w:rPr>
        <w:t>__________________</w:t>
      </w:r>
      <w:r w:rsidRPr="003B4E6D">
        <w:rPr>
          <w:rFonts w:ascii="Times New Roman" w:hAnsi="Times New Roman"/>
          <w:spacing w:val="-3"/>
          <w:szCs w:val="24"/>
        </w:rPr>
        <w:t>_______</w:t>
      </w:r>
    </w:p>
    <w:p w14:paraId="2E31055F" w14:textId="77777777" w:rsidR="00FA68D5" w:rsidRPr="003B4E6D" w:rsidRDefault="00FA68D5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spacing w:val="-3"/>
          <w:szCs w:val="24"/>
        </w:rPr>
        <w:tab/>
      </w:r>
      <w:r w:rsidRPr="003B4E6D">
        <w:rPr>
          <w:rFonts w:ascii="Times New Roman" w:hAnsi="Times New Roman"/>
          <w:b/>
          <w:spacing w:val="-3"/>
          <w:szCs w:val="24"/>
        </w:rPr>
        <w:t>Judge of District Court</w:t>
      </w:r>
    </w:p>
    <w:p w14:paraId="2E310560" w14:textId="77777777" w:rsidR="00FA68D5" w:rsidRPr="003B4E6D" w:rsidRDefault="00FA68D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sectPr w:rsidR="00FA68D5" w:rsidRPr="003B4E6D" w:rsidSect="004C2AAF">
      <w:footerReference w:type="default" r:id="rId10"/>
      <w:endnotePr>
        <w:numFmt w:val="decimal"/>
      </w:endnotePr>
      <w:pgSz w:w="12240" w:h="15840"/>
      <w:pgMar w:top="1440" w:right="1440" w:bottom="1440" w:left="1440" w:header="144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10564" w14:textId="77777777" w:rsidR="00A778AC" w:rsidRDefault="00A778AC">
      <w:pPr>
        <w:spacing w:line="20" w:lineRule="exact"/>
      </w:pPr>
    </w:p>
  </w:endnote>
  <w:endnote w:type="continuationSeparator" w:id="0">
    <w:p w14:paraId="2E310565" w14:textId="77777777" w:rsidR="00A778AC" w:rsidRDefault="00A778AC">
      <w:r>
        <w:t xml:space="preserve"> </w:t>
      </w:r>
    </w:p>
  </w:endnote>
  <w:endnote w:type="continuationNotice" w:id="1">
    <w:p w14:paraId="2E310566" w14:textId="77777777" w:rsidR="00A778AC" w:rsidRDefault="00A778A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2E270" w14:textId="25570F1C" w:rsidR="009E5E1F" w:rsidRPr="009A49D5" w:rsidRDefault="009E5E1F" w:rsidP="009A49D5">
    <w:pPr>
      <w:pStyle w:val="Footer"/>
      <w:tabs>
        <w:tab w:val="clear" w:pos="4680"/>
        <w:tab w:val="left" w:pos="720"/>
        <w:tab w:val="left" w:pos="1440"/>
        <w:tab w:val="left" w:pos="2250"/>
        <w:tab w:val="left" w:pos="2880"/>
        <w:tab w:val="left" w:pos="4320"/>
      </w:tabs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>Order Regarding Ex Parte Request to Expend Funds</w:t>
    </w:r>
  </w:p>
  <w:p w14:paraId="2E310568" w14:textId="581FE98F" w:rsidR="00AE56AE" w:rsidRPr="005651E0" w:rsidRDefault="005651E0" w:rsidP="004C2AAF">
    <w:pPr>
      <w:pStyle w:val="Footer"/>
      <w:tabs>
        <w:tab w:val="clear" w:pos="4680"/>
        <w:tab w:val="left" w:pos="720"/>
        <w:tab w:val="left" w:pos="1440"/>
        <w:tab w:val="left" w:pos="2250"/>
        <w:tab w:val="left" w:pos="2880"/>
        <w:tab w:val="left" w:pos="432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GAC114</w:t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  <w:t>State</w:t>
    </w:r>
    <w:r>
      <w:rPr>
        <w:rFonts w:ascii="Arial" w:hAnsi="Arial" w:cs="Arial"/>
        <w:sz w:val="18"/>
        <w:szCs w:val="18"/>
        <w:lang w:val="en-US"/>
      </w:rPr>
      <w:tab/>
      <w:t>ENG</w:t>
    </w:r>
    <w:r>
      <w:rPr>
        <w:rFonts w:ascii="Arial" w:hAnsi="Arial" w:cs="Arial"/>
        <w:sz w:val="18"/>
        <w:szCs w:val="18"/>
        <w:lang w:val="en-US"/>
      </w:rPr>
      <w:tab/>
    </w:r>
    <w:r w:rsidR="009A49D5">
      <w:rPr>
        <w:rFonts w:ascii="Arial" w:hAnsi="Arial" w:cs="Arial"/>
        <w:sz w:val="18"/>
        <w:szCs w:val="18"/>
        <w:lang w:val="en-US"/>
      </w:rPr>
      <w:t>8/20</w:t>
    </w:r>
    <w:r>
      <w:rPr>
        <w:rFonts w:ascii="Arial" w:hAnsi="Arial" w:cs="Arial"/>
        <w:sz w:val="18"/>
        <w:szCs w:val="18"/>
        <w:lang w:val="en-US"/>
      </w:rPr>
      <w:tab/>
    </w:r>
    <w:r w:rsidRPr="00C428E2">
      <w:rPr>
        <w:rFonts w:ascii="Arial" w:hAnsi="Arial" w:cs="Arial"/>
        <w:sz w:val="18"/>
        <w:szCs w:val="18"/>
        <w:lang w:val="en-US"/>
      </w:rPr>
      <w:t>www.mncourts.gov/forms</w:t>
    </w:r>
    <w:r>
      <w:rPr>
        <w:rFonts w:ascii="Arial" w:hAnsi="Arial" w:cs="Arial"/>
        <w:sz w:val="18"/>
        <w:szCs w:val="18"/>
        <w:lang w:val="en-US"/>
      </w:rPr>
      <w:tab/>
    </w:r>
    <w:r w:rsidRPr="005651E0">
      <w:rPr>
        <w:rFonts w:ascii="Arial" w:hAnsi="Arial" w:cs="Arial"/>
        <w:sz w:val="18"/>
        <w:szCs w:val="18"/>
      </w:rPr>
      <w:t xml:space="preserve">Page </w:t>
    </w:r>
    <w:r w:rsidRPr="005651E0">
      <w:rPr>
        <w:rFonts w:ascii="Arial" w:hAnsi="Arial" w:cs="Arial"/>
        <w:bCs/>
        <w:sz w:val="18"/>
        <w:szCs w:val="18"/>
      </w:rPr>
      <w:fldChar w:fldCharType="begin"/>
    </w:r>
    <w:r w:rsidRPr="005651E0">
      <w:rPr>
        <w:rFonts w:ascii="Arial" w:hAnsi="Arial" w:cs="Arial"/>
        <w:bCs/>
        <w:sz w:val="18"/>
        <w:szCs w:val="18"/>
      </w:rPr>
      <w:instrText xml:space="preserve"> PAGE </w:instrText>
    </w:r>
    <w:r w:rsidRPr="005651E0">
      <w:rPr>
        <w:rFonts w:ascii="Arial" w:hAnsi="Arial" w:cs="Arial"/>
        <w:bCs/>
        <w:sz w:val="18"/>
        <w:szCs w:val="18"/>
      </w:rPr>
      <w:fldChar w:fldCharType="separate"/>
    </w:r>
    <w:r w:rsidR="006A5DB8">
      <w:rPr>
        <w:rFonts w:ascii="Arial" w:hAnsi="Arial" w:cs="Arial"/>
        <w:bCs/>
        <w:noProof/>
        <w:sz w:val="18"/>
        <w:szCs w:val="18"/>
      </w:rPr>
      <w:t>1</w:t>
    </w:r>
    <w:r w:rsidRPr="005651E0">
      <w:rPr>
        <w:rFonts w:ascii="Arial" w:hAnsi="Arial" w:cs="Arial"/>
        <w:bCs/>
        <w:sz w:val="18"/>
        <w:szCs w:val="18"/>
      </w:rPr>
      <w:fldChar w:fldCharType="end"/>
    </w:r>
    <w:r w:rsidRPr="005651E0">
      <w:rPr>
        <w:rFonts w:ascii="Arial" w:hAnsi="Arial" w:cs="Arial"/>
        <w:sz w:val="18"/>
        <w:szCs w:val="18"/>
      </w:rPr>
      <w:t xml:space="preserve"> of </w:t>
    </w:r>
    <w:r w:rsidRPr="005651E0">
      <w:rPr>
        <w:rFonts w:ascii="Arial" w:hAnsi="Arial" w:cs="Arial"/>
        <w:bCs/>
        <w:sz w:val="18"/>
        <w:szCs w:val="18"/>
      </w:rPr>
      <w:fldChar w:fldCharType="begin"/>
    </w:r>
    <w:r w:rsidRPr="005651E0">
      <w:rPr>
        <w:rFonts w:ascii="Arial" w:hAnsi="Arial" w:cs="Arial"/>
        <w:bCs/>
        <w:sz w:val="18"/>
        <w:szCs w:val="18"/>
      </w:rPr>
      <w:instrText xml:space="preserve"> NUMPAGES  </w:instrText>
    </w:r>
    <w:r w:rsidRPr="005651E0">
      <w:rPr>
        <w:rFonts w:ascii="Arial" w:hAnsi="Arial" w:cs="Arial"/>
        <w:bCs/>
        <w:sz w:val="18"/>
        <w:szCs w:val="18"/>
      </w:rPr>
      <w:fldChar w:fldCharType="separate"/>
    </w:r>
    <w:r w:rsidR="006A5DB8">
      <w:rPr>
        <w:rFonts w:ascii="Arial" w:hAnsi="Arial" w:cs="Arial"/>
        <w:bCs/>
        <w:noProof/>
        <w:sz w:val="18"/>
        <w:szCs w:val="18"/>
      </w:rPr>
      <w:t>1</w:t>
    </w:r>
    <w:r w:rsidRPr="005651E0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10562" w14:textId="77777777" w:rsidR="00A778AC" w:rsidRDefault="00A778AC">
      <w:r>
        <w:separator/>
      </w:r>
    </w:p>
  </w:footnote>
  <w:footnote w:type="continuationSeparator" w:id="0">
    <w:p w14:paraId="2E310563" w14:textId="77777777" w:rsidR="00A778AC" w:rsidRDefault="00A7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94"/>
    <w:rsid w:val="000065A1"/>
    <w:rsid w:val="00006FEC"/>
    <w:rsid w:val="00015CE7"/>
    <w:rsid w:val="000308E2"/>
    <w:rsid w:val="0004390F"/>
    <w:rsid w:val="00053D4E"/>
    <w:rsid w:val="000A16BC"/>
    <w:rsid w:val="000E6F85"/>
    <w:rsid w:val="000F03A5"/>
    <w:rsid w:val="001338B0"/>
    <w:rsid w:val="0014276F"/>
    <w:rsid w:val="0014740C"/>
    <w:rsid w:val="00155AD5"/>
    <w:rsid w:val="001823C4"/>
    <w:rsid w:val="00183D76"/>
    <w:rsid w:val="002068A2"/>
    <w:rsid w:val="0027342D"/>
    <w:rsid w:val="002C12D0"/>
    <w:rsid w:val="002C33A2"/>
    <w:rsid w:val="002E5024"/>
    <w:rsid w:val="00305E28"/>
    <w:rsid w:val="003B4E6D"/>
    <w:rsid w:val="003E3C7B"/>
    <w:rsid w:val="00401654"/>
    <w:rsid w:val="00415266"/>
    <w:rsid w:val="00437107"/>
    <w:rsid w:val="00441AE4"/>
    <w:rsid w:val="004670C9"/>
    <w:rsid w:val="004676EF"/>
    <w:rsid w:val="004816BD"/>
    <w:rsid w:val="004A5F95"/>
    <w:rsid w:val="004B21D9"/>
    <w:rsid w:val="004C2AAF"/>
    <w:rsid w:val="004E70DA"/>
    <w:rsid w:val="0055678C"/>
    <w:rsid w:val="005651E0"/>
    <w:rsid w:val="005743E7"/>
    <w:rsid w:val="00576030"/>
    <w:rsid w:val="00582C7D"/>
    <w:rsid w:val="005E5BC0"/>
    <w:rsid w:val="00603052"/>
    <w:rsid w:val="006103FD"/>
    <w:rsid w:val="00632F1A"/>
    <w:rsid w:val="00651A09"/>
    <w:rsid w:val="00667D3E"/>
    <w:rsid w:val="00680761"/>
    <w:rsid w:val="006A5DB8"/>
    <w:rsid w:val="006B3784"/>
    <w:rsid w:val="006E48FA"/>
    <w:rsid w:val="00731BFE"/>
    <w:rsid w:val="00764328"/>
    <w:rsid w:val="00776277"/>
    <w:rsid w:val="00783516"/>
    <w:rsid w:val="007861B1"/>
    <w:rsid w:val="007F47C2"/>
    <w:rsid w:val="00825967"/>
    <w:rsid w:val="008401D9"/>
    <w:rsid w:val="0085795B"/>
    <w:rsid w:val="0086672D"/>
    <w:rsid w:val="00874430"/>
    <w:rsid w:val="00874ED0"/>
    <w:rsid w:val="00876B2B"/>
    <w:rsid w:val="00877B0B"/>
    <w:rsid w:val="00891FC9"/>
    <w:rsid w:val="008B6465"/>
    <w:rsid w:val="008F5700"/>
    <w:rsid w:val="008F647C"/>
    <w:rsid w:val="00922178"/>
    <w:rsid w:val="0092437B"/>
    <w:rsid w:val="00931B02"/>
    <w:rsid w:val="009641E8"/>
    <w:rsid w:val="009967B8"/>
    <w:rsid w:val="009A49D5"/>
    <w:rsid w:val="009A5EB5"/>
    <w:rsid w:val="009E5E1F"/>
    <w:rsid w:val="00A5752F"/>
    <w:rsid w:val="00A666F9"/>
    <w:rsid w:val="00A778AC"/>
    <w:rsid w:val="00A95179"/>
    <w:rsid w:val="00AA0B08"/>
    <w:rsid w:val="00AB5DBB"/>
    <w:rsid w:val="00AC3377"/>
    <w:rsid w:val="00AC5859"/>
    <w:rsid w:val="00AD18DD"/>
    <w:rsid w:val="00AD41FF"/>
    <w:rsid w:val="00AD7137"/>
    <w:rsid w:val="00AE56AE"/>
    <w:rsid w:val="00B12FEA"/>
    <w:rsid w:val="00B2214E"/>
    <w:rsid w:val="00B51E64"/>
    <w:rsid w:val="00B80CD6"/>
    <w:rsid w:val="00BA70FC"/>
    <w:rsid w:val="00BC6C83"/>
    <w:rsid w:val="00BD1588"/>
    <w:rsid w:val="00C201D3"/>
    <w:rsid w:val="00C20611"/>
    <w:rsid w:val="00C233FE"/>
    <w:rsid w:val="00C25F95"/>
    <w:rsid w:val="00C428E2"/>
    <w:rsid w:val="00C46034"/>
    <w:rsid w:val="00C55005"/>
    <w:rsid w:val="00CA0F00"/>
    <w:rsid w:val="00CC47FF"/>
    <w:rsid w:val="00CD69E1"/>
    <w:rsid w:val="00D15E81"/>
    <w:rsid w:val="00D2198E"/>
    <w:rsid w:val="00D46270"/>
    <w:rsid w:val="00D47705"/>
    <w:rsid w:val="00D5172C"/>
    <w:rsid w:val="00D64B92"/>
    <w:rsid w:val="00DA7E65"/>
    <w:rsid w:val="00DB0A74"/>
    <w:rsid w:val="00DD19DE"/>
    <w:rsid w:val="00E00BD6"/>
    <w:rsid w:val="00E00C94"/>
    <w:rsid w:val="00E34821"/>
    <w:rsid w:val="00E36EE1"/>
    <w:rsid w:val="00E611CE"/>
    <w:rsid w:val="00E62104"/>
    <w:rsid w:val="00E63CA3"/>
    <w:rsid w:val="00E76D45"/>
    <w:rsid w:val="00E844F2"/>
    <w:rsid w:val="00EB2926"/>
    <w:rsid w:val="00ED06D9"/>
    <w:rsid w:val="00EF4AEB"/>
    <w:rsid w:val="00F03D7F"/>
    <w:rsid w:val="00F302A9"/>
    <w:rsid w:val="00F453BF"/>
    <w:rsid w:val="00F45BC3"/>
    <w:rsid w:val="00F610CD"/>
    <w:rsid w:val="00FA68D5"/>
    <w:rsid w:val="00FC3349"/>
    <w:rsid w:val="00FC6E55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2E310536"/>
  <w15:chartTrackingRefBased/>
  <w15:docId w15:val="{BF7E1092-8F2D-4F5F-9593-AAC0B285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right" w:pos="9360"/>
      </w:tabs>
      <w:suppressAutoHyphens/>
      <w:jc w:val="both"/>
      <w:outlineLvl w:val="0"/>
    </w:pPr>
    <w:rPr>
      <w:rFonts w:ascii="Courier New" w:hAnsi="Courier New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rsid w:val="00BD158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D1588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BD158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D1588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rsid w:val="00BD15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D158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565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MNSCA-608628582-671</_dlc_DocId>
    <_dlc_DocIdUrl xmlns="744ceb61-5b2b-4f94-bf2a-253dcbf4a3c4">
      <Url>https://sp.courts.state.mn.us/SCA/mjbcollab/COAG/_layouts/15/DocIdRedir.aspx?ID=MNSCA-608628582-671</Url>
      <Description>MNSCA-608628582-671</Description>
    </_dlc_DocIdUrl>
    <Comments xmlns="9e7283f3-495d-428d-b2da-c5795bf88ee6">Caption, terminology changed.  Deanna, do you want to look it over?
This is done - DD</Comments>
    <Author0 xmlns="9e7283f3-495d-428d-b2da-c5795bf88ee6" xsi:nil="true"/>
  </documentManagement>
</p:properties>
</file>

<file path=customXml/itemProps1.xml><?xml version="1.0" encoding="utf-8"?>
<ds:datastoreItem xmlns:ds="http://schemas.openxmlformats.org/officeDocument/2006/customXml" ds:itemID="{5C5D32B4-A3A4-4412-A2F4-2912681BD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65427-9FF6-423E-8C2A-E4CBB388CD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7BECD1-523E-4E60-8164-08F48E9251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C5818-98CF-4203-98E7-4395E1416A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9e7283f3-495d-428d-b2da-c5795bf88ee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908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State of Minnesota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JacobsonC</dc:creator>
  <cp:keywords/>
  <cp:lastModifiedBy>Kuberski, Virginia</cp:lastModifiedBy>
  <cp:revision>4</cp:revision>
  <cp:lastPrinted>2014-02-10T16:18:00Z</cp:lastPrinted>
  <dcterms:created xsi:type="dcterms:W3CDTF">2020-08-01T16:55:00Z</dcterms:created>
  <dcterms:modified xsi:type="dcterms:W3CDTF">2020-08-01T16:56:00Z</dcterms:modified>
  <cp:category>Order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7dbfb041-5f3e-4ba2-9d09-6030d2faf601</vt:lpwstr>
  </property>
  <property fmtid="{D5CDD505-2E9C-101B-9397-08002B2CF9AE}" pid="3" name="ContentTypeId">
    <vt:lpwstr>0x010100889C4243981AD34B93379BCFBDB1088D</vt:lpwstr>
  </property>
</Properties>
</file>