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BB5F" w14:textId="5B2CE23E" w:rsidR="00815139" w:rsidRPr="00815139" w:rsidRDefault="00815139" w:rsidP="00815139">
      <w:pPr>
        <w:pStyle w:val="HeaderInstr"/>
      </w:pPr>
      <w:r>
        <w:t>See Instructions (GAC</w:t>
      </w:r>
      <w:r w:rsidR="0087708E">
        <w:t>118</w:t>
      </w:r>
      <w:r>
        <w:t>) for help in filling out this form.</w:t>
      </w:r>
    </w:p>
    <w:p w14:paraId="3198BD79" w14:textId="48B7E4A0"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1F35FE">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52024011" w:rsidR="0019023D" w:rsidRPr="00CB52A6" w:rsidRDefault="0001096B" w:rsidP="001F35FE">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0B5DE8">
        <w:rPr>
          <w:u w:val="single"/>
        </w:rPr>
        <w:t xml:space="preserve"> Guardianship/Conservatorship</w:t>
      </w:r>
      <w:r w:rsidR="000B5DE8">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05F89C72" w14:textId="6F672B84" w:rsidR="000B5DE8" w:rsidRPr="00933A7C" w:rsidRDefault="000B5DE8" w:rsidP="000B5DE8">
      <w:pPr>
        <w:tabs>
          <w:tab w:val="left" w:pos="3960"/>
        </w:tabs>
        <w:spacing w:before="360"/>
      </w:pPr>
      <w:r w:rsidRPr="00933A7C">
        <w:t>In Re</w:t>
      </w:r>
      <w:r w:rsidR="00815139" w:rsidRPr="00933A7C">
        <w:t xml:space="preserve"> </w:t>
      </w:r>
      <w:r w:rsidR="00933A7C" w:rsidRPr="00933A7C">
        <w:t xml:space="preserve">the </w:t>
      </w:r>
      <w:r w:rsidR="006D7781" w:rsidRPr="00933A7C">
        <w:t>Guardian</w:t>
      </w:r>
      <w:r w:rsidR="00815139" w:rsidRPr="00933A7C">
        <w:t>ship of:</w:t>
      </w:r>
    </w:p>
    <w:p w14:paraId="2D967C29" w14:textId="77777777" w:rsidR="000B5DE8" w:rsidRPr="0001096B" w:rsidRDefault="000B5DE8" w:rsidP="000B5DE8">
      <w:pPr>
        <w:tabs>
          <w:tab w:val="left" w:pos="3960"/>
        </w:tabs>
        <w:sectPr w:rsidR="000B5DE8" w:rsidRPr="0001096B" w:rsidSect="001F4C4C">
          <w:type w:val="continuous"/>
          <w:pgSz w:w="12240" w:h="15840"/>
          <w:pgMar w:top="1440" w:right="1440" w:bottom="1440" w:left="1440" w:header="720" w:footer="720" w:gutter="0"/>
          <w:cols w:space="720"/>
          <w:docGrid w:linePitch="360"/>
        </w:sectPr>
      </w:pPr>
      <w:r>
        <w:rPr>
          <w:u w:val="single"/>
        </w:rPr>
        <w:tab/>
      </w:r>
    </w:p>
    <w:p w14:paraId="76518560" w14:textId="263720E5" w:rsidR="001F4C4C" w:rsidRPr="0087708E" w:rsidRDefault="0087708E" w:rsidP="00FE3FCA">
      <w:pPr>
        <w:pStyle w:val="Heading1"/>
        <w:spacing w:before="360" w:after="360"/>
        <w:rPr>
          <w:b w:val="0"/>
          <w:bCs w:val="0"/>
          <w:sz w:val="20"/>
          <w:szCs w:val="20"/>
        </w:rPr>
      </w:pPr>
      <w:r>
        <w:t>Notice of Restrictions</w:t>
      </w:r>
      <w:r w:rsidR="00A9605C">
        <w:t xml:space="preserve"> (</w:t>
      </w:r>
      <w:r w:rsidR="000B5DE8">
        <w:t>GAC</w:t>
      </w:r>
      <w:r>
        <w:t>116</w:t>
      </w:r>
      <w:r w:rsidR="00A9605C">
        <w:t>)</w:t>
      </w:r>
      <w:r>
        <w:rPr>
          <w:b w:val="0"/>
          <w:bCs w:val="0"/>
        </w:rPr>
        <w:br/>
      </w:r>
      <w:r w:rsidRPr="0087708E">
        <w:rPr>
          <w:b w:val="0"/>
          <w:bCs w:val="0"/>
          <w:sz w:val="24"/>
          <w:szCs w:val="24"/>
        </w:rPr>
        <w:t>Minn. Stat. § 524.5-120(10)</w:t>
      </w:r>
    </w:p>
    <w:p w14:paraId="6A0CEF31" w14:textId="765EE5C7" w:rsidR="0087708E" w:rsidRDefault="0087708E" w:rsidP="0087708E">
      <w:pPr>
        <w:pStyle w:val="BodyText"/>
        <w:numPr>
          <w:ilvl w:val="0"/>
          <w:numId w:val="1"/>
        </w:numPr>
        <w:tabs>
          <w:tab w:val="left" w:pos="6480"/>
        </w:tabs>
        <w:ind w:left="360"/>
      </w:pPr>
      <w:bookmarkStart w:id="0" w:name="_Hlk115098921"/>
      <w:r>
        <w:t xml:space="preserve">My name is </w:t>
      </w:r>
      <w:r>
        <w:rPr>
          <w:u w:val="single"/>
        </w:rPr>
        <w:tab/>
      </w:r>
      <w:r>
        <w:t>, and I am the guardian.</w:t>
      </w:r>
    </w:p>
    <w:p w14:paraId="6D725049" w14:textId="21343781" w:rsidR="0087708E" w:rsidRDefault="0087708E" w:rsidP="00CA0CCB">
      <w:pPr>
        <w:pStyle w:val="BodyText"/>
        <w:numPr>
          <w:ilvl w:val="0"/>
          <w:numId w:val="1"/>
        </w:numPr>
        <w:spacing w:before="360"/>
        <w:ind w:left="360"/>
      </w:pPr>
      <w:r>
        <w:t xml:space="preserve">I understand that, according to Minnesota law, the person subject to guardianship has the right to communicate, visit, or interact with others, including having visitors or making telephone calls, personal mail, or electronic communications through social media, or participating in social activities, </w:t>
      </w:r>
      <w:r>
        <w:rPr>
          <w:b/>
          <w:bCs/>
        </w:rPr>
        <w:t>unless the guardian has good cause to believe restriction is necessary because interaction with the person poses a risk of significant physical, psychological, or financial harm to the person subject to guardianship, and there is no other means to avoid the significant harm</w:t>
      </w:r>
      <w:r>
        <w:t>.</w:t>
      </w:r>
      <w:r w:rsidR="00AD2BF4">
        <w:t xml:space="preserve">  </w:t>
      </w:r>
      <w:bookmarkStart w:id="1" w:name="_Hlk177115042"/>
      <w:r w:rsidR="00AD2BF4">
        <w:t>Minn. Stat. § 524.5-120(10).</w:t>
      </w:r>
      <w:bookmarkEnd w:id="1"/>
    </w:p>
    <w:p w14:paraId="511B0F8B" w14:textId="6DD1C656" w:rsidR="0087708E" w:rsidRDefault="0087708E" w:rsidP="00CA0CCB">
      <w:pPr>
        <w:pStyle w:val="BodyText"/>
        <w:numPr>
          <w:ilvl w:val="0"/>
          <w:numId w:val="1"/>
        </w:numPr>
        <w:spacing w:before="360"/>
        <w:ind w:left="360"/>
      </w:pPr>
      <w:r>
        <w:t>This is written notice that I am imposing the following restrictions:</w:t>
      </w:r>
    </w:p>
    <w:p w14:paraId="23AE55E6" w14:textId="1E714E42" w:rsidR="00CA0CCB" w:rsidRDefault="00CA0CCB" w:rsidP="00CA0CCB">
      <w:pPr>
        <w:pStyle w:val="BodyText"/>
        <w:tabs>
          <w:tab w:val="left" w:pos="9180"/>
        </w:tabs>
        <w:ind w:left="720"/>
        <w:contextualSpacing/>
        <w:rPr>
          <w:u w:val="single"/>
        </w:rPr>
      </w:pPr>
      <w:r>
        <w:rPr>
          <w:u w:val="single"/>
        </w:rPr>
        <w:tab/>
      </w:r>
    </w:p>
    <w:p w14:paraId="3BE63D84" w14:textId="0AD2CB3F" w:rsidR="00CA0CCB" w:rsidRDefault="00CA0CCB" w:rsidP="00CA0CCB">
      <w:pPr>
        <w:pStyle w:val="BodyText"/>
        <w:tabs>
          <w:tab w:val="left" w:pos="9180"/>
        </w:tabs>
        <w:ind w:left="720"/>
        <w:contextualSpacing/>
        <w:rPr>
          <w:u w:val="single"/>
        </w:rPr>
      </w:pPr>
      <w:r>
        <w:rPr>
          <w:u w:val="single"/>
        </w:rPr>
        <w:tab/>
      </w:r>
    </w:p>
    <w:p w14:paraId="01170C8B" w14:textId="6C48D92E" w:rsidR="00CA0CCB" w:rsidRDefault="00CA0CCB" w:rsidP="00CA0CCB">
      <w:pPr>
        <w:pStyle w:val="BodyText"/>
        <w:tabs>
          <w:tab w:val="left" w:pos="9180"/>
        </w:tabs>
        <w:ind w:left="720"/>
        <w:contextualSpacing/>
        <w:rPr>
          <w:u w:val="single"/>
        </w:rPr>
      </w:pPr>
      <w:r>
        <w:rPr>
          <w:u w:val="single"/>
        </w:rPr>
        <w:tab/>
      </w:r>
    </w:p>
    <w:p w14:paraId="1789DBAA" w14:textId="1EBCC65A" w:rsidR="00CA0CCB" w:rsidRDefault="00CA0CCB" w:rsidP="00CA0CCB">
      <w:pPr>
        <w:pStyle w:val="BodyText"/>
        <w:tabs>
          <w:tab w:val="left" w:pos="9180"/>
        </w:tabs>
        <w:ind w:left="720"/>
        <w:contextualSpacing/>
        <w:rPr>
          <w:u w:val="single"/>
        </w:rPr>
      </w:pPr>
      <w:r>
        <w:rPr>
          <w:u w:val="single"/>
        </w:rPr>
        <w:tab/>
      </w:r>
    </w:p>
    <w:p w14:paraId="2F2DC358" w14:textId="09ABDD5D" w:rsidR="00AD2BF4" w:rsidRDefault="00AD2BF4" w:rsidP="00CA0CCB">
      <w:pPr>
        <w:pStyle w:val="BodyText"/>
        <w:tabs>
          <w:tab w:val="left" w:pos="9180"/>
        </w:tabs>
        <w:ind w:left="720"/>
        <w:contextualSpacing/>
        <w:rPr>
          <w:u w:val="single"/>
        </w:rPr>
      </w:pPr>
      <w:r>
        <w:rPr>
          <w:u w:val="single"/>
        </w:rPr>
        <w:tab/>
      </w:r>
    </w:p>
    <w:p w14:paraId="478ADB6E" w14:textId="3510EE51" w:rsidR="00AD2BF4" w:rsidRDefault="00AD2BF4" w:rsidP="00CA0CCB">
      <w:pPr>
        <w:pStyle w:val="BodyText"/>
        <w:tabs>
          <w:tab w:val="left" w:pos="9180"/>
        </w:tabs>
        <w:ind w:left="720"/>
        <w:contextualSpacing/>
        <w:rPr>
          <w:u w:val="single"/>
        </w:rPr>
      </w:pPr>
      <w:r>
        <w:rPr>
          <w:u w:val="single"/>
        </w:rPr>
        <w:tab/>
      </w:r>
    </w:p>
    <w:p w14:paraId="63E512F1" w14:textId="6614A55A" w:rsidR="00AD2BF4" w:rsidRDefault="00AD2BF4" w:rsidP="00CA0CCB">
      <w:pPr>
        <w:pStyle w:val="BodyText"/>
        <w:tabs>
          <w:tab w:val="left" w:pos="9180"/>
        </w:tabs>
        <w:ind w:left="720"/>
        <w:contextualSpacing/>
        <w:rPr>
          <w:u w:val="single"/>
        </w:rPr>
      </w:pPr>
      <w:r>
        <w:rPr>
          <w:u w:val="single"/>
        </w:rPr>
        <w:tab/>
      </w:r>
    </w:p>
    <w:p w14:paraId="4F29209B" w14:textId="77D4AAC7" w:rsidR="00CA0CCB" w:rsidRDefault="00CA0CCB" w:rsidP="00CA0CCB">
      <w:pPr>
        <w:pStyle w:val="BodyText"/>
        <w:tabs>
          <w:tab w:val="left" w:pos="9180"/>
        </w:tabs>
        <w:ind w:left="720"/>
        <w:contextualSpacing/>
        <w:rPr>
          <w:u w:val="single"/>
        </w:rPr>
      </w:pPr>
      <w:r>
        <w:rPr>
          <w:u w:val="single"/>
        </w:rPr>
        <w:tab/>
      </w:r>
    </w:p>
    <w:p w14:paraId="42CE5874" w14:textId="012426DF" w:rsidR="00CA0CCB" w:rsidRDefault="00CA0CCB" w:rsidP="00CA0CCB">
      <w:pPr>
        <w:pStyle w:val="BodyText"/>
        <w:tabs>
          <w:tab w:val="left" w:pos="9180"/>
        </w:tabs>
        <w:ind w:left="720"/>
        <w:contextualSpacing/>
        <w:rPr>
          <w:u w:val="single"/>
        </w:rPr>
      </w:pPr>
      <w:r>
        <w:rPr>
          <w:u w:val="single"/>
        </w:rPr>
        <w:tab/>
      </w:r>
    </w:p>
    <w:p w14:paraId="42C44915" w14:textId="7F348F7B" w:rsidR="00CA0CCB" w:rsidRPr="00CA0CCB" w:rsidRDefault="00CA0CCB" w:rsidP="00CA0CCB">
      <w:pPr>
        <w:pStyle w:val="BodyText"/>
        <w:tabs>
          <w:tab w:val="left" w:pos="9180"/>
        </w:tabs>
        <w:ind w:left="720"/>
        <w:rPr>
          <w:u w:val="single"/>
        </w:rPr>
      </w:pPr>
      <w:r>
        <w:rPr>
          <w:u w:val="single"/>
        </w:rPr>
        <w:tab/>
      </w:r>
    </w:p>
    <w:p w14:paraId="19EF6412" w14:textId="74FDB4A3" w:rsidR="0087708E" w:rsidRDefault="0087708E" w:rsidP="00CA0CCB">
      <w:pPr>
        <w:pStyle w:val="BodyText"/>
        <w:numPr>
          <w:ilvl w:val="0"/>
          <w:numId w:val="1"/>
        </w:numPr>
        <w:spacing w:before="360"/>
        <w:ind w:left="360"/>
      </w:pPr>
      <w:r>
        <w:t>I believe these restrictions are necessary to avoid significant physical, psychological, or financial harm to the person subject to guardianship.  The reasons I am imposing these restrictions are:</w:t>
      </w:r>
    </w:p>
    <w:p w14:paraId="0D6E7FA0" w14:textId="72618334" w:rsidR="00CA0CCB" w:rsidRDefault="00CA0CCB" w:rsidP="00CA0CCB">
      <w:pPr>
        <w:pStyle w:val="BodyText"/>
        <w:tabs>
          <w:tab w:val="left" w:pos="9180"/>
        </w:tabs>
        <w:ind w:left="720"/>
        <w:contextualSpacing/>
        <w:rPr>
          <w:u w:val="single"/>
        </w:rPr>
      </w:pPr>
      <w:r>
        <w:rPr>
          <w:u w:val="single"/>
        </w:rPr>
        <w:lastRenderedPageBreak/>
        <w:tab/>
      </w:r>
    </w:p>
    <w:p w14:paraId="4BA2C314" w14:textId="3E22BFEA" w:rsidR="00CA0CCB" w:rsidRDefault="00CA0CCB" w:rsidP="00CA0CCB">
      <w:pPr>
        <w:pStyle w:val="BodyText"/>
        <w:tabs>
          <w:tab w:val="left" w:pos="9180"/>
        </w:tabs>
        <w:ind w:left="720"/>
        <w:contextualSpacing/>
        <w:rPr>
          <w:u w:val="single"/>
        </w:rPr>
      </w:pPr>
      <w:r>
        <w:rPr>
          <w:u w:val="single"/>
        </w:rPr>
        <w:tab/>
      </w:r>
    </w:p>
    <w:p w14:paraId="611783E8" w14:textId="5E2C43E1" w:rsidR="00AD2BF4" w:rsidRDefault="00AD2BF4" w:rsidP="00CA0CCB">
      <w:pPr>
        <w:pStyle w:val="BodyText"/>
        <w:tabs>
          <w:tab w:val="left" w:pos="9180"/>
        </w:tabs>
        <w:ind w:left="720"/>
        <w:contextualSpacing/>
        <w:rPr>
          <w:u w:val="single"/>
        </w:rPr>
      </w:pPr>
      <w:r>
        <w:rPr>
          <w:u w:val="single"/>
        </w:rPr>
        <w:tab/>
      </w:r>
    </w:p>
    <w:p w14:paraId="0312A1AE" w14:textId="7CD13526" w:rsidR="00AD2BF4" w:rsidRDefault="00AD2BF4" w:rsidP="00CA0CCB">
      <w:pPr>
        <w:pStyle w:val="BodyText"/>
        <w:tabs>
          <w:tab w:val="left" w:pos="9180"/>
        </w:tabs>
        <w:ind w:left="720"/>
        <w:contextualSpacing/>
        <w:rPr>
          <w:u w:val="single"/>
        </w:rPr>
      </w:pPr>
      <w:r>
        <w:rPr>
          <w:u w:val="single"/>
        </w:rPr>
        <w:tab/>
      </w:r>
    </w:p>
    <w:p w14:paraId="340F7A5A" w14:textId="50D59EDE" w:rsidR="00AD2BF4" w:rsidRDefault="00AD2BF4" w:rsidP="00CA0CCB">
      <w:pPr>
        <w:pStyle w:val="BodyText"/>
        <w:tabs>
          <w:tab w:val="left" w:pos="9180"/>
        </w:tabs>
        <w:ind w:left="720"/>
        <w:contextualSpacing/>
        <w:rPr>
          <w:u w:val="single"/>
        </w:rPr>
      </w:pPr>
      <w:r>
        <w:rPr>
          <w:u w:val="single"/>
        </w:rPr>
        <w:tab/>
      </w:r>
    </w:p>
    <w:p w14:paraId="0A430802" w14:textId="4896DEE9" w:rsidR="00CA0CCB" w:rsidRDefault="00CA0CCB" w:rsidP="00CA0CCB">
      <w:pPr>
        <w:pStyle w:val="BodyText"/>
        <w:tabs>
          <w:tab w:val="left" w:pos="9180"/>
        </w:tabs>
        <w:ind w:left="720"/>
        <w:contextualSpacing/>
        <w:rPr>
          <w:u w:val="single"/>
        </w:rPr>
      </w:pPr>
      <w:r>
        <w:rPr>
          <w:u w:val="single"/>
        </w:rPr>
        <w:tab/>
      </w:r>
    </w:p>
    <w:p w14:paraId="12E27B3A" w14:textId="159E1426" w:rsidR="00CA0CCB" w:rsidRDefault="00CA0CCB" w:rsidP="00CA0CCB">
      <w:pPr>
        <w:pStyle w:val="BodyText"/>
        <w:tabs>
          <w:tab w:val="left" w:pos="9180"/>
        </w:tabs>
        <w:ind w:left="720"/>
        <w:contextualSpacing/>
        <w:rPr>
          <w:u w:val="single"/>
        </w:rPr>
      </w:pPr>
      <w:r>
        <w:rPr>
          <w:u w:val="single"/>
        </w:rPr>
        <w:tab/>
      </w:r>
    </w:p>
    <w:p w14:paraId="470790EC" w14:textId="084F7F09" w:rsidR="00CA0CCB" w:rsidRDefault="00CA0CCB" w:rsidP="00CA0CCB">
      <w:pPr>
        <w:pStyle w:val="BodyText"/>
        <w:tabs>
          <w:tab w:val="left" w:pos="9180"/>
        </w:tabs>
        <w:ind w:left="720"/>
        <w:contextualSpacing/>
        <w:rPr>
          <w:u w:val="single"/>
        </w:rPr>
      </w:pPr>
      <w:r>
        <w:rPr>
          <w:u w:val="single"/>
        </w:rPr>
        <w:tab/>
      </w:r>
    </w:p>
    <w:p w14:paraId="166FF743" w14:textId="606D8B79" w:rsidR="00CA0CCB" w:rsidRDefault="00CA0CCB" w:rsidP="00CA0CCB">
      <w:pPr>
        <w:pStyle w:val="BodyText"/>
        <w:tabs>
          <w:tab w:val="left" w:pos="9180"/>
        </w:tabs>
        <w:ind w:left="720"/>
        <w:contextualSpacing/>
        <w:rPr>
          <w:u w:val="single"/>
        </w:rPr>
      </w:pPr>
      <w:r>
        <w:rPr>
          <w:u w:val="single"/>
        </w:rPr>
        <w:tab/>
      </w:r>
    </w:p>
    <w:p w14:paraId="5966B4BF" w14:textId="5430E22C" w:rsidR="00CA0CCB" w:rsidRPr="00CA0CCB" w:rsidRDefault="00CA0CCB" w:rsidP="00CA0CCB">
      <w:pPr>
        <w:pStyle w:val="BodyText"/>
        <w:tabs>
          <w:tab w:val="left" w:pos="9180"/>
        </w:tabs>
        <w:ind w:left="720"/>
        <w:rPr>
          <w:u w:val="single"/>
        </w:rPr>
      </w:pPr>
      <w:r>
        <w:rPr>
          <w:u w:val="single"/>
        </w:rPr>
        <w:tab/>
      </w:r>
    </w:p>
    <w:p w14:paraId="78C940C2" w14:textId="5318B721" w:rsidR="0087708E" w:rsidRDefault="0087708E" w:rsidP="00CA0CCB">
      <w:pPr>
        <w:pStyle w:val="BodyText"/>
        <w:numPr>
          <w:ilvl w:val="0"/>
          <w:numId w:val="1"/>
        </w:numPr>
        <w:spacing w:before="360"/>
        <w:ind w:left="360"/>
      </w:pPr>
      <w:r>
        <w:t>I understand I must give a copy of this written notice to the following:</w:t>
      </w:r>
    </w:p>
    <w:p w14:paraId="0E9B9231" w14:textId="48C6A553" w:rsidR="00CA0CCB" w:rsidRDefault="00CA0CCB" w:rsidP="00CA0CCB">
      <w:pPr>
        <w:pStyle w:val="BodyText"/>
        <w:numPr>
          <w:ilvl w:val="0"/>
          <w:numId w:val="31"/>
        </w:numPr>
      </w:pPr>
      <w:r>
        <w:t>The Court;</w:t>
      </w:r>
    </w:p>
    <w:p w14:paraId="1B938D5A" w14:textId="03EB580B" w:rsidR="00CA0CCB" w:rsidRDefault="00CA0CCB" w:rsidP="00CA0CCB">
      <w:pPr>
        <w:pStyle w:val="BodyText"/>
        <w:numPr>
          <w:ilvl w:val="0"/>
          <w:numId w:val="31"/>
        </w:numPr>
        <w:tabs>
          <w:tab w:val="left" w:pos="8640"/>
        </w:tabs>
      </w:pPr>
      <w:r>
        <w:t xml:space="preserve">The person subject to guardianship: </w:t>
      </w:r>
      <w:r>
        <w:rPr>
          <w:u w:val="single"/>
        </w:rPr>
        <w:tab/>
      </w:r>
      <w:r>
        <w:t xml:space="preserve"> (name); and</w:t>
      </w:r>
    </w:p>
    <w:p w14:paraId="0CE97985" w14:textId="444828A6" w:rsidR="00CA0CCB" w:rsidRDefault="00CA0CCB" w:rsidP="00CA0CCB">
      <w:pPr>
        <w:pStyle w:val="BodyText"/>
        <w:numPr>
          <w:ilvl w:val="0"/>
          <w:numId w:val="31"/>
        </w:numPr>
        <w:tabs>
          <w:tab w:val="left" w:pos="8640"/>
        </w:tabs>
      </w:pPr>
      <w:r>
        <w:t xml:space="preserve">The person subject to restrictions, if any: </w:t>
      </w:r>
      <w:r>
        <w:rPr>
          <w:u w:val="single"/>
        </w:rPr>
        <w:tab/>
      </w:r>
      <w:r>
        <w:t xml:space="preserve"> (name).</w:t>
      </w:r>
    </w:p>
    <w:p w14:paraId="2B2508E1" w14:textId="03A8F388" w:rsidR="00CA0CCB" w:rsidRPr="00CA0CCB" w:rsidRDefault="0087708E" w:rsidP="00CA0CCB">
      <w:pPr>
        <w:pStyle w:val="BodyText"/>
        <w:numPr>
          <w:ilvl w:val="0"/>
          <w:numId w:val="1"/>
        </w:numPr>
        <w:spacing w:before="360"/>
        <w:ind w:left="360"/>
      </w:pPr>
      <w:r>
        <w:t xml:space="preserve">The person subject to guardianship or the person subject to the restrictions may ask the Court to remove or modify the restrictions.  They may use the </w:t>
      </w:r>
      <w:r>
        <w:rPr>
          <w:i/>
          <w:iCs/>
        </w:rPr>
        <w:t>Petition to Remove or Modify Restrictions</w:t>
      </w:r>
      <w:r>
        <w:t xml:space="preserve"> form (GAC117), which is available on the Minnesota Judicial Branch website (</w:t>
      </w:r>
      <w:hyperlink r:id="rId12" w:history="1">
        <w:r w:rsidRPr="00E869E4">
          <w:rPr>
            <w:rStyle w:val="Hyperlink"/>
          </w:rPr>
          <w:t>www.mncourts.gov/forms</w:t>
        </w:r>
      </w:hyperlink>
      <w:r>
        <w:t>, choose the “Guardianship and Conservatorship” forms category</w:t>
      </w:r>
      <w:r w:rsidR="00CA0CCB">
        <w:t>).</w:t>
      </w:r>
      <w:bookmarkEnd w:id="0"/>
    </w:p>
    <w:p w14:paraId="227B9959" w14:textId="7AB6A89F" w:rsidR="00CA0CCB" w:rsidRDefault="00EE7E66" w:rsidP="00CA0CCB">
      <w:pPr>
        <w:pStyle w:val="SignatureBlock"/>
        <w:tabs>
          <w:tab w:val="left" w:pos="2880"/>
          <w:tab w:val="left" w:pos="4320"/>
          <w:tab w:val="left" w:pos="9180"/>
        </w:tabs>
        <w:spacing w:before="360" w:after="0"/>
      </w:pPr>
      <w:r w:rsidRPr="00E21506">
        <w:t>Date:</w:t>
      </w:r>
      <w:r w:rsidR="00CA0CCB">
        <w:t xml:space="preserve"> </w:t>
      </w:r>
      <w:r w:rsidR="00CA0CCB">
        <w:rPr>
          <w:u w:val="single"/>
        </w:rPr>
        <w:tab/>
      </w:r>
      <w:r w:rsidR="00CA0CCB">
        <w:tab/>
      </w:r>
      <w:r w:rsidR="00CA0CCB">
        <w:rPr>
          <w:u w:val="single"/>
        </w:rPr>
        <w:tab/>
      </w:r>
    </w:p>
    <w:p w14:paraId="77EF4026" w14:textId="376E1234" w:rsidR="00CA0CCB" w:rsidRDefault="00CA0CCB" w:rsidP="00CA0CCB">
      <w:pPr>
        <w:pStyle w:val="SignatureBlock"/>
        <w:tabs>
          <w:tab w:val="left" w:pos="2880"/>
          <w:tab w:val="left" w:pos="4320"/>
          <w:tab w:val="left" w:pos="9180"/>
        </w:tabs>
        <w:spacing w:before="0"/>
        <w:ind w:left="4320"/>
      </w:pPr>
      <w:r>
        <w:t>Signature of Guardian</w:t>
      </w:r>
    </w:p>
    <w:p w14:paraId="34CE3A9D" w14:textId="14791C80" w:rsidR="00CA0CCB" w:rsidRDefault="00CA0CCB" w:rsidP="00CA0CCB">
      <w:pPr>
        <w:pStyle w:val="SignatureBlock"/>
        <w:tabs>
          <w:tab w:val="left" w:pos="2880"/>
          <w:tab w:val="left" w:pos="4320"/>
          <w:tab w:val="left" w:pos="9180"/>
        </w:tabs>
        <w:ind w:left="4320"/>
      </w:pPr>
      <w:r>
        <w:t xml:space="preserve">Name: </w:t>
      </w:r>
      <w:r>
        <w:rPr>
          <w:u w:val="single"/>
        </w:rPr>
        <w:tab/>
      </w:r>
    </w:p>
    <w:p w14:paraId="11888627" w14:textId="5C95570F" w:rsidR="00CA0CCB" w:rsidRDefault="00CA0CCB" w:rsidP="00CA0CCB">
      <w:pPr>
        <w:pStyle w:val="SignatureBlock"/>
        <w:tabs>
          <w:tab w:val="left" w:pos="2880"/>
          <w:tab w:val="left" w:pos="4320"/>
          <w:tab w:val="left" w:pos="9180"/>
        </w:tabs>
        <w:ind w:left="4320"/>
      </w:pPr>
      <w:r>
        <w:t xml:space="preserve">Address: </w:t>
      </w:r>
      <w:r>
        <w:rPr>
          <w:u w:val="single"/>
        </w:rPr>
        <w:tab/>
      </w:r>
    </w:p>
    <w:p w14:paraId="0D8915B9" w14:textId="1B28C767" w:rsidR="00CA0CCB" w:rsidRDefault="00CA0CCB" w:rsidP="00CA0CCB">
      <w:pPr>
        <w:pStyle w:val="SignatureBlock"/>
        <w:tabs>
          <w:tab w:val="left" w:pos="2880"/>
          <w:tab w:val="left" w:pos="4320"/>
          <w:tab w:val="left" w:pos="9180"/>
        </w:tabs>
        <w:ind w:left="4320"/>
      </w:pPr>
      <w:r>
        <w:t xml:space="preserve">City/State/Zip: </w:t>
      </w:r>
      <w:r>
        <w:rPr>
          <w:u w:val="single"/>
        </w:rPr>
        <w:tab/>
      </w:r>
    </w:p>
    <w:p w14:paraId="0831E991" w14:textId="761BEFE1" w:rsidR="00CA0CCB" w:rsidRDefault="00CA0CCB" w:rsidP="00CA0CCB">
      <w:pPr>
        <w:pStyle w:val="SignatureBlock"/>
        <w:tabs>
          <w:tab w:val="left" w:pos="2880"/>
          <w:tab w:val="left" w:pos="4320"/>
          <w:tab w:val="left" w:pos="9180"/>
        </w:tabs>
        <w:ind w:left="4320"/>
      </w:pPr>
      <w:r>
        <w:t xml:space="preserve">Phone: </w:t>
      </w:r>
      <w:r>
        <w:rPr>
          <w:u w:val="single"/>
        </w:rPr>
        <w:tab/>
      </w:r>
    </w:p>
    <w:p w14:paraId="17AC462E" w14:textId="37C5DB09" w:rsidR="00CA0CCB" w:rsidRPr="00CA0CCB" w:rsidRDefault="00CA0CCB" w:rsidP="00CA0CCB">
      <w:pPr>
        <w:pStyle w:val="SignatureBlock"/>
        <w:tabs>
          <w:tab w:val="left" w:pos="2880"/>
          <w:tab w:val="left" w:pos="4320"/>
          <w:tab w:val="left" w:pos="9180"/>
        </w:tabs>
        <w:ind w:left="4320"/>
        <w:rPr>
          <w:u w:val="single"/>
        </w:rPr>
      </w:pPr>
      <w:r>
        <w:t xml:space="preserve">Email: </w:t>
      </w:r>
      <w:r>
        <w:rPr>
          <w:u w:val="single"/>
        </w:rPr>
        <w:tab/>
      </w:r>
    </w:p>
    <w:sectPr w:rsidR="00CA0CCB" w:rsidRPr="00CA0CCB" w:rsidSect="002964FB">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292C8C1C" w:rsidR="00A9605C" w:rsidRPr="00A9605C" w:rsidRDefault="00CA0CCB" w:rsidP="00A9605C">
            <w:pPr>
              <w:pStyle w:val="Footer"/>
              <w:rPr>
                <w:i/>
                <w:iCs/>
                <w:sz w:val="18"/>
                <w:szCs w:val="18"/>
              </w:rPr>
            </w:pPr>
            <w:r>
              <w:rPr>
                <w:i/>
                <w:iCs/>
                <w:sz w:val="18"/>
                <w:szCs w:val="18"/>
              </w:rPr>
              <w:t>Guardian’s Notice of Restrictions</w:t>
            </w:r>
          </w:p>
          <w:p w14:paraId="329182ED" w14:textId="0A3FBD7A" w:rsidR="00A9605C" w:rsidRPr="00A9605C" w:rsidRDefault="000B5DE8">
            <w:pPr>
              <w:pStyle w:val="Footer"/>
              <w:rPr>
                <w:sz w:val="18"/>
                <w:szCs w:val="18"/>
              </w:rPr>
            </w:pPr>
            <w:r>
              <w:rPr>
                <w:sz w:val="18"/>
                <w:szCs w:val="18"/>
              </w:rPr>
              <w:t>GAC</w:t>
            </w:r>
            <w:r w:rsidR="00CA0CCB">
              <w:rPr>
                <w:sz w:val="18"/>
                <w:szCs w:val="18"/>
              </w:rPr>
              <w:t>116</w:t>
            </w:r>
            <w:r w:rsidR="005879B2" w:rsidRPr="00A9605C">
              <w:rPr>
                <w:sz w:val="18"/>
                <w:szCs w:val="18"/>
              </w:rPr>
              <w:t xml:space="preserve">          </w:t>
            </w:r>
            <w:r w:rsidR="00A9605C" w:rsidRPr="00A9605C">
              <w:rPr>
                <w:sz w:val="18"/>
                <w:szCs w:val="18"/>
              </w:rPr>
              <w:t xml:space="preserve">State       Eng            </w:t>
            </w:r>
            <w:r w:rsidR="00CA0CCB">
              <w:rPr>
                <w:sz w:val="18"/>
                <w:szCs w:val="18"/>
              </w:rPr>
              <w:t xml:space="preserve">Rev </w:t>
            </w:r>
            <w:r w:rsidR="00D33287">
              <w:rPr>
                <w:sz w:val="18"/>
                <w:szCs w:val="18"/>
              </w:rPr>
              <w:t>11</w:t>
            </w:r>
            <w:r w:rsidR="00A9605C" w:rsidRPr="00A9605C">
              <w:rPr>
                <w:sz w:val="18"/>
                <w:szCs w:val="18"/>
              </w:rPr>
              <w:t>/</w:t>
            </w:r>
            <w:r w:rsidR="005879B2">
              <w:rPr>
                <w:sz w:val="18"/>
                <w:szCs w:val="18"/>
              </w:rPr>
              <w:t>24</w:t>
            </w:r>
            <w:r w:rsidR="00815139" w:rsidRPr="00A9605C">
              <w:rPr>
                <w:sz w:val="18"/>
                <w:szCs w:val="18"/>
              </w:rPr>
              <w:t xml:space="preserve">                     </w:t>
            </w:r>
            <w:r w:rsidR="00A9605C" w:rsidRPr="00A9605C">
              <w:rPr>
                <w:sz w:val="18"/>
                <w:szCs w:val="18"/>
              </w:rPr>
              <w:t>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F9B"/>
    <w:multiLevelType w:val="hybridMultilevel"/>
    <w:tmpl w:val="B74EA902"/>
    <w:lvl w:ilvl="0" w:tplc="361A1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1E1"/>
    <w:multiLevelType w:val="hybridMultilevel"/>
    <w:tmpl w:val="A75E3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35783E"/>
    <w:multiLevelType w:val="hybridMultilevel"/>
    <w:tmpl w:val="7F7A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4AC"/>
    <w:multiLevelType w:val="hybridMultilevel"/>
    <w:tmpl w:val="1FC2BACC"/>
    <w:lvl w:ilvl="0" w:tplc="052475D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B3039"/>
    <w:multiLevelType w:val="hybridMultilevel"/>
    <w:tmpl w:val="2770722A"/>
    <w:lvl w:ilvl="0" w:tplc="AFA4C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DA7583"/>
    <w:multiLevelType w:val="hybridMultilevel"/>
    <w:tmpl w:val="B2FE4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8320C"/>
    <w:multiLevelType w:val="hybridMultilevel"/>
    <w:tmpl w:val="89ECA68C"/>
    <w:lvl w:ilvl="0" w:tplc="14B8422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2142"/>
    <w:multiLevelType w:val="hybridMultilevel"/>
    <w:tmpl w:val="64FA6756"/>
    <w:lvl w:ilvl="0" w:tplc="C240B5A0">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F6A55"/>
    <w:multiLevelType w:val="hybridMultilevel"/>
    <w:tmpl w:val="F648C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606267"/>
    <w:multiLevelType w:val="hybridMultilevel"/>
    <w:tmpl w:val="B8BA43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F2741E"/>
    <w:multiLevelType w:val="hybridMultilevel"/>
    <w:tmpl w:val="E1B686FA"/>
    <w:lvl w:ilvl="0" w:tplc="4F52862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916"/>
    <w:multiLevelType w:val="hybridMultilevel"/>
    <w:tmpl w:val="89006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2A503E"/>
    <w:multiLevelType w:val="hybridMultilevel"/>
    <w:tmpl w:val="4B0C84A2"/>
    <w:lvl w:ilvl="0" w:tplc="0CA467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3076A"/>
    <w:multiLevelType w:val="hybridMultilevel"/>
    <w:tmpl w:val="1A3E0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D70ABE"/>
    <w:multiLevelType w:val="hybridMultilevel"/>
    <w:tmpl w:val="0FF69334"/>
    <w:lvl w:ilvl="0" w:tplc="E09A2C98">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838E6"/>
    <w:multiLevelType w:val="hybridMultilevel"/>
    <w:tmpl w:val="3A16CF4E"/>
    <w:lvl w:ilvl="0" w:tplc="039CEB5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E35A5"/>
    <w:multiLevelType w:val="hybridMultilevel"/>
    <w:tmpl w:val="857E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DC5B41"/>
    <w:multiLevelType w:val="hybridMultilevel"/>
    <w:tmpl w:val="2E26D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10420"/>
    <w:multiLevelType w:val="hybridMultilevel"/>
    <w:tmpl w:val="660EB324"/>
    <w:lvl w:ilvl="0" w:tplc="039CEB5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EF2AE2"/>
    <w:multiLevelType w:val="hybridMultilevel"/>
    <w:tmpl w:val="C452FFAA"/>
    <w:lvl w:ilvl="0" w:tplc="AFA4CC9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6276A"/>
    <w:multiLevelType w:val="hybridMultilevel"/>
    <w:tmpl w:val="9CA28634"/>
    <w:lvl w:ilvl="0" w:tplc="3696856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224C3"/>
    <w:multiLevelType w:val="hybridMultilevel"/>
    <w:tmpl w:val="889095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97D6C16"/>
    <w:multiLevelType w:val="hybridMultilevel"/>
    <w:tmpl w:val="C2469CF8"/>
    <w:lvl w:ilvl="0" w:tplc="4D3E94EC">
      <w:start w:val="2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15:restartNumberingAfterBreak="0">
    <w:nsid w:val="63B74124"/>
    <w:multiLevelType w:val="hybridMultilevel"/>
    <w:tmpl w:val="6630C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9645E"/>
    <w:multiLevelType w:val="hybridMultilevel"/>
    <w:tmpl w:val="88909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CDE4738"/>
    <w:multiLevelType w:val="hybridMultilevel"/>
    <w:tmpl w:val="0576B9EE"/>
    <w:lvl w:ilvl="0" w:tplc="4336DC3E">
      <w:start w:val="5"/>
      <w:numFmt w:val="decimal"/>
      <w:lvlText w:val="%1."/>
      <w:lvlJc w:val="left"/>
      <w:pPr>
        <w:ind w:left="1080" w:hanging="720"/>
      </w:pPr>
      <w:rPr>
        <w:rFonts w:hint="default"/>
      </w:rPr>
    </w:lvl>
    <w:lvl w:ilvl="1" w:tplc="AFA4CC94">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E23A8"/>
    <w:multiLevelType w:val="hybridMultilevel"/>
    <w:tmpl w:val="AEA69340"/>
    <w:lvl w:ilvl="0" w:tplc="A6C2CD52">
      <w:start w:val="12"/>
      <w:numFmt w:val="decimal"/>
      <w:lvlText w:val="%1."/>
      <w:lvlJc w:val="left"/>
      <w:pPr>
        <w:tabs>
          <w:tab w:val="num" w:pos="900"/>
        </w:tabs>
        <w:ind w:left="900" w:hanging="720"/>
      </w:pPr>
      <w:rPr>
        <w:rFonts w:hint="default"/>
        <w:strike w:val="0"/>
        <w:u w:val="none"/>
      </w:rPr>
    </w:lvl>
    <w:lvl w:ilvl="1" w:tplc="F8B286BA">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75854070"/>
    <w:multiLevelType w:val="hybridMultilevel"/>
    <w:tmpl w:val="621EAEE4"/>
    <w:lvl w:ilvl="0" w:tplc="6ECAA4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AE5FF8"/>
    <w:multiLevelType w:val="hybridMultilevel"/>
    <w:tmpl w:val="31C4844E"/>
    <w:lvl w:ilvl="0" w:tplc="039CEB5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9731A0"/>
    <w:multiLevelType w:val="hybridMultilevel"/>
    <w:tmpl w:val="4DCC04FC"/>
    <w:lvl w:ilvl="0" w:tplc="3C02AAE4">
      <w:start w:val="2"/>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57004245">
    <w:abstractNumId w:val="5"/>
  </w:num>
  <w:num w:numId="2" w16cid:durableId="374042442">
    <w:abstractNumId w:val="9"/>
  </w:num>
  <w:num w:numId="3" w16cid:durableId="1100563908">
    <w:abstractNumId w:val="29"/>
  </w:num>
  <w:num w:numId="4" w16cid:durableId="938683457">
    <w:abstractNumId w:val="30"/>
  </w:num>
  <w:num w:numId="5" w16cid:durableId="1227033787">
    <w:abstractNumId w:val="26"/>
  </w:num>
  <w:num w:numId="6" w16cid:durableId="1848211567">
    <w:abstractNumId w:val="25"/>
  </w:num>
  <w:num w:numId="7" w16cid:durableId="570194049">
    <w:abstractNumId w:val="4"/>
  </w:num>
  <w:num w:numId="8" w16cid:durableId="1733383168">
    <w:abstractNumId w:val="27"/>
  </w:num>
  <w:num w:numId="9" w16cid:durableId="928736026">
    <w:abstractNumId w:val="7"/>
  </w:num>
  <w:num w:numId="10" w16cid:durableId="1952202493">
    <w:abstractNumId w:val="14"/>
  </w:num>
  <w:num w:numId="11" w16cid:durableId="948778753">
    <w:abstractNumId w:val="16"/>
  </w:num>
  <w:num w:numId="12" w16cid:durableId="1576236181">
    <w:abstractNumId w:val="19"/>
  </w:num>
  <w:num w:numId="13" w16cid:durableId="1530528424">
    <w:abstractNumId w:val="6"/>
  </w:num>
  <w:num w:numId="14" w16cid:durableId="1520698649">
    <w:abstractNumId w:val="23"/>
  </w:num>
  <w:num w:numId="15" w16cid:durableId="465705115">
    <w:abstractNumId w:val="3"/>
  </w:num>
  <w:num w:numId="16" w16cid:durableId="1880780362">
    <w:abstractNumId w:val="17"/>
  </w:num>
  <w:num w:numId="17" w16cid:durableId="504824433">
    <w:abstractNumId w:val="12"/>
  </w:num>
  <w:num w:numId="18" w16cid:durableId="1226723321">
    <w:abstractNumId w:val="20"/>
  </w:num>
  <w:num w:numId="19" w16cid:durableId="210046515">
    <w:abstractNumId w:val="0"/>
  </w:num>
  <w:num w:numId="20" w16cid:durableId="1315992568">
    <w:abstractNumId w:val="10"/>
  </w:num>
  <w:num w:numId="21" w16cid:durableId="331883954">
    <w:abstractNumId w:val="24"/>
  </w:num>
  <w:num w:numId="22" w16cid:durableId="824784785">
    <w:abstractNumId w:val="21"/>
  </w:num>
  <w:num w:numId="23" w16cid:durableId="1472748091">
    <w:abstractNumId w:val="22"/>
  </w:num>
  <w:num w:numId="24" w16cid:durableId="1139884770">
    <w:abstractNumId w:val="1"/>
  </w:num>
  <w:num w:numId="25" w16cid:durableId="1017804364">
    <w:abstractNumId w:val="18"/>
  </w:num>
  <w:num w:numId="26" w16cid:durableId="1117337399">
    <w:abstractNumId w:val="8"/>
  </w:num>
  <w:num w:numId="27" w16cid:durableId="1264845679">
    <w:abstractNumId w:val="28"/>
  </w:num>
  <w:num w:numId="28" w16cid:durableId="1881699091">
    <w:abstractNumId w:val="2"/>
  </w:num>
  <w:num w:numId="29" w16cid:durableId="668682092">
    <w:abstractNumId w:val="11"/>
  </w:num>
  <w:num w:numId="30" w16cid:durableId="1733388239">
    <w:abstractNumId w:val="15"/>
  </w:num>
  <w:num w:numId="31" w16cid:durableId="505443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4149"/>
    <w:rsid w:val="0001096B"/>
    <w:rsid w:val="000119E4"/>
    <w:rsid w:val="00017FAE"/>
    <w:rsid w:val="000244BD"/>
    <w:rsid w:val="000302DF"/>
    <w:rsid w:val="00045CF4"/>
    <w:rsid w:val="00046760"/>
    <w:rsid w:val="000722A2"/>
    <w:rsid w:val="00072794"/>
    <w:rsid w:val="00087FF5"/>
    <w:rsid w:val="00092081"/>
    <w:rsid w:val="00092404"/>
    <w:rsid w:val="000B169A"/>
    <w:rsid w:val="000B2465"/>
    <w:rsid w:val="000B5DE8"/>
    <w:rsid w:val="000C4DEA"/>
    <w:rsid w:val="000D0AAB"/>
    <w:rsid w:val="000F45F2"/>
    <w:rsid w:val="000F6633"/>
    <w:rsid w:val="000F6812"/>
    <w:rsid w:val="00101E50"/>
    <w:rsid w:val="00106583"/>
    <w:rsid w:val="00122109"/>
    <w:rsid w:val="00124967"/>
    <w:rsid w:val="00167C28"/>
    <w:rsid w:val="0019023D"/>
    <w:rsid w:val="001906C0"/>
    <w:rsid w:val="0019352D"/>
    <w:rsid w:val="001A73F4"/>
    <w:rsid w:val="001B1D88"/>
    <w:rsid w:val="001B5093"/>
    <w:rsid w:val="001D7791"/>
    <w:rsid w:val="001F35FE"/>
    <w:rsid w:val="001F4C4C"/>
    <w:rsid w:val="002157F1"/>
    <w:rsid w:val="002351DB"/>
    <w:rsid w:val="00252055"/>
    <w:rsid w:val="00257ED3"/>
    <w:rsid w:val="0027445F"/>
    <w:rsid w:val="00286E87"/>
    <w:rsid w:val="002964FB"/>
    <w:rsid w:val="002A4E0F"/>
    <w:rsid w:val="002C5F5C"/>
    <w:rsid w:val="002D70CC"/>
    <w:rsid w:val="002E0A80"/>
    <w:rsid w:val="002E6FCC"/>
    <w:rsid w:val="0031419D"/>
    <w:rsid w:val="00344085"/>
    <w:rsid w:val="00347F66"/>
    <w:rsid w:val="00353605"/>
    <w:rsid w:val="00354A11"/>
    <w:rsid w:val="0035654D"/>
    <w:rsid w:val="00371636"/>
    <w:rsid w:val="00394024"/>
    <w:rsid w:val="003A5A49"/>
    <w:rsid w:val="003A5C62"/>
    <w:rsid w:val="003B1308"/>
    <w:rsid w:val="003C05F2"/>
    <w:rsid w:val="003E05AC"/>
    <w:rsid w:val="004074AB"/>
    <w:rsid w:val="0041494C"/>
    <w:rsid w:val="00427416"/>
    <w:rsid w:val="00441642"/>
    <w:rsid w:val="004562A7"/>
    <w:rsid w:val="00457DAF"/>
    <w:rsid w:val="0047689D"/>
    <w:rsid w:val="0049166D"/>
    <w:rsid w:val="004B005E"/>
    <w:rsid w:val="004F1496"/>
    <w:rsid w:val="004F66F5"/>
    <w:rsid w:val="00512D0F"/>
    <w:rsid w:val="00514851"/>
    <w:rsid w:val="00516DB3"/>
    <w:rsid w:val="00550D49"/>
    <w:rsid w:val="005531A5"/>
    <w:rsid w:val="00586C35"/>
    <w:rsid w:val="005879B2"/>
    <w:rsid w:val="00594873"/>
    <w:rsid w:val="005B0B09"/>
    <w:rsid w:val="005C4B43"/>
    <w:rsid w:val="005D0BE7"/>
    <w:rsid w:val="005F03CF"/>
    <w:rsid w:val="006115C2"/>
    <w:rsid w:val="00617D39"/>
    <w:rsid w:val="00633384"/>
    <w:rsid w:val="0063627D"/>
    <w:rsid w:val="00657AA8"/>
    <w:rsid w:val="00690999"/>
    <w:rsid w:val="006A5E79"/>
    <w:rsid w:val="006D7781"/>
    <w:rsid w:val="006E289C"/>
    <w:rsid w:val="006E686C"/>
    <w:rsid w:val="007016C6"/>
    <w:rsid w:val="00724403"/>
    <w:rsid w:val="00726191"/>
    <w:rsid w:val="00734120"/>
    <w:rsid w:val="00735323"/>
    <w:rsid w:val="007375C0"/>
    <w:rsid w:val="007637BD"/>
    <w:rsid w:val="0077358C"/>
    <w:rsid w:val="007904E4"/>
    <w:rsid w:val="00790AB2"/>
    <w:rsid w:val="007B351F"/>
    <w:rsid w:val="007C1322"/>
    <w:rsid w:val="007C2A88"/>
    <w:rsid w:val="007C2F5E"/>
    <w:rsid w:val="007F4115"/>
    <w:rsid w:val="007F5C39"/>
    <w:rsid w:val="00815139"/>
    <w:rsid w:val="008213E3"/>
    <w:rsid w:val="0082230F"/>
    <w:rsid w:val="00842DF8"/>
    <w:rsid w:val="00857B40"/>
    <w:rsid w:val="00866FE8"/>
    <w:rsid w:val="0087708E"/>
    <w:rsid w:val="008A63CA"/>
    <w:rsid w:val="008C471D"/>
    <w:rsid w:val="008D28FD"/>
    <w:rsid w:val="008E420A"/>
    <w:rsid w:val="008F0D9C"/>
    <w:rsid w:val="00907C50"/>
    <w:rsid w:val="00917292"/>
    <w:rsid w:val="009172EC"/>
    <w:rsid w:val="00933A7C"/>
    <w:rsid w:val="00974A1E"/>
    <w:rsid w:val="00985DE2"/>
    <w:rsid w:val="00991DCA"/>
    <w:rsid w:val="009A1A58"/>
    <w:rsid w:val="009A7F16"/>
    <w:rsid w:val="009B4648"/>
    <w:rsid w:val="009C4879"/>
    <w:rsid w:val="009E529B"/>
    <w:rsid w:val="009E652E"/>
    <w:rsid w:val="009F4914"/>
    <w:rsid w:val="009F7C64"/>
    <w:rsid w:val="00A1429F"/>
    <w:rsid w:val="00A4184A"/>
    <w:rsid w:val="00A6780C"/>
    <w:rsid w:val="00A77DC8"/>
    <w:rsid w:val="00A80820"/>
    <w:rsid w:val="00A9605C"/>
    <w:rsid w:val="00AD0A8B"/>
    <w:rsid w:val="00AD2BF4"/>
    <w:rsid w:val="00AE4B2A"/>
    <w:rsid w:val="00B322CF"/>
    <w:rsid w:val="00B50AB2"/>
    <w:rsid w:val="00B6547C"/>
    <w:rsid w:val="00B7201B"/>
    <w:rsid w:val="00B87604"/>
    <w:rsid w:val="00BB46BB"/>
    <w:rsid w:val="00BC0D9B"/>
    <w:rsid w:val="00BC1528"/>
    <w:rsid w:val="00BD6580"/>
    <w:rsid w:val="00BD6891"/>
    <w:rsid w:val="00BE58B4"/>
    <w:rsid w:val="00C046E9"/>
    <w:rsid w:val="00C06E4E"/>
    <w:rsid w:val="00C216D9"/>
    <w:rsid w:val="00C23CB6"/>
    <w:rsid w:val="00C25850"/>
    <w:rsid w:val="00C35A02"/>
    <w:rsid w:val="00C64C16"/>
    <w:rsid w:val="00C72D74"/>
    <w:rsid w:val="00CA097D"/>
    <w:rsid w:val="00CA0CCB"/>
    <w:rsid w:val="00CB2706"/>
    <w:rsid w:val="00CB52A6"/>
    <w:rsid w:val="00CB6BFE"/>
    <w:rsid w:val="00CE14DE"/>
    <w:rsid w:val="00CF1C2C"/>
    <w:rsid w:val="00CF3C4D"/>
    <w:rsid w:val="00D03A90"/>
    <w:rsid w:val="00D21450"/>
    <w:rsid w:val="00D33287"/>
    <w:rsid w:val="00D3792F"/>
    <w:rsid w:val="00D41348"/>
    <w:rsid w:val="00D43132"/>
    <w:rsid w:val="00D557D1"/>
    <w:rsid w:val="00D76413"/>
    <w:rsid w:val="00D91141"/>
    <w:rsid w:val="00DA0160"/>
    <w:rsid w:val="00DB5434"/>
    <w:rsid w:val="00DC1319"/>
    <w:rsid w:val="00DC1CCB"/>
    <w:rsid w:val="00DC46B5"/>
    <w:rsid w:val="00DE101F"/>
    <w:rsid w:val="00DF312C"/>
    <w:rsid w:val="00E00B29"/>
    <w:rsid w:val="00E1014C"/>
    <w:rsid w:val="00E1034F"/>
    <w:rsid w:val="00E21506"/>
    <w:rsid w:val="00E262CD"/>
    <w:rsid w:val="00E4393C"/>
    <w:rsid w:val="00E440E5"/>
    <w:rsid w:val="00E74736"/>
    <w:rsid w:val="00EA1373"/>
    <w:rsid w:val="00EA21EC"/>
    <w:rsid w:val="00EA232B"/>
    <w:rsid w:val="00EE7E66"/>
    <w:rsid w:val="00EF02DB"/>
    <w:rsid w:val="00EF5957"/>
    <w:rsid w:val="00EF6F2D"/>
    <w:rsid w:val="00F01E98"/>
    <w:rsid w:val="00F1110F"/>
    <w:rsid w:val="00F14CAA"/>
    <w:rsid w:val="00F15BFB"/>
    <w:rsid w:val="00F22F6D"/>
    <w:rsid w:val="00F348FE"/>
    <w:rsid w:val="00F627C3"/>
    <w:rsid w:val="00F704FC"/>
    <w:rsid w:val="00F725AF"/>
    <w:rsid w:val="00F76ACE"/>
    <w:rsid w:val="00F95BE0"/>
    <w:rsid w:val="00FA280E"/>
    <w:rsid w:val="00FA76BA"/>
    <w:rsid w:val="00FB195B"/>
    <w:rsid w:val="00FC245F"/>
    <w:rsid w:val="00FE3FCA"/>
    <w:rsid w:val="00FE4791"/>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F348FE"/>
    <w:pPr>
      <w:keepNext/>
      <w:keepLines/>
      <w:pBdr>
        <w:top w:val="single" w:sz="4" w:space="1" w:color="auto"/>
        <w:left w:val="single" w:sz="4" w:space="4" w:color="auto"/>
        <w:bottom w:val="single" w:sz="4" w:space="1" w:color="auto"/>
        <w:right w:val="single" w:sz="4" w:space="4" w:color="auto"/>
      </w:pBdr>
      <w:spacing w:before="360" w:line="240" w:lineRule="auto"/>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rsid w:val="00A9605C"/>
    <w:rPr>
      <w:sz w:val="24"/>
      <w:szCs w:val="24"/>
    </w:rPr>
  </w:style>
  <w:style w:type="paragraph" w:styleId="Footer">
    <w:name w:val="footer"/>
    <w:basedOn w:val="Normal"/>
    <w:link w:val="FooterChar"/>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F348FE"/>
    <w:rPr>
      <w:rFonts w:eastAsiaTheme="majorEastAsia" w:cstheme="minorHAnsi"/>
      <w:b/>
      <w:bCs/>
      <w:sz w:val="24"/>
      <w:szCs w:val="24"/>
    </w:rPr>
  </w:style>
  <w:style w:type="paragraph" w:styleId="ListParagraph">
    <w:name w:val="List Paragraph"/>
    <w:basedOn w:val="Normal"/>
    <w:uiPriority w:val="34"/>
    <w:qFormat/>
    <w:rsid w:val="00124967"/>
    <w:pPr>
      <w:ind w:left="720"/>
      <w:contextualSpacing/>
    </w:pPr>
  </w:style>
  <w:style w:type="numbering" w:customStyle="1" w:styleId="NoList1">
    <w:name w:val="No List1"/>
    <w:next w:val="NoList"/>
    <w:uiPriority w:val="99"/>
    <w:semiHidden/>
    <w:unhideWhenUsed/>
    <w:rsid w:val="00AD0A8B"/>
  </w:style>
  <w:style w:type="character" w:styleId="PageNumber">
    <w:name w:val="page number"/>
    <w:basedOn w:val="DefaultParagraphFont"/>
    <w:rsid w:val="00AD0A8B"/>
  </w:style>
  <w:style w:type="paragraph" w:styleId="BalloonText">
    <w:name w:val="Balloon Text"/>
    <w:basedOn w:val="Normal"/>
    <w:link w:val="BalloonTextChar"/>
    <w:uiPriority w:val="99"/>
    <w:semiHidden/>
    <w:unhideWhenUsed/>
    <w:rsid w:val="00AD0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D0A8B"/>
    <w:rPr>
      <w:rFonts w:ascii="Segoe UI" w:eastAsia="Times New Roman" w:hAnsi="Segoe UI" w:cs="Segoe UI"/>
      <w:sz w:val="18"/>
      <w:szCs w:val="18"/>
    </w:rPr>
  </w:style>
  <w:style w:type="table" w:styleId="TableGrid">
    <w:name w:val="Table Grid"/>
    <w:basedOn w:val="TableNormal"/>
    <w:rsid w:val="00AD0A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str">
    <w:name w:val="Header_Instr"/>
    <w:basedOn w:val="Normal"/>
    <w:qFormat/>
    <w:rsid w:val="0081513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60"/>
      </w:tabs>
      <w:spacing w:before="120" w:after="120" w:line="276" w:lineRule="auto"/>
      <w:jc w:val="center"/>
    </w:pPr>
    <w:rPr>
      <w:b/>
      <w:bCs/>
      <w:sz w:val="28"/>
    </w:rPr>
  </w:style>
  <w:style w:type="character" w:styleId="FollowedHyperlink">
    <w:name w:val="FollowedHyperlink"/>
    <w:basedOn w:val="DefaultParagraphFont"/>
    <w:uiPriority w:val="99"/>
    <w:semiHidden/>
    <w:unhideWhenUsed/>
    <w:rsid w:val="002964FB"/>
    <w:rPr>
      <w:color w:val="954F72" w:themeColor="followedHyperlink"/>
      <w:u w:val="single"/>
    </w:rPr>
  </w:style>
  <w:style w:type="character" w:customStyle="1" w:styleId="ui-provider">
    <w:name w:val="ui-provider"/>
    <w:basedOn w:val="DefaultParagraphFont"/>
    <w:rsid w:val="009A7F16"/>
  </w:style>
  <w:style w:type="paragraph" w:styleId="Revision">
    <w:name w:val="Revision"/>
    <w:hidden/>
    <w:uiPriority w:val="99"/>
    <w:semiHidden/>
    <w:rsid w:val="0073532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courts.gov/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DC2304E1C444B982CF2439A80B7B5" ma:contentTypeVersion="1" ma:contentTypeDescription="Create a new document." ma:contentTypeScope="" ma:versionID="6db4ccc1316f19b3630fcbd9c9333dfc">
  <xsd:schema xmlns:xsd="http://www.w3.org/2001/XMLSchema" xmlns:xs="http://www.w3.org/2001/XMLSchema" xmlns:p="http://schemas.microsoft.com/office/2006/metadata/properties" xmlns:ns2="f144e180-4609-4ce6-9e6f-147136c9634b" targetNamespace="http://schemas.microsoft.com/office/2006/metadata/properties" ma:root="true" ma:fieldsID="fdd0e97fa3e658f48b33c7468b29a24c"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Z6E4NRZM25WD-393906971-2918</_dlc_DocId>
    <_dlc_DocIdUrl xmlns="f144e180-4609-4ce6-9e6f-147136c9634b">
      <Url>https://sp.courts.state.mn.us/sca/mjbcollab/COAG/_layouts/15/DocIdRedir.aspx?ID=Z6E4NRZM25WD-393906971-2918</Url>
      <Description>Z6E4NRZM25WD-393906971-2918</Description>
    </_dlc_DocIdUrl>
  </documentManagement>
</p:properties>
</file>

<file path=customXml/itemProps1.xml><?xml version="1.0" encoding="utf-8"?>
<ds:datastoreItem xmlns:ds="http://schemas.openxmlformats.org/officeDocument/2006/customXml" ds:itemID="{4F7B68FC-66A2-4D1D-BCD3-B3AB1C356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3.xml><?xml version="1.0" encoding="utf-8"?>
<ds:datastoreItem xmlns:ds="http://schemas.openxmlformats.org/officeDocument/2006/customXml" ds:itemID="{B6BAE61D-34ED-4136-B342-D40D84CE1254}">
  <ds:schemaRefs>
    <ds:schemaRef ds:uri="http://schemas.microsoft.com/sharepoint/events"/>
  </ds:schemaRefs>
</ds:datastoreItem>
</file>

<file path=customXml/itemProps4.xml><?xml version="1.0" encoding="utf-8"?>
<ds:datastoreItem xmlns:ds="http://schemas.openxmlformats.org/officeDocument/2006/customXml" ds:itemID="{7069333C-BB07-449C-8C1E-981560B510E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144e180-4609-4ce6-9e6f-147136c9634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Notice of Restrictions (GAC116)</vt:lpstr>
    </vt:vector>
  </TitlesOfParts>
  <Company>Minnesota Judicial Branch</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Restrictions (GAC116)</dc:title>
  <dc:subject/>
  <dc:creator>Kuberski, Virginia</dc:creator>
  <cp:keywords/>
  <dc:description/>
  <cp:lastModifiedBy>Kuberski, Virginia</cp:lastModifiedBy>
  <cp:revision>2</cp:revision>
  <dcterms:created xsi:type="dcterms:W3CDTF">2024-12-09T19:28:00Z</dcterms:created>
  <dcterms:modified xsi:type="dcterms:W3CDTF">2024-12-09T19:28:00Z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0x01010095FDC2304E1C444B982CF2439A80B7B5</vt:lpwstr>
  </property>
  <property fmtid="{D5CDD505-2E9C-101B-9397-08002B2CF9AE}" pid="3" name="_dlc_DocIdItemGuid">
    <vt:lpwstr>ff0a69b6-5c58-4a91-81b9-8bb7141c988d</vt:lpwstr>
  </property>
  <property fmtid="{D5CDD505-2E9C-101B-9397-08002B2CF9AE}" pid="4" name="Order">
    <vt:r8>297100</vt:r8>
  </property>
  <property fmtid="{D5CDD505-2E9C-101B-9397-08002B2CF9AE}" pid="5" name="MSIP_Label_be79656f-57b9-4d90-9939-25c1fcaa4399_Enabled">
    <vt:lpwstr>true</vt:lpwstr>
  </property>
  <property fmtid="{D5CDD505-2E9C-101B-9397-08002B2CF9AE}" pid="6" name="MSIP_Label_be79656f-57b9-4d90-9939-25c1fcaa4399_SetDate">
    <vt:lpwstr>2024-08-06T13:14:04Z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097ef7f4-e30e-4125-998a-fb35bbbe30f0</vt:lpwstr>
  </property>
  <property fmtid="{D5CDD505-2E9C-101B-9397-08002B2CF9AE}" pid="11" name="MSIP_Label_be79656f-57b9-4d90-9939-25c1fcaa4399_ContentBits">
    <vt:lpwstr>0</vt:lpwstr>
  </property>
</Properties>
</file>