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254F" w14:textId="77777777" w:rsidR="00135B99" w:rsidRPr="0001096B" w:rsidRDefault="00135B99" w:rsidP="00135B99">
      <w:pPr>
        <w:tabs>
          <w:tab w:val="right" w:pos="9360"/>
        </w:tabs>
        <w:rPr>
          <w:b/>
          <w:bCs/>
        </w:rPr>
      </w:pPr>
      <w:r w:rsidRPr="0001096B">
        <w:rPr>
          <w:b/>
          <w:bCs/>
        </w:rPr>
        <w:t xml:space="preserve">State of Minnesota </w:t>
      </w:r>
      <w:r w:rsidRPr="0001096B">
        <w:rPr>
          <w:b/>
          <w:bCs/>
        </w:rPr>
        <w:tab/>
        <w:t>District Court</w:t>
      </w:r>
    </w:p>
    <w:p w14:paraId="3865376B" w14:textId="77777777" w:rsidR="00135B99" w:rsidRPr="00D557D1" w:rsidRDefault="00135B99" w:rsidP="00135B99">
      <w:pPr>
        <w:pBdr>
          <w:top w:val="single" w:sz="4" w:space="1" w:color="000000" w:themeColor="text1"/>
          <w:left w:val="single" w:sz="2" w:space="4" w:color="auto"/>
          <w:bottom w:val="single" w:sz="2" w:space="1" w:color="auto"/>
          <w:right w:val="single" w:sz="2" w:space="4" w:color="auto"/>
        </w:pBdr>
      </w:pPr>
      <w:r>
        <w:t>County of: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Court File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0BD70B" w14:textId="77777777" w:rsidR="00135B99" w:rsidRPr="00CB52A6" w:rsidRDefault="00135B99" w:rsidP="00135B99">
      <w:pPr>
        <w:pBdr>
          <w:top w:val="single" w:sz="4" w:space="1" w:color="000000" w:themeColor="text1"/>
          <w:left w:val="single" w:sz="2" w:space="4" w:color="auto"/>
          <w:bottom w:val="single" w:sz="2" w:space="1" w:color="auto"/>
          <w:right w:val="single" w:sz="2" w:space="4" w:color="auto"/>
        </w:pBdr>
        <w:spacing w:after="240"/>
        <w:rPr>
          <w:u w:val="single"/>
        </w:rPr>
      </w:pPr>
      <w:r>
        <w:t>Judicial District: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Case Type: </w:t>
      </w:r>
      <w:r>
        <w:rPr>
          <w:u w:val="single"/>
        </w:rPr>
        <w:t xml:space="preserve"> Guardianship – At-Risk Juvenile</w:t>
      </w:r>
      <w:r>
        <w:rPr>
          <w:u w:val="single"/>
        </w:rPr>
        <w:tab/>
      </w:r>
    </w:p>
    <w:p w14:paraId="47458C4D" w14:textId="77777777" w:rsidR="00135B99" w:rsidRDefault="00135B99" w:rsidP="00135B99">
      <w:pPr>
        <w:tabs>
          <w:tab w:val="left" w:pos="3600"/>
          <w:tab w:val="left" w:pos="5580"/>
          <w:tab w:val="right" w:pos="9360"/>
        </w:tabs>
        <w:sectPr w:rsidR="00135B99" w:rsidSect="00D557D1">
          <w:footerReference w:type="default" r:id="rId10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14:paraId="52242E81" w14:textId="77777777" w:rsidR="00135B99" w:rsidRDefault="00135B99" w:rsidP="00135B99">
      <w:pPr>
        <w:tabs>
          <w:tab w:val="left" w:pos="3960"/>
        </w:tabs>
        <w:spacing w:before="360"/>
      </w:pPr>
      <w:r>
        <w:rPr>
          <w:b/>
          <w:bCs/>
        </w:rPr>
        <w:t>In Re the Guardianship of:</w:t>
      </w:r>
    </w:p>
    <w:p w14:paraId="5118DE1C" w14:textId="77777777" w:rsidR="00135B99" w:rsidRPr="00D24B00" w:rsidRDefault="00135B99" w:rsidP="00135B99">
      <w:pPr>
        <w:tabs>
          <w:tab w:val="right" w:pos="3960"/>
        </w:tabs>
        <w:spacing w:before="360"/>
      </w:pPr>
      <w:r>
        <w:rPr>
          <w:u w:val="single"/>
        </w:rPr>
        <w:tab/>
      </w:r>
      <w:r>
        <w:br/>
      </w:r>
      <w:r>
        <w:tab/>
      </w:r>
      <w:r w:rsidRPr="00D24B00">
        <w:rPr>
          <w:sz w:val="20"/>
          <w:szCs w:val="20"/>
        </w:rPr>
        <w:t>Petitioner</w:t>
      </w:r>
    </w:p>
    <w:p w14:paraId="420DAA71" w14:textId="36D71F2D" w:rsidR="00135B99" w:rsidRDefault="009F173F" w:rsidP="0039223F">
      <w:pPr>
        <w:pStyle w:val="Heading1"/>
        <w:spacing w:before="120" w:after="120"/>
        <w:rPr>
          <w:b w:val="0"/>
          <w:bCs w:val="0"/>
          <w:sz w:val="24"/>
          <w:szCs w:val="24"/>
        </w:rPr>
      </w:pPr>
      <w:r>
        <w:t>Affidavit of Service to</w:t>
      </w:r>
      <w:r w:rsidR="00632F7D">
        <w:t xml:space="preserve"> Parents (GAC90</w:t>
      </w:r>
      <w:r w:rsidR="00123D61">
        <w:t>6</w:t>
      </w:r>
      <w:r w:rsidR="00632F7D">
        <w:t>)</w:t>
      </w:r>
      <w:r w:rsidR="00632F7D">
        <w:br/>
      </w:r>
      <w:r w:rsidR="00632F7D" w:rsidRPr="00632F7D">
        <w:rPr>
          <w:b w:val="0"/>
          <w:bCs w:val="0"/>
          <w:sz w:val="24"/>
          <w:szCs w:val="24"/>
        </w:rPr>
        <w:t>Minn. Stat. § 257D.06</w:t>
      </w:r>
    </w:p>
    <w:p w14:paraId="44967A46" w14:textId="77777777" w:rsidR="00632F7D" w:rsidRDefault="00632F7D" w:rsidP="00632F7D">
      <w:r>
        <w:t>I am the Petitioner in this</w:t>
      </w:r>
      <w:r w:rsidRPr="00632F7D">
        <w:t xml:space="preserve"> Guardianship – At-Risk Juvenile </w:t>
      </w:r>
      <w:r>
        <w:t xml:space="preserve">case.  </w:t>
      </w:r>
    </w:p>
    <w:p w14:paraId="3C164634" w14:textId="1201B571" w:rsidR="00632F7D" w:rsidRPr="00632F7D" w:rsidRDefault="00632F7D" w:rsidP="00632F7D">
      <w:r>
        <w:t xml:space="preserve">I understand that Minnesota law states that a “petitioner must provide a copy of the </w:t>
      </w:r>
      <w:r>
        <w:rPr>
          <w:i/>
          <w:iCs/>
        </w:rPr>
        <w:t>Petition for Guardianship of At-Risk Juvenile</w:t>
      </w:r>
      <w:r>
        <w:t xml:space="preserve"> to any living parent in any manner and format reasonably calculated to give the parent adequate notice at least 14 days before the hearing.”</w:t>
      </w:r>
    </w:p>
    <w:p w14:paraId="04A6179F" w14:textId="0B50DF14" w:rsidR="00632F7D" w:rsidRDefault="00632F7D" w:rsidP="00632F7D">
      <w:pPr>
        <w:pStyle w:val="Heading2"/>
      </w:pPr>
      <w:r>
        <w:t>Regarding Parent 1</w:t>
      </w:r>
    </w:p>
    <w:p w14:paraId="198085F6" w14:textId="77777777" w:rsidR="00632F7D" w:rsidRDefault="00632F7D" w:rsidP="008025E2">
      <w:pPr>
        <w:pStyle w:val="Heading3"/>
      </w:pPr>
      <w:r w:rsidRPr="008025E2">
        <w:rPr>
          <w:color w:val="auto"/>
        </w:rPr>
        <w:t>Parent 1’s Information:</w:t>
      </w:r>
    </w:p>
    <w:p w14:paraId="74289C43" w14:textId="7FEA64AB" w:rsidR="00632F7D" w:rsidRDefault="00632F7D" w:rsidP="00632F7D">
      <w:pPr>
        <w:ind w:left="720"/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 xml:space="preserve">City, State, 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24E6D6" w14:textId="0DA53170" w:rsidR="00632F7D" w:rsidRDefault="00AC635F" w:rsidP="00632F7D">
      <w:sdt>
        <w:sdtPr>
          <w:id w:val="-644193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F7D">
            <w:rPr>
              <w:rFonts w:ascii="MS Gothic" w:eastAsia="MS Gothic" w:hAnsi="MS Gothic" w:hint="eastAsia"/>
            </w:rPr>
            <w:t>☐</w:t>
          </w:r>
        </w:sdtContent>
      </w:sdt>
      <w:r w:rsidR="00632F7D">
        <w:t xml:space="preserve"> I supplied Parent 1 with a copy of the </w:t>
      </w:r>
      <w:r w:rsidR="00632F7D">
        <w:rPr>
          <w:i/>
          <w:iCs/>
        </w:rPr>
        <w:t>Petition for Guardianship of At-Risk Juvenile</w:t>
      </w:r>
      <w:r w:rsidR="008025E2">
        <w:t xml:space="preserve"> as follows</w:t>
      </w:r>
      <w:r w:rsidR="00632F7D">
        <w:t>:</w:t>
      </w:r>
    </w:p>
    <w:p w14:paraId="2CB1E8F7" w14:textId="40430BCB" w:rsidR="008025E2" w:rsidRDefault="008025E2" w:rsidP="00632F7D">
      <w:pPr>
        <w:ind w:left="720"/>
      </w:pP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020348" w14:textId="44A5EE40" w:rsidR="00632F7D" w:rsidRDefault="008025E2" w:rsidP="00632F7D">
      <w:pPr>
        <w:ind w:left="720"/>
      </w:pPr>
      <w:r>
        <w:t>How Parent 1 received the form (examples include, but are not limited to, by mail, by email, or by personally handing the form to Parent 1):</w:t>
      </w:r>
    </w:p>
    <w:p w14:paraId="6B4F81E2" w14:textId="33B9B17B" w:rsidR="008025E2" w:rsidRDefault="008025E2" w:rsidP="00632F7D">
      <w:pPr>
        <w:ind w:left="72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91A4A4F" w14:textId="75DA88C8" w:rsidR="008025E2" w:rsidRDefault="008025E2" w:rsidP="00632F7D">
      <w:pPr>
        <w:ind w:left="72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BE5D56" w14:textId="66E2465D" w:rsidR="008025E2" w:rsidRDefault="008025E2" w:rsidP="008025E2">
      <w:r>
        <w:rPr>
          <w:b/>
          <w:bCs/>
        </w:rPr>
        <w:t>OR</w:t>
      </w:r>
    </w:p>
    <w:p w14:paraId="11B25BF8" w14:textId="16860406" w:rsidR="008025E2" w:rsidRDefault="00AC635F" w:rsidP="008025E2">
      <w:sdt>
        <w:sdtPr>
          <w:id w:val="86127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5E2">
            <w:rPr>
              <w:rFonts w:ascii="MS Gothic" w:eastAsia="MS Gothic" w:hAnsi="MS Gothic" w:hint="eastAsia"/>
            </w:rPr>
            <w:t>☐</w:t>
          </w:r>
        </w:sdtContent>
      </w:sdt>
      <w:r w:rsidR="008025E2">
        <w:t xml:space="preserve"> I asked the Court to waive the parental notice requirement regarding Parent 1 because:</w:t>
      </w:r>
    </w:p>
    <w:p w14:paraId="7F810A0A" w14:textId="77777777" w:rsidR="008025E2" w:rsidRDefault="00AC635F" w:rsidP="008025E2">
      <w:pPr>
        <w:ind w:left="720"/>
      </w:pPr>
      <w:sdt>
        <w:sdtPr>
          <w:id w:val="-211974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5E2">
            <w:rPr>
              <w:rFonts w:ascii="MS Gothic" w:eastAsia="MS Gothic" w:hAnsi="MS Gothic" w:hint="eastAsia"/>
            </w:rPr>
            <w:t>☐</w:t>
          </w:r>
        </w:sdtContent>
      </w:sdt>
      <w:r w:rsidR="008025E2">
        <w:t xml:space="preserve"> I do not know who Parent 1 is; </w:t>
      </w:r>
    </w:p>
    <w:p w14:paraId="2E5520EA" w14:textId="146B15B3" w:rsidR="008025E2" w:rsidRDefault="00AC635F" w:rsidP="008025E2">
      <w:pPr>
        <w:ind w:left="720"/>
      </w:pPr>
      <w:sdt>
        <w:sdtPr>
          <w:id w:val="-384944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5E2">
            <w:rPr>
              <w:rFonts w:ascii="MS Gothic" w:eastAsia="MS Gothic" w:hAnsi="MS Gothic" w:hint="eastAsia"/>
            </w:rPr>
            <w:t>☐</w:t>
          </w:r>
        </w:sdtContent>
      </w:sdt>
      <w:r w:rsidR="008025E2">
        <w:t xml:space="preserve"> I do not know where Parent 1 lives; or</w:t>
      </w:r>
    </w:p>
    <w:p w14:paraId="6B2C3570" w14:textId="6B522A4E" w:rsidR="008025E2" w:rsidRDefault="00AC635F" w:rsidP="008025E2">
      <w:pPr>
        <w:ind w:left="720"/>
      </w:pPr>
      <w:sdt>
        <w:sdtPr>
          <w:id w:val="1853064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5E2">
            <w:rPr>
              <w:rFonts w:ascii="MS Gothic" w:eastAsia="MS Gothic" w:hAnsi="MS Gothic" w:hint="eastAsia"/>
            </w:rPr>
            <w:t>☐</w:t>
          </w:r>
        </w:sdtContent>
      </w:sdt>
      <w:r w:rsidR="008025E2">
        <w:t xml:space="preserve"> Another reason: </w:t>
      </w:r>
      <w:r w:rsidR="008025E2">
        <w:rPr>
          <w:u w:val="single"/>
        </w:rPr>
        <w:tab/>
      </w:r>
      <w:r w:rsidR="008025E2">
        <w:rPr>
          <w:u w:val="single"/>
        </w:rPr>
        <w:tab/>
      </w:r>
      <w:r w:rsidR="008025E2">
        <w:rPr>
          <w:u w:val="single"/>
        </w:rPr>
        <w:tab/>
      </w:r>
      <w:r w:rsidR="008025E2">
        <w:rPr>
          <w:u w:val="single"/>
        </w:rPr>
        <w:tab/>
      </w:r>
      <w:r w:rsidR="008025E2">
        <w:rPr>
          <w:u w:val="single"/>
        </w:rPr>
        <w:tab/>
      </w:r>
      <w:r w:rsidR="008025E2">
        <w:rPr>
          <w:u w:val="single"/>
        </w:rPr>
        <w:tab/>
      </w:r>
      <w:r w:rsidR="008025E2">
        <w:rPr>
          <w:u w:val="single"/>
        </w:rPr>
        <w:tab/>
      </w:r>
      <w:r w:rsidR="008025E2">
        <w:rPr>
          <w:u w:val="single"/>
        </w:rPr>
        <w:tab/>
      </w:r>
      <w:r w:rsidR="008025E2">
        <w:rPr>
          <w:u w:val="single"/>
        </w:rPr>
        <w:tab/>
      </w:r>
      <w:r w:rsidR="008025E2">
        <w:rPr>
          <w:u w:val="single"/>
        </w:rPr>
        <w:tab/>
      </w:r>
      <w:r w:rsidR="008025E2">
        <w:rPr>
          <w:u w:val="single"/>
        </w:rPr>
        <w:tab/>
      </w:r>
    </w:p>
    <w:p w14:paraId="4A2DF2C3" w14:textId="75F6491B" w:rsidR="008025E2" w:rsidRDefault="008025E2" w:rsidP="008025E2">
      <w:pPr>
        <w:ind w:left="720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8F9326F" w14:textId="1AC999FD" w:rsidR="008025E2" w:rsidRDefault="008025E2" w:rsidP="008025E2">
      <w:pPr>
        <w:pStyle w:val="Heading2"/>
      </w:pPr>
      <w:r>
        <w:lastRenderedPageBreak/>
        <w:t>Regarding Parent 2</w:t>
      </w:r>
    </w:p>
    <w:p w14:paraId="0B10C9C2" w14:textId="086C0AB7" w:rsidR="008025E2" w:rsidRDefault="008025E2" w:rsidP="008025E2">
      <w:pPr>
        <w:pStyle w:val="Heading3"/>
      </w:pPr>
      <w:r w:rsidRPr="008025E2">
        <w:rPr>
          <w:color w:val="auto"/>
        </w:rPr>
        <w:t xml:space="preserve">Parent </w:t>
      </w:r>
      <w:r>
        <w:rPr>
          <w:color w:val="auto"/>
        </w:rPr>
        <w:t>2</w:t>
      </w:r>
      <w:r w:rsidRPr="008025E2">
        <w:rPr>
          <w:color w:val="auto"/>
        </w:rPr>
        <w:t>’s Information:</w:t>
      </w:r>
    </w:p>
    <w:p w14:paraId="1E18CDA7" w14:textId="77777777" w:rsidR="008025E2" w:rsidRDefault="008025E2" w:rsidP="008025E2">
      <w:pPr>
        <w:ind w:left="720"/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 xml:space="preserve">City, State, 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8963FA8" w14:textId="4197DC91" w:rsidR="008025E2" w:rsidRDefault="00AC635F" w:rsidP="008025E2">
      <w:sdt>
        <w:sdtPr>
          <w:id w:val="-1147268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5E2">
            <w:rPr>
              <w:rFonts w:ascii="MS Gothic" w:eastAsia="MS Gothic" w:hAnsi="MS Gothic" w:hint="eastAsia"/>
            </w:rPr>
            <w:t>☐</w:t>
          </w:r>
        </w:sdtContent>
      </w:sdt>
      <w:r w:rsidR="008025E2">
        <w:t xml:space="preserve"> I supplied Parent 2 with a copy of the </w:t>
      </w:r>
      <w:r w:rsidR="008025E2">
        <w:rPr>
          <w:i/>
          <w:iCs/>
        </w:rPr>
        <w:t>Petition for Guardianship of At-Risk Juvenile</w:t>
      </w:r>
      <w:r w:rsidR="008025E2">
        <w:t xml:space="preserve"> as follows:</w:t>
      </w:r>
    </w:p>
    <w:p w14:paraId="7714EE83" w14:textId="77777777" w:rsidR="008025E2" w:rsidRDefault="008025E2" w:rsidP="008025E2">
      <w:pPr>
        <w:ind w:left="720"/>
      </w:pP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90F19AA" w14:textId="77777777" w:rsidR="008025E2" w:rsidRDefault="008025E2" w:rsidP="008025E2">
      <w:pPr>
        <w:ind w:left="720"/>
      </w:pPr>
      <w:r>
        <w:t>How Parent 1 received the form (examples include, but are not limited to, by mail, by email, or by personally handing the form to Parent 1):</w:t>
      </w:r>
    </w:p>
    <w:p w14:paraId="5358752F" w14:textId="77777777" w:rsidR="008025E2" w:rsidRDefault="008025E2" w:rsidP="008025E2">
      <w:pPr>
        <w:ind w:left="72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94719B" w14:textId="77777777" w:rsidR="008025E2" w:rsidRDefault="008025E2" w:rsidP="008025E2">
      <w:pPr>
        <w:ind w:left="72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0D6FF81" w14:textId="77777777" w:rsidR="008025E2" w:rsidRDefault="008025E2" w:rsidP="008025E2">
      <w:r>
        <w:rPr>
          <w:b/>
          <w:bCs/>
        </w:rPr>
        <w:t>OR</w:t>
      </w:r>
    </w:p>
    <w:p w14:paraId="0314DA8C" w14:textId="5A52F97F" w:rsidR="008025E2" w:rsidRDefault="00AC635F" w:rsidP="008025E2">
      <w:sdt>
        <w:sdtPr>
          <w:id w:val="1565988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5E2">
            <w:rPr>
              <w:rFonts w:ascii="MS Gothic" w:eastAsia="MS Gothic" w:hAnsi="MS Gothic" w:hint="eastAsia"/>
            </w:rPr>
            <w:t>☐</w:t>
          </w:r>
        </w:sdtContent>
      </w:sdt>
      <w:r w:rsidR="008025E2">
        <w:t xml:space="preserve"> I asked the Court to waive the parental notice requirement regarding Parent 2 because:</w:t>
      </w:r>
    </w:p>
    <w:p w14:paraId="5210E8E0" w14:textId="247B0E41" w:rsidR="008025E2" w:rsidRDefault="00AC635F" w:rsidP="008025E2">
      <w:pPr>
        <w:ind w:left="720"/>
      </w:pPr>
      <w:sdt>
        <w:sdtPr>
          <w:id w:val="-1940820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5E2">
            <w:rPr>
              <w:rFonts w:ascii="MS Gothic" w:eastAsia="MS Gothic" w:hAnsi="MS Gothic" w:hint="eastAsia"/>
            </w:rPr>
            <w:t>☐</w:t>
          </w:r>
        </w:sdtContent>
      </w:sdt>
      <w:r w:rsidR="008025E2">
        <w:t xml:space="preserve"> I do not know who Parent 2 is; </w:t>
      </w:r>
    </w:p>
    <w:p w14:paraId="6DC2C62C" w14:textId="396F7251" w:rsidR="008025E2" w:rsidRDefault="00AC635F" w:rsidP="008025E2">
      <w:pPr>
        <w:ind w:left="720"/>
      </w:pPr>
      <w:sdt>
        <w:sdtPr>
          <w:id w:val="-194191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5E2">
            <w:rPr>
              <w:rFonts w:ascii="MS Gothic" w:eastAsia="MS Gothic" w:hAnsi="MS Gothic" w:hint="eastAsia"/>
            </w:rPr>
            <w:t>☐</w:t>
          </w:r>
        </w:sdtContent>
      </w:sdt>
      <w:r w:rsidR="008025E2">
        <w:t xml:space="preserve"> I do not know where Parent 2 lives; or</w:t>
      </w:r>
    </w:p>
    <w:p w14:paraId="64396CEF" w14:textId="77777777" w:rsidR="008025E2" w:rsidRDefault="00AC635F" w:rsidP="008025E2">
      <w:pPr>
        <w:ind w:left="720"/>
      </w:pPr>
      <w:sdt>
        <w:sdtPr>
          <w:id w:val="-957640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5E2">
            <w:rPr>
              <w:rFonts w:ascii="MS Gothic" w:eastAsia="MS Gothic" w:hAnsi="MS Gothic" w:hint="eastAsia"/>
            </w:rPr>
            <w:t>☐</w:t>
          </w:r>
        </w:sdtContent>
      </w:sdt>
      <w:r w:rsidR="008025E2">
        <w:t xml:space="preserve"> Another reason: </w:t>
      </w:r>
      <w:r w:rsidR="008025E2">
        <w:rPr>
          <w:u w:val="single"/>
        </w:rPr>
        <w:tab/>
      </w:r>
      <w:r w:rsidR="008025E2">
        <w:rPr>
          <w:u w:val="single"/>
        </w:rPr>
        <w:tab/>
      </w:r>
      <w:r w:rsidR="008025E2">
        <w:rPr>
          <w:u w:val="single"/>
        </w:rPr>
        <w:tab/>
      </w:r>
      <w:r w:rsidR="008025E2">
        <w:rPr>
          <w:u w:val="single"/>
        </w:rPr>
        <w:tab/>
      </w:r>
      <w:r w:rsidR="008025E2">
        <w:rPr>
          <w:u w:val="single"/>
        </w:rPr>
        <w:tab/>
      </w:r>
      <w:r w:rsidR="008025E2">
        <w:rPr>
          <w:u w:val="single"/>
        </w:rPr>
        <w:tab/>
      </w:r>
      <w:r w:rsidR="008025E2">
        <w:rPr>
          <w:u w:val="single"/>
        </w:rPr>
        <w:tab/>
      </w:r>
      <w:r w:rsidR="008025E2">
        <w:rPr>
          <w:u w:val="single"/>
        </w:rPr>
        <w:tab/>
      </w:r>
      <w:r w:rsidR="008025E2">
        <w:rPr>
          <w:u w:val="single"/>
        </w:rPr>
        <w:tab/>
      </w:r>
      <w:r w:rsidR="008025E2">
        <w:rPr>
          <w:u w:val="single"/>
        </w:rPr>
        <w:tab/>
      </w:r>
      <w:r w:rsidR="008025E2">
        <w:rPr>
          <w:u w:val="single"/>
        </w:rPr>
        <w:tab/>
      </w:r>
    </w:p>
    <w:p w14:paraId="0A14FCD8" w14:textId="77777777" w:rsidR="008025E2" w:rsidRPr="008025E2" w:rsidRDefault="008025E2" w:rsidP="008025E2">
      <w:pPr>
        <w:ind w:left="720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DC422" w14:textId="77777777" w:rsidR="008025E2" w:rsidRDefault="008025E2" w:rsidP="008025E2">
      <w:pPr>
        <w:spacing w:before="360" w:after="240"/>
      </w:pPr>
    </w:p>
    <w:p w14:paraId="4A4F9F49" w14:textId="495FECD7" w:rsidR="0039223F" w:rsidRDefault="0039223F" w:rsidP="008025E2">
      <w:pPr>
        <w:spacing w:before="360" w:after="240"/>
      </w:pPr>
      <w:r>
        <w:t>I declare under penalty of perjury that everything I have stated in this document is true and correct.  Minn. Stat. § 358.116.</w:t>
      </w:r>
    </w:p>
    <w:p w14:paraId="0BF32B14" w14:textId="39D8B975" w:rsidR="0039223F" w:rsidRDefault="0039223F" w:rsidP="0039223F">
      <w:pPr>
        <w:spacing w:after="0"/>
        <w:rPr>
          <w:sz w:val="20"/>
          <w:szCs w:val="20"/>
        </w:rPr>
      </w:pPr>
      <w:r w:rsidRPr="0039223F">
        <w:rPr>
          <w:sz w:val="20"/>
          <w:szCs w:val="20"/>
        </w:rPr>
        <w:t xml:space="preserve">Date: </w:t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</w:rPr>
        <w:tab/>
        <w:t xml:space="preserve">Signature: </w:t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</w:rPr>
        <w:t xml:space="preserve"> </w:t>
      </w:r>
    </w:p>
    <w:p w14:paraId="2F0A0286" w14:textId="68908961" w:rsidR="0039223F" w:rsidRPr="0039223F" w:rsidRDefault="0039223F" w:rsidP="0039223F">
      <w:pPr>
        <w:spacing w:after="0"/>
        <w:ind w:left="2880" w:firstLine="720"/>
        <w:rPr>
          <w:sz w:val="16"/>
          <w:szCs w:val="16"/>
        </w:rPr>
      </w:pPr>
      <w:r w:rsidRPr="0039223F">
        <w:rPr>
          <w:sz w:val="20"/>
          <w:szCs w:val="20"/>
        </w:rPr>
        <w:t xml:space="preserve">Printed Name: </w:t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  <w:u w:val="single"/>
        </w:rPr>
        <w:tab/>
      </w:r>
    </w:p>
    <w:p w14:paraId="2E0F9A5C" w14:textId="77777777" w:rsidR="0039223F" w:rsidRPr="00E21506" w:rsidRDefault="0039223F" w:rsidP="0039223F">
      <w:pPr>
        <w:pStyle w:val="SignatureBlock"/>
      </w:pPr>
      <w:r w:rsidRPr="00E21506">
        <w:t>County and state where signed:</w:t>
      </w:r>
      <w:r w:rsidRPr="00E21506">
        <w:tab/>
      </w:r>
      <w:r>
        <w:tab/>
      </w:r>
      <w:r w:rsidRPr="00E21506">
        <w:t xml:space="preserve">Address: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</w:p>
    <w:p w14:paraId="27A1806F" w14:textId="77777777" w:rsidR="0039223F" w:rsidRPr="00E21506" w:rsidRDefault="0039223F" w:rsidP="0039223F">
      <w:pPr>
        <w:pStyle w:val="SignatureBlock"/>
      </w:pP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tab/>
        <w:t xml:space="preserve">City/State/Zip: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>
        <w:rPr>
          <w:u w:val="single"/>
        </w:rPr>
        <w:tab/>
      </w:r>
    </w:p>
    <w:p w14:paraId="79C8E0F6" w14:textId="40B6CA3F" w:rsidR="0039223F" w:rsidRPr="00E21506" w:rsidRDefault="0039223F" w:rsidP="0039223F">
      <w:pPr>
        <w:pStyle w:val="SignatureBlock"/>
      </w:pPr>
      <w:r w:rsidRPr="00E21506">
        <w:tab/>
      </w:r>
      <w:r w:rsidRPr="00E21506">
        <w:tab/>
      </w:r>
      <w:r w:rsidRPr="00E21506">
        <w:tab/>
      </w:r>
      <w:r w:rsidRPr="00E21506">
        <w:tab/>
      </w:r>
      <w:r w:rsidRPr="00E21506">
        <w:tab/>
      </w:r>
      <w:r w:rsidR="00EB480A">
        <w:t>Phone</w:t>
      </w:r>
      <w:r w:rsidRPr="00E21506">
        <w:t xml:space="preserve">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</w:p>
    <w:p w14:paraId="24C5C59E" w14:textId="722FF7B2" w:rsidR="0039223F" w:rsidRPr="00CC449F" w:rsidRDefault="0039223F" w:rsidP="0039223F">
      <w:pPr>
        <w:pStyle w:val="SignatureBlock"/>
      </w:pPr>
      <w:r w:rsidRPr="00E21506">
        <w:tab/>
      </w:r>
      <w:r w:rsidRPr="00E21506">
        <w:tab/>
      </w:r>
      <w:r w:rsidRPr="00E21506">
        <w:tab/>
      </w:r>
      <w:r w:rsidRPr="00E21506">
        <w:tab/>
      </w:r>
      <w:r w:rsidRPr="00E21506">
        <w:tab/>
      </w:r>
      <w:r w:rsidR="00EB480A">
        <w:t>Email</w:t>
      </w:r>
      <w:r w:rsidRPr="00E21506">
        <w:t>:</w:t>
      </w:r>
      <w:r w:rsidRPr="00E21506">
        <w:rPr>
          <w:u w:val="single"/>
        </w:rPr>
        <w:t xml:space="preserve">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>
        <w:rPr>
          <w:u w:val="single"/>
        </w:rPr>
        <w:tab/>
      </w:r>
    </w:p>
    <w:sectPr w:rsidR="0039223F" w:rsidRPr="00CC449F" w:rsidSect="00BF3E28">
      <w:type w:val="continuous"/>
      <w:pgSz w:w="12240" w:h="15840"/>
      <w:pgMar w:top="1440" w:right="1008" w:bottom="864" w:left="1152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FC3F2" w14:textId="77777777" w:rsidR="00162072" w:rsidRDefault="001C2A10">
      <w:pPr>
        <w:spacing w:after="0" w:line="240" w:lineRule="auto"/>
      </w:pPr>
      <w:r>
        <w:separator/>
      </w:r>
    </w:p>
  </w:endnote>
  <w:endnote w:type="continuationSeparator" w:id="0">
    <w:p w14:paraId="5C456173" w14:textId="77777777" w:rsidR="00162072" w:rsidRDefault="001C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BDA3EF" w14:textId="1C1D8DBF" w:rsidR="00AE2379" w:rsidRDefault="00123D61">
            <w:pPr>
              <w:pStyle w:val="Foo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Affidavit of Service</w:t>
            </w:r>
            <w:r w:rsidR="00632F7D">
              <w:rPr>
                <w:i/>
                <w:iCs/>
                <w:sz w:val="18"/>
                <w:szCs w:val="18"/>
              </w:rPr>
              <w:t xml:space="preserve"> to Parents</w:t>
            </w:r>
          </w:p>
          <w:p w14:paraId="4A46C9E9" w14:textId="1AD55D20" w:rsidR="00A9605C" w:rsidRPr="00A9605C" w:rsidRDefault="00135B99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GAC90</w:t>
            </w:r>
            <w:r w:rsidR="00123D61">
              <w:rPr>
                <w:sz w:val="18"/>
                <w:szCs w:val="18"/>
              </w:rPr>
              <w:t>6</w:t>
            </w:r>
            <w:r w:rsidRPr="00A9605C">
              <w:rPr>
                <w:sz w:val="18"/>
                <w:szCs w:val="18"/>
              </w:rPr>
              <w:t xml:space="preserve">         State       Eng            </w:t>
            </w:r>
            <w:r w:rsidR="00B969D6">
              <w:rPr>
                <w:sz w:val="18"/>
                <w:szCs w:val="18"/>
              </w:rPr>
              <w:t>1</w:t>
            </w:r>
            <w:r w:rsidR="00314A4D">
              <w:rPr>
                <w:sz w:val="18"/>
                <w:szCs w:val="18"/>
              </w:rPr>
              <w:t>/2</w:t>
            </w:r>
            <w:r w:rsidR="00B969D6">
              <w:rPr>
                <w:sz w:val="18"/>
                <w:szCs w:val="18"/>
              </w:rPr>
              <w:t>3</w:t>
            </w:r>
            <w:r w:rsidRPr="00A9605C">
              <w:rPr>
                <w:sz w:val="18"/>
                <w:szCs w:val="18"/>
              </w:rPr>
              <w:t xml:space="preserve">                       www.mncourts.gov/forms</w:t>
            </w:r>
            <w:r w:rsidRPr="00A9605C">
              <w:rPr>
                <w:sz w:val="18"/>
                <w:szCs w:val="18"/>
              </w:rPr>
              <w:tab/>
              <w:t xml:space="preserve">Page </w:t>
            </w:r>
            <w:r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Pr="00A9605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Pr="00A9605C">
              <w:rPr>
                <w:b/>
                <w:bCs/>
                <w:sz w:val="18"/>
                <w:szCs w:val="18"/>
              </w:rPr>
              <w:fldChar w:fldCharType="end"/>
            </w:r>
            <w:r w:rsidRPr="00A9605C">
              <w:rPr>
                <w:sz w:val="18"/>
                <w:szCs w:val="18"/>
              </w:rPr>
              <w:t xml:space="preserve"> of </w:t>
            </w:r>
            <w:r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Pr="00A9605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Pr="00A9605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DFE70" w14:textId="77777777" w:rsidR="00162072" w:rsidRDefault="001C2A10">
      <w:pPr>
        <w:spacing w:after="0" w:line="240" w:lineRule="auto"/>
      </w:pPr>
      <w:r>
        <w:separator/>
      </w:r>
    </w:p>
  </w:footnote>
  <w:footnote w:type="continuationSeparator" w:id="0">
    <w:p w14:paraId="4DF4BA33" w14:textId="77777777" w:rsidR="00162072" w:rsidRDefault="001C2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99"/>
    <w:rsid w:val="000244BD"/>
    <w:rsid w:val="00072794"/>
    <w:rsid w:val="00123D61"/>
    <w:rsid w:val="00135B99"/>
    <w:rsid w:val="00162072"/>
    <w:rsid w:val="001C2A10"/>
    <w:rsid w:val="00262691"/>
    <w:rsid w:val="00314A4D"/>
    <w:rsid w:val="0039223F"/>
    <w:rsid w:val="004B7EC0"/>
    <w:rsid w:val="00632F7D"/>
    <w:rsid w:val="006E289C"/>
    <w:rsid w:val="006F7762"/>
    <w:rsid w:val="007F5C39"/>
    <w:rsid w:val="008025E2"/>
    <w:rsid w:val="009E652E"/>
    <w:rsid w:val="009F173F"/>
    <w:rsid w:val="00AC635F"/>
    <w:rsid w:val="00B969D6"/>
    <w:rsid w:val="00BF3E28"/>
    <w:rsid w:val="00E1014C"/>
    <w:rsid w:val="00E262CD"/>
    <w:rsid w:val="00EB480A"/>
    <w:rsid w:val="00FD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FA5D1"/>
  <w15:chartTrackingRefBased/>
  <w15:docId w15:val="{831A2D6D-59E5-4ED3-9FB5-EFC6A121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B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B99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135B99"/>
    <w:pPr>
      <w:spacing w:before="1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25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35B99"/>
    <w:rPr>
      <w:rFonts w:eastAsiaTheme="majorEastAsia" w:cstheme="minorHAns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5B99"/>
    <w:rPr>
      <w:b/>
      <w:bCs/>
      <w:sz w:val="24"/>
      <w:szCs w:val="24"/>
    </w:rPr>
  </w:style>
  <w:style w:type="paragraph" w:customStyle="1" w:styleId="SignatureBlock">
    <w:name w:val="Signature Block"/>
    <w:basedOn w:val="Normal"/>
    <w:link w:val="SignatureBlockChar"/>
    <w:qFormat/>
    <w:rsid w:val="00135B99"/>
    <w:pPr>
      <w:spacing w:before="60" w:after="60" w:line="240" w:lineRule="auto"/>
    </w:pPr>
    <w:rPr>
      <w:sz w:val="20"/>
      <w:szCs w:val="20"/>
    </w:rPr>
  </w:style>
  <w:style w:type="character" w:customStyle="1" w:styleId="SignatureBlockChar">
    <w:name w:val="Signature Block Char"/>
    <w:basedOn w:val="DefaultParagraphFont"/>
    <w:link w:val="SignatureBlock"/>
    <w:rsid w:val="00135B99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135B99"/>
  </w:style>
  <w:style w:type="character" w:customStyle="1" w:styleId="BodyTextChar">
    <w:name w:val="Body Text Char"/>
    <w:basedOn w:val="DefaultParagraphFont"/>
    <w:link w:val="BodyText"/>
    <w:uiPriority w:val="99"/>
    <w:rsid w:val="00135B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5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B9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2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3F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025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4" ma:contentTypeDescription="Create a new document." ma:contentTypeScope="" ma:versionID="eacb5e2c7805470d3f104ab65394c44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434adc72c6d6cd970a8da227e76ae94d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MNSCA-1438285946-1287</_dlc_DocId>
    <_dlc_DocIdUrl xmlns="744ceb61-5b2b-4f94-bf2a-253dcbf4a3c4">
      <Url>https://sp.courts.state.mn.us/SCA/mjbcollab/COAG/_layouts/15/DocIdRedir.aspx?ID=MNSCA-1438285946-1287</Url>
      <Description>MNSCA-1438285946-1287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D85E46-6AC2-4A60-AAE4-FDF512617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0F7935-1353-4591-AEBF-A81773630F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1A25374-A58C-4644-83CD-ADDE06698D0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744ceb61-5b2b-4f94-bf2a-253dcbf4a3c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4378A10-55D9-427A-A83E-5383600151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Regarding Notice to Parents</vt:lpstr>
    </vt:vector>
  </TitlesOfParts>
  <Company>Minnesota Judicial Branch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 to Parents</dc:title>
  <dc:subject/>
  <dc:creator>Kuberski, Virginia</dc:creator>
  <cp:keywords/>
  <dc:description/>
  <cp:lastModifiedBy>Kuberski, Virginia</cp:lastModifiedBy>
  <cp:revision>2</cp:revision>
  <dcterms:created xsi:type="dcterms:W3CDTF">2023-03-24T16:42:00Z</dcterms:created>
  <dcterms:modified xsi:type="dcterms:W3CDTF">2023-03-24T16:42:00Z</dcterms:modified>
  <cp:category>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0x01010070964203BB108943B7DB35BA4717C713</vt:lpwstr>
  </property>
  <property fmtid="{D5CDD505-2E9C-101B-9397-08002B2CF9AE}" pid="3" name="_dlc_DocIdItemGuid">
    <vt:lpwstr>0317ed64-ca7b-4ae9-87e1-0994f6e08cd4</vt:lpwstr>
  </property>
</Properties>
</file>