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rFonts w:eastAsiaTheme="majorEastAsia"/>
          <w:sz w:val="36"/>
        </w:rPr>
      </w:sdtEndPr>
      <w:sdtContent>
        <w:p w14:paraId="6A65E9F0" w14:textId="17906232" w:rsidR="00841D91" w:rsidRPr="00181B33" w:rsidRDefault="001E0CA8" w:rsidP="009912EA">
          <w:pPr>
            <w:spacing w:after="0"/>
            <w:rPr>
              <w:rFonts w:eastAsiaTheme="minorHAnsi"/>
            </w:rPr>
          </w:pPr>
          <w:r w:rsidRPr="00181B33">
            <w:rPr>
              <w:noProof/>
              <w:lang w:bidi="ar-SA"/>
            </w:rPr>
            <w:drawing>
              <wp:inline distT="0" distB="0" distL="0" distR="0" wp14:anchorId="56240593" wp14:editId="5D47827E">
                <wp:extent cx="3295650" cy="95409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7502" cy="963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81B33">
            <w:rPr>
              <w:noProof/>
            </w:rPr>
            <w:t xml:space="preserve">                               </w:t>
          </w:r>
          <w:r w:rsidR="00181B33" w:rsidRPr="00181B33">
            <w:rPr>
              <w:noProof/>
            </w:rPr>
            <w:t xml:space="preserve">  </w:t>
          </w:r>
          <w:r w:rsidR="009912EA" w:rsidRPr="00181B33">
            <w:rPr>
              <w:noProof/>
            </w:rPr>
            <w:drawing>
              <wp:inline distT="0" distB="0" distL="0" distR="0" wp14:anchorId="75ECD98B" wp14:editId="6C69EDE4">
                <wp:extent cx="1227746" cy="13906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298" cy="14105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409E4A" w14:textId="77777777" w:rsidR="009912EA" w:rsidRDefault="009912EA" w:rsidP="006A56AB">
          <w:pPr>
            <w:pStyle w:val="Heading1"/>
            <w:spacing w:before="0" w:after="0"/>
          </w:pPr>
        </w:p>
        <w:p w14:paraId="62CC9EB6" w14:textId="12CCCF7D" w:rsidR="004D10BF" w:rsidRDefault="009E042D" w:rsidP="006A56AB">
          <w:pPr>
            <w:pStyle w:val="Heading1"/>
            <w:spacing w:before="0" w:after="0"/>
          </w:pPr>
          <w:r w:rsidRPr="009E042D">
            <w:t>Community Dispute Resolution Grant</w:t>
          </w:r>
          <w:r w:rsidR="00B858A7">
            <w:t xml:space="preserve"> Program Narrative </w:t>
          </w:r>
          <w:r w:rsidRPr="009E042D">
            <w:t xml:space="preserve">Progress Report </w:t>
          </w:r>
        </w:p>
        <w:p w14:paraId="15ECD07A" w14:textId="2C4B0DB8" w:rsidR="00E6562A" w:rsidRDefault="00B40CF1" w:rsidP="006A56AB">
          <w:pPr>
            <w:spacing w:after="0"/>
          </w:pPr>
          <w:r>
            <w:t>[Template l</w:t>
          </w:r>
          <w:r w:rsidR="00AA0F35">
            <w:t>ast update</w:t>
          </w:r>
          <w:r>
            <w:t>d</w:t>
          </w:r>
          <w:r w:rsidR="00AA0F35">
            <w:t xml:space="preserve">: </w:t>
          </w:r>
          <w:r w:rsidR="00E325A7">
            <w:t>2/1/23</w:t>
          </w:r>
          <w:r>
            <w:t>]</w:t>
          </w:r>
        </w:p>
        <w:p w14:paraId="53C0A00D" w14:textId="77777777" w:rsidR="006A56AB" w:rsidRDefault="006A56AB" w:rsidP="006A56AB">
          <w:pPr>
            <w:pStyle w:val="Heading2"/>
            <w:spacing w:before="0" w:after="0"/>
          </w:pPr>
        </w:p>
        <w:p w14:paraId="27ACB206" w14:textId="65D91327" w:rsidR="00B858A7" w:rsidRDefault="00B858A7" w:rsidP="006A56AB">
          <w:pPr>
            <w:pStyle w:val="Heading2"/>
            <w:spacing w:before="0" w:after="0"/>
          </w:pPr>
          <w:r>
            <w:t>Reporting organization</w:t>
          </w:r>
        </w:p>
        <w:tbl>
          <w:tblPr>
            <w:tblW w:w="1011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5057"/>
            <w:gridCol w:w="5058"/>
          </w:tblGrid>
          <w:tr w:rsidR="00B858A7" w:rsidRPr="001A1B17" w14:paraId="06FFB6A9" w14:textId="77777777" w:rsidTr="00B858A7">
            <w:trPr>
              <w:trHeight w:val="728"/>
            </w:trPr>
            <w:tc>
              <w:tcPr>
                <w:tcW w:w="10115" w:type="dxa"/>
                <w:gridSpan w:val="2"/>
              </w:tcPr>
              <w:p w14:paraId="262CC778" w14:textId="07726AA2" w:rsidR="00B858A7" w:rsidRPr="00794FD2" w:rsidRDefault="00B858A7" w:rsidP="006A56AB">
                <w:pPr>
                  <w:spacing w:after="0"/>
                  <w:rPr>
                    <w:b/>
                    <w:sz w:val="24"/>
                    <w:szCs w:val="24"/>
                  </w:rPr>
                </w:pPr>
                <w:r w:rsidRPr="00794FD2">
                  <w:rPr>
                    <w:b/>
                    <w:sz w:val="24"/>
                    <w:szCs w:val="24"/>
                  </w:rPr>
                  <w:t>Reporting</w:t>
                </w:r>
                <w:r>
                  <w:rPr>
                    <w:b/>
                    <w:sz w:val="24"/>
                    <w:szCs w:val="24"/>
                  </w:rPr>
                  <w:t xml:space="preserve"> organization</w:t>
                </w:r>
                <w:r w:rsidRPr="00794FD2">
                  <w:rPr>
                    <w:b/>
                    <w:sz w:val="24"/>
                    <w:szCs w:val="24"/>
                  </w:rPr>
                  <w:t>:</w:t>
                </w:r>
              </w:p>
              <w:p w14:paraId="1EED0C5B" w14:textId="77777777" w:rsidR="00B858A7" w:rsidRPr="001A1B17" w:rsidRDefault="00B858A7" w:rsidP="006A56AB">
                <w:pPr>
                  <w:spacing w:after="0"/>
                  <w:rPr>
                    <w:sz w:val="24"/>
                    <w:szCs w:val="24"/>
                  </w:rPr>
                </w:pPr>
              </w:p>
            </w:tc>
          </w:tr>
          <w:tr w:rsidR="00B858A7" w:rsidRPr="001A1B17" w14:paraId="7A7D101E" w14:textId="77777777" w:rsidTr="00B858A7">
            <w:trPr>
              <w:trHeight w:val="1085"/>
            </w:trPr>
            <w:tc>
              <w:tcPr>
                <w:tcW w:w="5057" w:type="dxa"/>
              </w:tcPr>
              <w:p w14:paraId="2DBE9F6E" w14:textId="5C20B1E5" w:rsidR="00B858A7" w:rsidRPr="00B858A7" w:rsidRDefault="00B858A7" w:rsidP="006A56AB">
                <w:pPr>
                  <w:spacing w:after="0"/>
                  <w:rPr>
                    <w:b/>
                    <w:sz w:val="24"/>
                    <w:szCs w:val="24"/>
                  </w:rPr>
                </w:pPr>
                <w:r w:rsidRPr="00794FD2">
                  <w:rPr>
                    <w:b/>
                    <w:sz w:val="24"/>
                    <w:szCs w:val="24"/>
                  </w:rPr>
                  <w:t>Name and Email of Contact Person:</w:t>
                </w:r>
              </w:p>
            </w:tc>
            <w:tc>
              <w:tcPr>
                <w:tcW w:w="5057" w:type="dxa"/>
              </w:tcPr>
              <w:p w14:paraId="4F4739B1" w14:textId="6D5584FE" w:rsidR="00B858A7" w:rsidRPr="00B858A7" w:rsidRDefault="00B858A7" w:rsidP="006A56AB">
                <w:pPr>
                  <w:spacing w:after="0"/>
                  <w:rPr>
                    <w:b/>
                    <w:sz w:val="24"/>
                    <w:szCs w:val="24"/>
                  </w:rPr>
                </w:pPr>
                <w:r w:rsidRPr="00794FD2">
                  <w:rPr>
                    <w:b/>
                    <w:sz w:val="24"/>
                    <w:szCs w:val="24"/>
                  </w:rPr>
                  <w:t>Report Period:</w:t>
                </w:r>
              </w:p>
            </w:tc>
          </w:tr>
        </w:tbl>
        <w:p w14:paraId="6C26C3A7" w14:textId="77777777" w:rsidR="00B858A7" w:rsidRPr="00B858A7" w:rsidRDefault="00B858A7" w:rsidP="006A56AB">
          <w:pPr>
            <w:spacing w:after="0"/>
          </w:pPr>
        </w:p>
        <w:p w14:paraId="795C0B2A" w14:textId="77777777" w:rsidR="006A56AB" w:rsidRDefault="006A56AB" w:rsidP="006A56AB">
          <w:pPr>
            <w:pStyle w:val="Heading2"/>
            <w:spacing w:before="0" w:after="0"/>
          </w:pPr>
        </w:p>
        <w:p w14:paraId="794FC731" w14:textId="790F292B" w:rsidR="00AA0F35" w:rsidRPr="00AA0F35" w:rsidRDefault="00B858A7" w:rsidP="006A56AB">
          <w:pPr>
            <w:pStyle w:val="Heading2"/>
            <w:spacing w:before="0" w:after="0"/>
          </w:pPr>
          <w:r>
            <w:t>Report dates</w:t>
          </w:r>
        </w:p>
      </w:sdtContent>
    </w:sdt>
    <w:p w14:paraId="207526FB" w14:textId="1F5471F7" w:rsidR="00B858A7" w:rsidRDefault="00B858A7" w:rsidP="006A56AB">
      <w:pPr>
        <w:spacing w:after="0"/>
      </w:pPr>
      <w:r>
        <w:t xml:space="preserve">Narrative reports are due twice per grant year </w:t>
      </w:r>
      <w:r w:rsidR="00E325A7">
        <w:t xml:space="preserve">/ </w:t>
      </w:r>
      <w:r>
        <w:t>four times per biennium.</w:t>
      </w:r>
    </w:p>
    <w:p w14:paraId="16604598" w14:textId="77777777" w:rsidR="00B40CF1" w:rsidRDefault="00B40CF1" w:rsidP="006A56AB">
      <w:pPr>
        <w:spacing w:after="0"/>
      </w:pPr>
    </w:p>
    <w:tbl>
      <w:tblPr>
        <w:tblStyle w:val="TableGrid"/>
        <w:tblW w:w="7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2528"/>
        <w:gridCol w:w="2541"/>
      </w:tblGrid>
      <w:tr w:rsidR="00B858A7" w:rsidRPr="006B32D0" w14:paraId="3BBA43DE" w14:textId="77777777" w:rsidTr="0090072B">
        <w:trPr>
          <w:trHeight w:val="368"/>
          <w:jc w:val="center"/>
        </w:trPr>
        <w:tc>
          <w:tcPr>
            <w:tcW w:w="2505" w:type="dxa"/>
          </w:tcPr>
          <w:p w14:paraId="6F92C634" w14:textId="77777777" w:rsidR="00B858A7" w:rsidRPr="00DA2386" w:rsidRDefault="00B858A7" w:rsidP="006A56AB">
            <w:pPr>
              <w:pStyle w:val="Heading4"/>
              <w:spacing w:before="0" w:after="0"/>
            </w:pPr>
            <w:r>
              <w:t>Grant year</w:t>
            </w:r>
          </w:p>
        </w:tc>
        <w:tc>
          <w:tcPr>
            <w:tcW w:w="2528" w:type="dxa"/>
          </w:tcPr>
          <w:p w14:paraId="6CCAB2DF" w14:textId="32478397" w:rsidR="00B858A7" w:rsidRPr="006B32D0" w:rsidRDefault="00B40CF1" w:rsidP="006A56AB">
            <w:pPr>
              <w:pStyle w:val="Heading5"/>
              <w:spacing w:before="0" w:after="0"/>
              <w:jc w:val="center"/>
            </w:pPr>
            <w:r>
              <w:t xml:space="preserve">Fiscal </w:t>
            </w:r>
            <w:r w:rsidR="00B858A7">
              <w:t>Year 1</w:t>
            </w:r>
          </w:p>
        </w:tc>
        <w:tc>
          <w:tcPr>
            <w:tcW w:w="2541" w:type="dxa"/>
          </w:tcPr>
          <w:p w14:paraId="373D0A20" w14:textId="01A0C151" w:rsidR="00B858A7" w:rsidRPr="006B32D0" w:rsidRDefault="00B40CF1" w:rsidP="006A56AB">
            <w:pPr>
              <w:pStyle w:val="Heading5"/>
              <w:spacing w:before="0" w:after="0"/>
              <w:jc w:val="center"/>
            </w:pPr>
            <w:r>
              <w:t xml:space="preserve">Fiscal </w:t>
            </w:r>
            <w:r w:rsidR="00B858A7">
              <w:t>Year 2</w:t>
            </w:r>
          </w:p>
        </w:tc>
      </w:tr>
      <w:tr w:rsidR="00B858A7" w14:paraId="6A640602" w14:textId="77777777" w:rsidTr="0090072B">
        <w:trPr>
          <w:trHeight w:val="350"/>
          <w:jc w:val="center"/>
        </w:trPr>
        <w:tc>
          <w:tcPr>
            <w:tcW w:w="2505" w:type="dxa"/>
          </w:tcPr>
          <w:p w14:paraId="73CA781B" w14:textId="77777777" w:rsidR="00B858A7" w:rsidRDefault="00B858A7" w:rsidP="006A56AB">
            <w:pPr>
              <w:pStyle w:val="Heading4"/>
              <w:spacing w:before="0" w:after="0"/>
            </w:pPr>
            <w:r>
              <w:t>Reporting p</w:t>
            </w:r>
            <w:r w:rsidRPr="00DA2386">
              <w:t>eriod</w:t>
            </w:r>
          </w:p>
        </w:tc>
        <w:tc>
          <w:tcPr>
            <w:tcW w:w="2528" w:type="dxa"/>
          </w:tcPr>
          <w:p w14:paraId="396EA98E" w14:textId="77777777" w:rsidR="00B858A7" w:rsidRDefault="00B858A7" w:rsidP="006A56AB">
            <w:pPr>
              <w:spacing w:after="0"/>
              <w:jc w:val="center"/>
            </w:pPr>
            <w:r>
              <w:t>July 1-Dec. 31</w:t>
            </w:r>
          </w:p>
        </w:tc>
        <w:tc>
          <w:tcPr>
            <w:tcW w:w="2541" w:type="dxa"/>
          </w:tcPr>
          <w:p w14:paraId="656B8F44" w14:textId="77777777" w:rsidR="00B858A7" w:rsidRDefault="00B858A7" w:rsidP="006A56AB">
            <w:pPr>
              <w:spacing w:after="0"/>
              <w:jc w:val="center"/>
            </w:pPr>
            <w:r>
              <w:t>Jan. 1-June 30</w:t>
            </w:r>
          </w:p>
        </w:tc>
      </w:tr>
      <w:tr w:rsidR="00B858A7" w14:paraId="22D84AE0" w14:textId="77777777" w:rsidTr="0090072B">
        <w:trPr>
          <w:trHeight w:val="305"/>
          <w:jc w:val="center"/>
        </w:trPr>
        <w:tc>
          <w:tcPr>
            <w:tcW w:w="2505" w:type="dxa"/>
          </w:tcPr>
          <w:p w14:paraId="1A47608F" w14:textId="77777777" w:rsidR="00B858A7" w:rsidRPr="00DA2386" w:rsidRDefault="00B858A7" w:rsidP="006A56AB">
            <w:pPr>
              <w:pStyle w:val="Heading4"/>
              <w:spacing w:before="0" w:after="0"/>
            </w:pPr>
            <w:r w:rsidRPr="00DA2386">
              <w:t>Report due</w:t>
            </w:r>
          </w:p>
        </w:tc>
        <w:tc>
          <w:tcPr>
            <w:tcW w:w="2528" w:type="dxa"/>
          </w:tcPr>
          <w:p w14:paraId="3F4FFBA8" w14:textId="77777777" w:rsidR="00B858A7" w:rsidRDefault="00B858A7" w:rsidP="006A56AB">
            <w:pPr>
              <w:spacing w:after="0"/>
              <w:jc w:val="center"/>
            </w:pPr>
            <w:r>
              <w:t>Feb. 1</w:t>
            </w:r>
          </w:p>
        </w:tc>
        <w:tc>
          <w:tcPr>
            <w:tcW w:w="2541" w:type="dxa"/>
          </w:tcPr>
          <w:p w14:paraId="7A762E39" w14:textId="77777777" w:rsidR="00B858A7" w:rsidRDefault="00B858A7" w:rsidP="006A56AB">
            <w:pPr>
              <w:spacing w:after="0"/>
              <w:jc w:val="center"/>
            </w:pPr>
            <w:r w:rsidRPr="00DA2386">
              <w:rPr>
                <w:rFonts w:cs="Calibri"/>
                <w:color w:val="000000"/>
                <w:lang w:bidi="ar-SA"/>
              </w:rPr>
              <w:t>Feb. 1</w:t>
            </w:r>
          </w:p>
        </w:tc>
      </w:tr>
    </w:tbl>
    <w:p w14:paraId="4C18D43B" w14:textId="1103B222" w:rsidR="00B858A7" w:rsidRDefault="00B858A7" w:rsidP="006A56AB">
      <w:pPr>
        <w:spacing w:after="0"/>
      </w:pPr>
    </w:p>
    <w:p w14:paraId="3E701C2B" w14:textId="77777777" w:rsidR="006A56AB" w:rsidRDefault="006A56AB" w:rsidP="006A56AB">
      <w:pPr>
        <w:pStyle w:val="Heading2"/>
        <w:spacing w:before="0" w:after="0"/>
      </w:pPr>
    </w:p>
    <w:p w14:paraId="55D57C92" w14:textId="5B253BB3" w:rsidR="00B858A7" w:rsidRDefault="00B858A7" w:rsidP="006A56AB">
      <w:pPr>
        <w:pStyle w:val="Heading2"/>
        <w:spacing w:before="0" w:after="0"/>
      </w:pPr>
      <w:r>
        <w:t>Report recipients</w:t>
      </w:r>
    </w:p>
    <w:p w14:paraId="08A5998B" w14:textId="72897934" w:rsidR="00B858A7" w:rsidRDefault="00B858A7" w:rsidP="006A56AB">
      <w:pPr>
        <w:spacing w:after="0"/>
      </w:pPr>
      <w:r>
        <w:t xml:space="preserve">Completed reports should be emailed to </w:t>
      </w:r>
      <w:r w:rsidR="00E325A7">
        <w:t xml:space="preserve">both </w:t>
      </w:r>
      <w:r>
        <w:t>the State Courts Grant Program Manager and the OCDR Grants Program Manager any time before the report due date.</w:t>
      </w:r>
    </w:p>
    <w:p w14:paraId="14E2D5A6" w14:textId="77777777" w:rsidR="00B858A7" w:rsidRDefault="00B858A7" w:rsidP="006A56AB">
      <w:pPr>
        <w:spacing w:after="0"/>
      </w:pPr>
    </w:p>
    <w:p w14:paraId="5D2B10A7" w14:textId="77777777" w:rsidR="00B858A7" w:rsidRDefault="00B858A7" w:rsidP="006A56AB">
      <w:pPr>
        <w:spacing w:after="0"/>
      </w:pPr>
      <w:r>
        <w:t>Bridget Gernander</w:t>
      </w:r>
      <w:r>
        <w:tab/>
      </w:r>
      <w:r>
        <w:tab/>
      </w:r>
      <w:r>
        <w:tab/>
      </w:r>
      <w:r>
        <w:tab/>
      </w:r>
      <w:r>
        <w:tab/>
      </w:r>
    </w:p>
    <w:p w14:paraId="582ACBE0" w14:textId="77777777" w:rsidR="00B858A7" w:rsidRDefault="00B858A7" w:rsidP="006A56AB">
      <w:pPr>
        <w:spacing w:after="0"/>
      </w:pPr>
      <w:r>
        <w:t>State Courts Grant Program Manager</w:t>
      </w:r>
      <w:r>
        <w:tab/>
      </w:r>
      <w:r>
        <w:tab/>
      </w:r>
    </w:p>
    <w:p w14:paraId="7CDC25A4" w14:textId="77777777" w:rsidR="00B858A7" w:rsidRDefault="00E325A7" w:rsidP="006A56AB">
      <w:pPr>
        <w:spacing w:after="0"/>
      </w:pPr>
      <w:hyperlink r:id="rId10" w:history="1">
        <w:r w:rsidR="00B858A7" w:rsidRPr="00DA62FA">
          <w:rPr>
            <w:rStyle w:val="Hyperlink"/>
          </w:rPr>
          <w:t>bridget.gernander@courts.state.mn.us</w:t>
        </w:r>
      </w:hyperlink>
    </w:p>
    <w:p w14:paraId="249CF98B" w14:textId="77777777" w:rsidR="00B858A7" w:rsidRDefault="00B858A7" w:rsidP="006A56AB">
      <w:pPr>
        <w:spacing w:after="0"/>
      </w:pPr>
    </w:p>
    <w:p w14:paraId="351E11CE" w14:textId="77777777" w:rsidR="00B858A7" w:rsidRDefault="00B858A7" w:rsidP="006A56AB">
      <w:pPr>
        <w:spacing w:after="0"/>
      </w:pPr>
      <w:r>
        <w:t>Jessica Shryack</w:t>
      </w:r>
    </w:p>
    <w:p w14:paraId="5D9DCA2D" w14:textId="77777777" w:rsidR="00B858A7" w:rsidRDefault="00B858A7" w:rsidP="006A56AB">
      <w:pPr>
        <w:spacing w:after="0"/>
      </w:pPr>
      <w:r>
        <w:t>OCDR Grants Program Manager</w:t>
      </w:r>
    </w:p>
    <w:p w14:paraId="0961FEFC" w14:textId="77777777" w:rsidR="00B858A7" w:rsidRDefault="00E325A7" w:rsidP="006A56AB">
      <w:pPr>
        <w:spacing w:after="0"/>
      </w:pPr>
      <w:hyperlink r:id="rId11" w:history="1">
        <w:r w:rsidR="00B858A7" w:rsidRPr="00DA62FA">
          <w:rPr>
            <w:rStyle w:val="Hyperlink"/>
          </w:rPr>
          <w:t>jessica.shryack1@state.mn.us</w:t>
        </w:r>
      </w:hyperlink>
      <w:r w:rsidR="00B858A7">
        <w:t xml:space="preserve"> </w:t>
      </w:r>
    </w:p>
    <w:p w14:paraId="0E3ADEF8" w14:textId="038887FF" w:rsidR="00B858A7" w:rsidRDefault="00B858A7" w:rsidP="006A56AB">
      <w:pPr>
        <w:spacing w:after="0"/>
      </w:pPr>
    </w:p>
    <w:p w14:paraId="7A28FBBD" w14:textId="77777777" w:rsidR="006A56AB" w:rsidRDefault="006A56AB" w:rsidP="006A56AB">
      <w:pPr>
        <w:pStyle w:val="Heading2"/>
        <w:spacing w:before="0" w:after="0"/>
      </w:pPr>
    </w:p>
    <w:p w14:paraId="0A579E5D" w14:textId="77777777" w:rsidR="006A56AB" w:rsidRDefault="006A56AB" w:rsidP="006A56AB">
      <w:pPr>
        <w:pStyle w:val="Heading2"/>
        <w:spacing w:before="0" w:after="0"/>
      </w:pPr>
    </w:p>
    <w:p w14:paraId="27D5E215" w14:textId="114E77D3" w:rsidR="00B858A7" w:rsidRPr="00B858A7" w:rsidRDefault="00B858A7" w:rsidP="006A56AB">
      <w:pPr>
        <w:pStyle w:val="Heading2"/>
        <w:spacing w:before="0" w:after="0"/>
      </w:pPr>
      <w:r>
        <w:t>Report questions</w:t>
      </w:r>
    </w:p>
    <w:p w14:paraId="2E938835" w14:textId="3244E36B" w:rsidR="00B858A7" w:rsidRDefault="00B858A7" w:rsidP="006A56AB">
      <w:pPr>
        <w:spacing w:after="0"/>
      </w:pPr>
      <w:r>
        <w:t>Please provide a narrative description of</w:t>
      </w:r>
      <w:r w:rsidR="00190144">
        <w:t xml:space="preserve"> the following questions:</w:t>
      </w:r>
    </w:p>
    <w:p w14:paraId="6CDD20F5" w14:textId="77777777" w:rsidR="00B858A7" w:rsidRDefault="00B858A7" w:rsidP="006A56AB">
      <w:pPr>
        <w:spacing w:after="0"/>
      </w:pPr>
    </w:p>
    <w:p w14:paraId="7025E9EC" w14:textId="337E91BA" w:rsidR="004035FF" w:rsidRPr="0098203B" w:rsidRDefault="00190144" w:rsidP="0098203B">
      <w:pPr>
        <w:pStyle w:val="ListParagraph"/>
        <w:numPr>
          <w:ilvl w:val="0"/>
          <w:numId w:val="36"/>
        </w:numPr>
        <w:spacing w:after="0" w:line="276" w:lineRule="auto"/>
        <w:rPr>
          <w:bCs/>
        </w:rPr>
      </w:pPr>
      <w:r w:rsidRPr="0098203B">
        <w:rPr>
          <w:bCs/>
        </w:rPr>
        <w:t>If applicable, h</w:t>
      </w:r>
      <w:r w:rsidR="004035FF" w:rsidRPr="0098203B">
        <w:rPr>
          <w:bCs/>
        </w:rPr>
        <w:t xml:space="preserve">ow </w:t>
      </w:r>
      <w:r w:rsidR="002A7823" w:rsidRPr="0098203B">
        <w:rPr>
          <w:bCs/>
        </w:rPr>
        <w:t xml:space="preserve">have you </w:t>
      </w:r>
      <w:r w:rsidR="004035FF" w:rsidRPr="0098203B">
        <w:rPr>
          <w:bCs/>
        </w:rPr>
        <w:t>incorporate</w:t>
      </w:r>
      <w:r w:rsidR="002A7823" w:rsidRPr="0098203B">
        <w:rPr>
          <w:bCs/>
        </w:rPr>
        <w:t>d</w:t>
      </w:r>
      <w:r w:rsidR="004035FF" w:rsidRPr="0098203B">
        <w:rPr>
          <w:bCs/>
        </w:rPr>
        <w:t xml:space="preserve"> Grant Review Committee feedback provided in your </w:t>
      </w:r>
      <w:r w:rsidR="00E325A7">
        <w:rPr>
          <w:bCs/>
        </w:rPr>
        <w:t>most recent grant</w:t>
      </w:r>
      <w:r w:rsidR="00552567" w:rsidRPr="0098203B">
        <w:rPr>
          <w:bCs/>
        </w:rPr>
        <w:t xml:space="preserve"> </w:t>
      </w:r>
      <w:r w:rsidR="004035FF" w:rsidRPr="0098203B">
        <w:rPr>
          <w:bCs/>
        </w:rPr>
        <w:t>award letter</w:t>
      </w:r>
      <w:r w:rsidR="002A7823" w:rsidRPr="0098203B">
        <w:rPr>
          <w:bCs/>
        </w:rPr>
        <w:t>? (500 words)</w:t>
      </w:r>
      <w:r w:rsidR="00051450" w:rsidRPr="0098203B">
        <w:rPr>
          <w:bCs/>
        </w:rPr>
        <w:t xml:space="preserve"> </w:t>
      </w:r>
    </w:p>
    <w:p w14:paraId="354BDC0F" w14:textId="77777777" w:rsidR="004035FF" w:rsidRPr="00181B33" w:rsidRDefault="004035FF" w:rsidP="0098203B">
      <w:pPr>
        <w:spacing w:after="0" w:line="276" w:lineRule="auto"/>
        <w:ind w:left="720"/>
        <w:rPr>
          <w:bCs/>
        </w:rPr>
      </w:pPr>
    </w:p>
    <w:p w14:paraId="7692492D" w14:textId="6893BE23" w:rsidR="00B858A7" w:rsidRPr="00A668AC" w:rsidRDefault="00190144" w:rsidP="0098203B">
      <w:pPr>
        <w:pStyle w:val="ListParagraph"/>
        <w:numPr>
          <w:ilvl w:val="0"/>
          <w:numId w:val="36"/>
        </w:numPr>
        <w:spacing w:after="0"/>
      </w:pPr>
      <w:bookmarkStart w:id="0" w:name="_Hlk121988581"/>
      <w:r w:rsidRPr="00A668AC">
        <w:t xml:space="preserve">Provide 2-3 </w:t>
      </w:r>
      <w:r w:rsidR="009E193B" w:rsidRPr="00A668AC">
        <w:t xml:space="preserve">examples </w:t>
      </w:r>
      <w:r w:rsidR="00BB5D7B" w:rsidRPr="00A668AC">
        <w:t>highlighting the impact of your work during the report period. (500 words)</w:t>
      </w:r>
      <w:bookmarkEnd w:id="0"/>
    </w:p>
    <w:p w14:paraId="650E2A13" w14:textId="77777777" w:rsidR="00B858A7" w:rsidRPr="00A668AC" w:rsidRDefault="00B858A7" w:rsidP="0098203B">
      <w:pPr>
        <w:spacing w:after="0"/>
      </w:pPr>
    </w:p>
    <w:p w14:paraId="6B70F5F0" w14:textId="6DAFB802" w:rsidR="00B858A7" w:rsidRPr="00A668AC" w:rsidRDefault="00190144" w:rsidP="0098203B">
      <w:pPr>
        <w:pStyle w:val="ListParagraph"/>
        <w:numPr>
          <w:ilvl w:val="0"/>
          <w:numId w:val="36"/>
        </w:numPr>
        <w:spacing w:after="0"/>
      </w:pPr>
      <w:r w:rsidRPr="00A668AC">
        <w:t>List a</w:t>
      </w:r>
      <w:r w:rsidR="002A7823" w:rsidRPr="00A668AC">
        <w:t>ny</w:t>
      </w:r>
      <w:r w:rsidR="00B858A7" w:rsidRPr="00A668AC">
        <w:t xml:space="preserve"> significant problem areas that developed and how they were or will be resolved.</w:t>
      </w:r>
      <w:r w:rsidRPr="00A668AC">
        <w:t xml:space="preserve"> </w:t>
      </w:r>
      <w:r w:rsidR="00552567" w:rsidRPr="0098203B">
        <w:rPr>
          <w:bCs/>
        </w:rPr>
        <w:t>(500 words)</w:t>
      </w:r>
    </w:p>
    <w:p w14:paraId="6797ECA0" w14:textId="77777777" w:rsidR="00B858A7" w:rsidRPr="00A668AC" w:rsidRDefault="00B858A7" w:rsidP="0098203B">
      <w:pPr>
        <w:spacing w:after="0"/>
      </w:pPr>
    </w:p>
    <w:p w14:paraId="4A5D9A74" w14:textId="77777777" w:rsidR="00B858A7" w:rsidRPr="00A668AC" w:rsidRDefault="00B858A7" w:rsidP="0098203B">
      <w:pPr>
        <w:spacing w:after="0"/>
      </w:pPr>
    </w:p>
    <w:p w14:paraId="03FB364D" w14:textId="052BC91D" w:rsidR="00B858A7" w:rsidRPr="00A668AC" w:rsidRDefault="00190144" w:rsidP="0098203B">
      <w:pPr>
        <w:pStyle w:val="ListParagraph"/>
        <w:numPr>
          <w:ilvl w:val="0"/>
          <w:numId w:val="36"/>
        </w:numPr>
        <w:spacing w:after="0"/>
      </w:pPr>
      <w:r w:rsidRPr="00A668AC">
        <w:t>What are your organization’s p</w:t>
      </w:r>
      <w:r w:rsidR="00B858A7" w:rsidRPr="00A668AC">
        <w:t>lanned activities for the next report period of the grant</w:t>
      </w:r>
      <w:r w:rsidRPr="00A668AC">
        <w:t xml:space="preserve">? </w:t>
      </w:r>
      <w:r w:rsidR="00552567" w:rsidRPr="0098203B">
        <w:rPr>
          <w:bCs/>
        </w:rPr>
        <w:t>(500 words)</w:t>
      </w:r>
    </w:p>
    <w:p w14:paraId="24F259D9" w14:textId="22B2ECCC" w:rsidR="00552567" w:rsidRDefault="00552567" w:rsidP="00552567">
      <w:pPr>
        <w:spacing w:after="0"/>
      </w:pPr>
    </w:p>
    <w:p w14:paraId="45330362" w14:textId="5115A60F" w:rsidR="00552567" w:rsidRDefault="00552567" w:rsidP="00552567">
      <w:pPr>
        <w:spacing w:after="0"/>
      </w:pPr>
    </w:p>
    <w:p w14:paraId="51702504" w14:textId="77777777" w:rsidR="00552567" w:rsidRDefault="00552567" w:rsidP="00552567">
      <w:pPr>
        <w:spacing w:after="0"/>
      </w:pPr>
    </w:p>
    <w:p w14:paraId="38AC2E63" w14:textId="407C4DAD" w:rsidR="00B858A7" w:rsidRDefault="00B858A7" w:rsidP="006A56AB">
      <w:pPr>
        <w:spacing w:after="0"/>
      </w:pPr>
    </w:p>
    <w:p w14:paraId="15D2F932" w14:textId="77777777" w:rsidR="00B858A7" w:rsidRDefault="00B858A7" w:rsidP="006A56AB">
      <w:pPr>
        <w:spacing w:after="0"/>
      </w:pPr>
    </w:p>
    <w:p w14:paraId="3F096D32" w14:textId="77777777" w:rsidR="00B858A7" w:rsidRDefault="00B858A7" w:rsidP="006A56AB">
      <w:pPr>
        <w:spacing w:after="0"/>
      </w:pPr>
    </w:p>
    <w:p w14:paraId="7BBCCB26" w14:textId="30FEEE51" w:rsidR="00B858A7" w:rsidRPr="00B858A7" w:rsidRDefault="00B858A7" w:rsidP="006A56AB">
      <w:pPr>
        <w:spacing w:after="0"/>
      </w:pPr>
      <w:r>
        <w:t xml:space="preserve"> </w:t>
      </w:r>
      <w:r>
        <w:tab/>
      </w:r>
    </w:p>
    <w:p w14:paraId="5C70C4F2" w14:textId="77777777" w:rsidR="00B858A7" w:rsidRPr="00B858A7" w:rsidRDefault="00B858A7" w:rsidP="006A56AB">
      <w:pPr>
        <w:spacing w:after="0"/>
      </w:pPr>
    </w:p>
    <w:sectPr w:rsidR="00B858A7" w:rsidRPr="00B858A7" w:rsidSect="005F4FCB">
      <w:footerReference w:type="default" r:id="rId12"/>
      <w:footerReference w:type="first" r:id="rId13"/>
      <w:type w:val="continuous"/>
      <w:pgSz w:w="12240" w:h="15840" w:code="1"/>
      <w:pgMar w:top="72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A92D" w14:textId="77777777" w:rsidR="0090072B" w:rsidRDefault="0090072B" w:rsidP="003356A9">
      <w:r>
        <w:separator/>
      </w:r>
    </w:p>
  </w:endnote>
  <w:endnote w:type="continuationSeparator" w:id="0">
    <w:p w14:paraId="137CD883" w14:textId="77777777" w:rsidR="0090072B" w:rsidRDefault="0090072B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868B" w14:textId="060EED03" w:rsidR="005B2DDF" w:rsidRPr="005B2DDF" w:rsidRDefault="005B2DDF" w:rsidP="005F4FCB">
    <w:pPr>
      <w:pStyle w:val="Footer"/>
    </w:pP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 w:rsidR="00676EC2">
      <w:rPr>
        <w:noProof/>
      </w:rPr>
      <w:t>2</w:t>
    </w:r>
    <w:r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857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B3F6" w14:textId="77777777" w:rsidR="0090072B" w:rsidRDefault="0090072B" w:rsidP="003356A9">
      <w:r>
        <w:separator/>
      </w:r>
    </w:p>
  </w:footnote>
  <w:footnote w:type="continuationSeparator" w:id="0">
    <w:p w14:paraId="40487E44" w14:textId="77777777" w:rsidR="0090072B" w:rsidRDefault="0090072B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04354"/>
    <w:multiLevelType w:val="hybridMultilevel"/>
    <w:tmpl w:val="8328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611EB"/>
    <w:multiLevelType w:val="hybridMultilevel"/>
    <w:tmpl w:val="E33C182E"/>
    <w:lvl w:ilvl="0" w:tplc="282C97E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71E2"/>
    <w:multiLevelType w:val="hybridMultilevel"/>
    <w:tmpl w:val="5F829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55DC"/>
    <w:multiLevelType w:val="hybridMultilevel"/>
    <w:tmpl w:val="3C4E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414D"/>
    <w:multiLevelType w:val="hybridMultilevel"/>
    <w:tmpl w:val="CF56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2A8F"/>
    <w:multiLevelType w:val="hybridMultilevel"/>
    <w:tmpl w:val="D82E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1122"/>
    <w:multiLevelType w:val="hybridMultilevel"/>
    <w:tmpl w:val="0FC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87F98"/>
    <w:multiLevelType w:val="hybridMultilevel"/>
    <w:tmpl w:val="8ADE0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157E5"/>
    <w:multiLevelType w:val="hybridMultilevel"/>
    <w:tmpl w:val="5854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73DE6"/>
    <w:multiLevelType w:val="hybridMultilevel"/>
    <w:tmpl w:val="9EA2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F64EA"/>
    <w:multiLevelType w:val="hybridMultilevel"/>
    <w:tmpl w:val="6B58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80AB9"/>
    <w:multiLevelType w:val="hybridMultilevel"/>
    <w:tmpl w:val="24B6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C58D8"/>
    <w:multiLevelType w:val="hybridMultilevel"/>
    <w:tmpl w:val="2B66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1607A"/>
    <w:multiLevelType w:val="hybridMultilevel"/>
    <w:tmpl w:val="B4A8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B0884"/>
    <w:multiLevelType w:val="hybridMultilevel"/>
    <w:tmpl w:val="E06E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51D75"/>
    <w:multiLevelType w:val="hybridMultilevel"/>
    <w:tmpl w:val="85CE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40700"/>
    <w:multiLevelType w:val="hybridMultilevel"/>
    <w:tmpl w:val="85A6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17FFE"/>
    <w:multiLevelType w:val="hybridMultilevel"/>
    <w:tmpl w:val="B4DCD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CF020">
      <w:numFmt w:val="bullet"/>
      <w:lvlText w:val="•"/>
      <w:lvlJc w:val="left"/>
      <w:pPr>
        <w:ind w:left="3240" w:hanging="720"/>
      </w:pPr>
      <w:rPr>
        <w:rFonts w:ascii="Calibri" w:eastAsia="Times New Roman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9601C"/>
    <w:multiLevelType w:val="hybridMultilevel"/>
    <w:tmpl w:val="12221B04"/>
    <w:lvl w:ilvl="0" w:tplc="02B65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1240F6"/>
    <w:multiLevelType w:val="hybridMultilevel"/>
    <w:tmpl w:val="AF9C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B503A"/>
    <w:multiLevelType w:val="hybridMultilevel"/>
    <w:tmpl w:val="2708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309E9"/>
    <w:multiLevelType w:val="hybridMultilevel"/>
    <w:tmpl w:val="24B6C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342C"/>
    <w:multiLevelType w:val="hybridMultilevel"/>
    <w:tmpl w:val="6106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E159E"/>
    <w:multiLevelType w:val="hybridMultilevel"/>
    <w:tmpl w:val="4A5ABCF2"/>
    <w:lvl w:ilvl="0" w:tplc="D4845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4201"/>
    <w:multiLevelType w:val="hybridMultilevel"/>
    <w:tmpl w:val="DECC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C584F"/>
    <w:multiLevelType w:val="hybridMultilevel"/>
    <w:tmpl w:val="12EC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E504B"/>
    <w:multiLevelType w:val="hybridMultilevel"/>
    <w:tmpl w:val="11D8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061D8"/>
    <w:multiLevelType w:val="hybridMultilevel"/>
    <w:tmpl w:val="D12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92585"/>
    <w:multiLevelType w:val="hybridMultilevel"/>
    <w:tmpl w:val="3762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22F96"/>
    <w:multiLevelType w:val="hybridMultilevel"/>
    <w:tmpl w:val="7F56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42376"/>
    <w:multiLevelType w:val="hybridMultilevel"/>
    <w:tmpl w:val="313ADF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70B0C"/>
    <w:multiLevelType w:val="hybridMultilevel"/>
    <w:tmpl w:val="8F86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22"/>
  </w:num>
  <w:num w:numId="5">
    <w:abstractNumId w:val="17"/>
  </w:num>
  <w:num w:numId="6">
    <w:abstractNumId w:val="2"/>
  </w:num>
  <w:num w:numId="7">
    <w:abstractNumId w:val="33"/>
  </w:num>
  <w:num w:numId="8">
    <w:abstractNumId w:val="31"/>
  </w:num>
  <w:num w:numId="9">
    <w:abstractNumId w:val="28"/>
  </w:num>
  <w:num w:numId="10">
    <w:abstractNumId w:val="32"/>
  </w:num>
  <w:num w:numId="11">
    <w:abstractNumId w:val="25"/>
  </w:num>
  <w:num w:numId="12">
    <w:abstractNumId w:val="4"/>
  </w:num>
  <w:num w:numId="13">
    <w:abstractNumId w:val="10"/>
  </w:num>
  <w:num w:numId="14">
    <w:abstractNumId w:val="7"/>
  </w:num>
  <w:num w:numId="15">
    <w:abstractNumId w:val="27"/>
  </w:num>
  <w:num w:numId="16">
    <w:abstractNumId w:val="11"/>
  </w:num>
  <w:num w:numId="17">
    <w:abstractNumId w:val="12"/>
  </w:num>
  <w:num w:numId="18">
    <w:abstractNumId w:val="14"/>
  </w:num>
  <w:num w:numId="19">
    <w:abstractNumId w:val="30"/>
  </w:num>
  <w:num w:numId="20">
    <w:abstractNumId w:val="6"/>
  </w:num>
  <w:num w:numId="21">
    <w:abstractNumId w:val="1"/>
  </w:num>
  <w:num w:numId="22">
    <w:abstractNumId w:val="19"/>
  </w:num>
  <w:num w:numId="23">
    <w:abstractNumId w:val="18"/>
  </w:num>
  <w:num w:numId="24">
    <w:abstractNumId w:val="24"/>
  </w:num>
  <w:num w:numId="25">
    <w:abstractNumId w:val="16"/>
  </w:num>
  <w:num w:numId="26">
    <w:abstractNumId w:val="20"/>
  </w:num>
  <w:num w:numId="27">
    <w:abstractNumId w:val="15"/>
  </w:num>
  <w:num w:numId="28">
    <w:abstractNumId w:val="29"/>
  </w:num>
  <w:num w:numId="29">
    <w:abstractNumId w:val="26"/>
  </w:num>
  <w:num w:numId="30">
    <w:abstractNumId w:val="5"/>
  </w:num>
  <w:num w:numId="31">
    <w:abstractNumId w:val="13"/>
  </w:num>
  <w:num w:numId="32">
    <w:abstractNumId w:val="8"/>
  </w:num>
  <w:num w:numId="33">
    <w:abstractNumId w:val="23"/>
  </w:num>
  <w:num w:numId="34">
    <w:abstractNumId w:val="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69"/>
    <w:rsid w:val="00002DEC"/>
    <w:rsid w:val="00003155"/>
    <w:rsid w:val="000065AC"/>
    <w:rsid w:val="00006A0A"/>
    <w:rsid w:val="00012314"/>
    <w:rsid w:val="0003220F"/>
    <w:rsid w:val="000477BD"/>
    <w:rsid w:val="00051450"/>
    <w:rsid w:val="00056B08"/>
    <w:rsid w:val="00064B90"/>
    <w:rsid w:val="0007374A"/>
    <w:rsid w:val="00080404"/>
    <w:rsid w:val="00080A4A"/>
    <w:rsid w:val="00084742"/>
    <w:rsid w:val="00086B80"/>
    <w:rsid w:val="000A202E"/>
    <w:rsid w:val="000B2E68"/>
    <w:rsid w:val="000B64C0"/>
    <w:rsid w:val="000C3708"/>
    <w:rsid w:val="000C3761"/>
    <w:rsid w:val="000C7373"/>
    <w:rsid w:val="000E313B"/>
    <w:rsid w:val="000E3E9D"/>
    <w:rsid w:val="000F426C"/>
    <w:rsid w:val="000F4BB1"/>
    <w:rsid w:val="00107369"/>
    <w:rsid w:val="00126639"/>
    <w:rsid w:val="00134202"/>
    <w:rsid w:val="00135082"/>
    <w:rsid w:val="00135DC7"/>
    <w:rsid w:val="0014385C"/>
    <w:rsid w:val="00147ED1"/>
    <w:rsid w:val="001500D6"/>
    <w:rsid w:val="00157C41"/>
    <w:rsid w:val="0016153C"/>
    <w:rsid w:val="00163A94"/>
    <w:rsid w:val="001641F0"/>
    <w:rsid w:val="001661D9"/>
    <w:rsid w:val="001708EC"/>
    <w:rsid w:val="00181B33"/>
    <w:rsid w:val="00183460"/>
    <w:rsid w:val="00190144"/>
    <w:rsid w:val="001925A8"/>
    <w:rsid w:val="0019673D"/>
    <w:rsid w:val="001A46BB"/>
    <w:rsid w:val="001B0A4A"/>
    <w:rsid w:val="001B23B6"/>
    <w:rsid w:val="001B6DF7"/>
    <w:rsid w:val="001C55E0"/>
    <w:rsid w:val="001E0CA8"/>
    <w:rsid w:val="001E5ECF"/>
    <w:rsid w:val="001E6E05"/>
    <w:rsid w:val="0020000B"/>
    <w:rsid w:val="002109DF"/>
    <w:rsid w:val="00211CA3"/>
    <w:rsid w:val="0021245F"/>
    <w:rsid w:val="00212B35"/>
    <w:rsid w:val="00217E94"/>
    <w:rsid w:val="00222A49"/>
    <w:rsid w:val="0022552E"/>
    <w:rsid w:val="00243844"/>
    <w:rsid w:val="00261247"/>
    <w:rsid w:val="00262A77"/>
    <w:rsid w:val="00264652"/>
    <w:rsid w:val="00281402"/>
    <w:rsid w:val="00282084"/>
    <w:rsid w:val="00291052"/>
    <w:rsid w:val="00297C28"/>
    <w:rsid w:val="002A7823"/>
    <w:rsid w:val="002B4939"/>
    <w:rsid w:val="002B5E79"/>
    <w:rsid w:val="002C0859"/>
    <w:rsid w:val="002C215B"/>
    <w:rsid w:val="002E7191"/>
    <w:rsid w:val="002F1947"/>
    <w:rsid w:val="0030325F"/>
    <w:rsid w:val="003063C0"/>
    <w:rsid w:val="00306D94"/>
    <w:rsid w:val="003125DF"/>
    <w:rsid w:val="003127FB"/>
    <w:rsid w:val="00320487"/>
    <w:rsid w:val="00323C8C"/>
    <w:rsid w:val="00324190"/>
    <w:rsid w:val="003319FE"/>
    <w:rsid w:val="00334FF4"/>
    <w:rsid w:val="003356A9"/>
    <w:rsid w:val="00335736"/>
    <w:rsid w:val="00351926"/>
    <w:rsid w:val="00352C51"/>
    <w:rsid w:val="00353630"/>
    <w:rsid w:val="003563D2"/>
    <w:rsid w:val="00376FA5"/>
    <w:rsid w:val="003A1479"/>
    <w:rsid w:val="003A1813"/>
    <w:rsid w:val="003A3C68"/>
    <w:rsid w:val="003A4D64"/>
    <w:rsid w:val="003A7C17"/>
    <w:rsid w:val="003B6BD6"/>
    <w:rsid w:val="003B7D82"/>
    <w:rsid w:val="003C4644"/>
    <w:rsid w:val="003C5BE3"/>
    <w:rsid w:val="003D1577"/>
    <w:rsid w:val="003D1BD7"/>
    <w:rsid w:val="003E0837"/>
    <w:rsid w:val="003E0DD1"/>
    <w:rsid w:val="003F2676"/>
    <w:rsid w:val="004035FF"/>
    <w:rsid w:val="0040419D"/>
    <w:rsid w:val="00413A7C"/>
    <w:rsid w:val="004141DD"/>
    <w:rsid w:val="00416423"/>
    <w:rsid w:val="00416EDA"/>
    <w:rsid w:val="00416F3A"/>
    <w:rsid w:val="004301E2"/>
    <w:rsid w:val="004414CF"/>
    <w:rsid w:val="0045258B"/>
    <w:rsid w:val="00461804"/>
    <w:rsid w:val="00466810"/>
    <w:rsid w:val="00471989"/>
    <w:rsid w:val="00472C8C"/>
    <w:rsid w:val="00483DD2"/>
    <w:rsid w:val="00494E6F"/>
    <w:rsid w:val="004A163E"/>
    <w:rsid w:val="004A1B4D"/>
    <w:rsid w:val="004A58DD"/>
    <w:rsid w:val="004A6119"/>
    <w:rsid w:val="004B47DC"/>
    <w:rsid w:val="004D10BF"/>
    <w:rsid w:val="004D4B5C"/>
    <w:rsid w:val="004E56AB"/>
    <w:rsid w:val="004E680A"/>
    <w:rsid w:val="004E75B3"/>
    <w:rsid w:val="004F04BA"/>
    <w:rsid w:val="004F0EFF"/>
    <w:rsid w:val="004F2ECB"/>
    <w:rsid w:val="0050093F"/>
    <w:rsid w:val="005069F6"/>
    <w:rsid w:val="00514788"/>
    <w:rsid w:val="005163F7"/>
    <w:rsid w:val="005211AD"/>
    <w:rsid w:val="00521703"/>
    <w:rsid w:val="00536963"/>
    <w:rsid w:val="0054120A"/>
    <w:rsid w:val="0054371B"/>
    <w:rsid w:val="00552567"/>
    <w:rsid w:val="005535AE"/>
    <w:rsid w:val="00556501"/>
    <w:rsid w:val="0056615E"/>
    <w:rsid w:val="005666F2"/>
    <w:rsid w:val="00572D7A"/>
    <w:rsid w:val="00584EBD"/>
    <w:rsid w:val="00586F87"/>
    <w:rsid w:val="005B2DDF"/>
    <w:rsid w:val="005B4AE7"/>
    <w:rsid w:val="005B53B0"/>
    <w:rsid w:val="005C2595"/>
    <w:rsid w:val="005C7C10"/>
    <w:rsid w:val="005D45B3"/>
    <w:rsid w:val="005E2257"/>
    <w:rsid w:val="005E22F4"/>
    <w:rsid w:val="005F1471"/>
    <w:rsid w:val="005F4FCB"/>
    <w:rsid w:val="005F5184"/>
    <w:rsid w:val="005F6005"/>
    <w:rsid w:val="005F7A3C"/>
    <w:rsid w:val="00605F69"/>
    <w:rsid w:val="006064AB"/>
    <w:rsid w:val="00625E90"/>
    <w:rsid w:val="00626D29"/>
    <w:rsid w:val="00636820"/>
    <w:rsid w:val="006423D6"/>
    <w:rsid w:val="00642740"/>
    <w:rsid w:val="0065101B"/>
    <w:rsid w:val="00655345"/>
    <w:rsid w:val="00670D80"/>
    <w:rsid w:val="00672536"/>
    <w:rsid w:val="00676EC2"/>
    <w:rsid w:val="0068006F"/>
    <w:rsid w:val="00680596"/>
    <w:rsid w:val="006818AF"/>
    <w:rsid w:val="00681EDC"/>
    <w:rsid w:val="00683C4D"/>
    <w:rsid w:val="0068649F"/>
    <w:rsid w:val="00687189"/>
    <w:rsid w:val="00697CCC"/>
    <w:rsid w:val="006A481E"/>
    <w:rsid w:val="006A56AB"/>
    <w:rsid w:val="006A7DFF"/>
    <w:rsid w:val="006B13B7"/>
    <w:rsid w:val="006B2942"/>
    <w:rsid w:val="006B32D0"/>
    <w:rsid w:val="006B3994"/>
    <w:rsid w:val="006B5583"/>
    <w:rsid w:val="006C0E45"/>
    <w:rsid w:val="006D2FE1"/>
    <w:rsid w:val="006D4829"/>
    <w:rsid w:val="006F293F"/>
    <w:rsid w:val="006F3B38"/>
    <w:rsid w:val="006F591F"/>
    <w:rsid w:val="00702185"/>
    <w:rsid w:val="00702EA4"/>
    <w:rsid w:val="007137A4"/>
    <w:rsid w:val="00715C4D"/>
    <w:rsid w:val="00735412"/>
    <w:rsid w:val="0074778B"/>
    <w:rsid w:val="0077225E"/>
    <w:rsid w:val="007751F2"/>
    <w:rsid w:val="0077620F"/>
    <w:rsid w:val="00777A0D"/>
    <w:rsid w:val="00785609"/>
    <w:rsid w:val="00792AC3"/>
    <w:rsid w:val="00793F48"/>
    <w:rsid w:val="007A28AB"/>
    <w:rsid w:val="007B35B2"/>
    <w:rsid w:val="007C1D2E"/>
    <w:rsid w:val="007C2084"/>
    <w:rsid w:val="007D12D8"/>
    <w:rsid w:val="007D1FFF"/>
    <w:rsid w:val="007D27FF"/>
    <w:rsid w:val="007D335B"/>
    <w:rsid w:val="007D42A0"/>
    <w:rsid w:val="007D54B3"/>
    <w:rsid w:val="007E38C5"/>
    <w:rsid w:val="007E685C"/>
    <w:rsid w:val="007F6108"/>
    <w:rsid w:val="007F7097"/>
    <w:rsid w:val="008067A6"/>
    <w:rsid w:val="008147BE"/>
    <w:rsid w:val="008251B3"/>
    <w:rsid w:val="008341C6"/>
    <w:rsid w:val="00836986"/>
    <w:rsid w:val="00841D91"/>
    <w:rsid w:val="00844F1D"/>
    <w:rsid w:val="0084749F"/>
    <w:rsid w:val="00852BDA"/>
    <w:rsid w:val="00864202"/>
    <w:rsid w:val="008734A9"/>
    <w:rsid w:val="00874E32"/>
    <w:rsid w:val="008877A0"/>
    <w:rsid w:val="008B5443"/>
    <w:rsid w:val="008B7935"/>
    <w:rsid w:val="008C7EEB"/>
    <w:rsid w:val="008D0DEF"/>
    <w:rsid w:val="008D2256"/>
    <w:rsid w:val="008D5E3D"/>
    <w:rsid w:val="0090072B"/>
    <w:rsid w:val="0090737A"/>
    <w:rsid w:val="0091017B"/>
    <w:rsid w:val="00911BF4"/>
    <w:rsid w:val="00924EB0"/>
    <w:rsid w:val="00930BB2"/>
    <w:rsid w:val="00933447"/>
    <w:rsid w:val="009351F7"/>
    <w:rsid w:val="00935F7F"/>
    <w:rsid w:val="00936609"/>
    <w:rsid w:val="00952D10"/>
    <w:rsid w:val="0096108C"/>
    <w:rsid w:val="00963BA0"/>
    <w:rsid w:val="00967764"/>
    <w:rsid w:val="00967FD4"/>
    <w:rsid w:val="00970097"/>
    <w:rsid w:val="0097015E"/>
    <w:rsid w:val="00980C3D"/>
    <w:rsid w:val="009810EE"/>
    <w:rsid w:val="0098203B"/>
    <w:rsid w:val="00984CC9"/>
    <w:rsid w:val="009912EA"/>
    <w:rsid w:val="009914E2"/>
    <w:rsid w:val="0099233F"/>
    <w:rsid w:val="009A6551"/>
    <w:rsid w:val="009B54A0"/>
    <w:rsid w:val="009C6405"/>
    <w:rsid w:val="009E042D"/>
    <w:rsid w:val="009E193B"/>
    <w:rsid w:val="009E2FDF"/>
    <w:rsid w:val="00A227EA"/>
    <w:rsid w:val="00A30799"/>
    <w:rsid w:val="00A57D12"/>
    <w:rsid w:val="00A57FE8"/>
    <w:rsid w:val="00A64ECE"/>
    <w:rsid w:val="00A6509F"/>
    <w:rsid w:val="00A66185"/>
    <w:rsid w:val="00A662DB"/>
    <w:rsid w:val="00A668AC"/>
    <w:rsid w:val="00A71CAD"/>
    <w:rsid w:val="00A731A2"/>
    <w:rsid w:val="00A80FCE"/>
    <w:rsid w:val="00A827C1"/>
    <w:rsid w:val="00A92C95"/>
    <w:rsid w:val="00A93F40"/>
    <w:rsid w:val="00A96F93"/>
    <w:rsid w:val="00A97EDD"/>
    <w:rsid w:val="00AA0F35"/>
    <w:rsid w:val="00AA67B8"/>
    <w:rsid w:val="00AC1E10"/>
    <w:rsid w:val="00AC2ABD"/>
    <w:rsid w:val="00AC30A6"/>
    <w:rsid w:val="00AD033E"/>
    <w:rsid w:val="00AD6A35"/>
    <w:rsid w:val="00AE12C2"/>
    <w:rsid w:val="00AE5772"/>
    <w:rsid w:val="00AF0919"/>
    <w:rsid w:val="00AF22AD"/>
    <w:rsid w:val="00AF4C4E"/>
    <w:rsid w:val="00AF5107"/>
    <w:rsid w:val="00AF569B"/>
    <w:rsid w:val="00B06264"/>
    <w:rsid w:val="00B07C8F"/>
    <w:rsid w:val="00B153D1"/>
    <w:rsid w:val="00B20061"/>
    <w:rsid w:val="00B275D4"/>
    <w:rsid w:val="00B348F3"/>
    <w:rsid w:val="00B40CF1"/>
    <w:rsid w:val="00B64F18"/>
    <w:rsid w:val="00B65FA0"/>
    <w:rsid w:val="00B75051"/>
    <w:rsid w:val="00B858A7"/>
    <w:rsid w:val="00B859DE"/>
    <w:rsid w:val="00B87592"/>
    <w:rsid w:val="00BA4B4F"/>
    <w:rsid w:val="00BB5D7B"/>
    <w:rsid w:val="00BD0E59"/>
    <w:rsid w:val="00BD3B2A"/>
    <w:rsid w:val="00BD5C4A"/>
    <w:rsid w:val="00BD5F75"/>
    <w:rsid w:val="00BD68DD"/>
    <w:rsid w:val="00BD7158"/>
    <w:rsid w:val="00C12D2F"/>
    <w:rsid w:val="00C14D0D"/>
    <w:rsid w:val="00C25626"/>
    <w:rsid w:val="00C2693D"/>
    <w:rsid w:val="00C277A8"/>
    <w:rsid w:val="00C309AE"/>
    <w:rsid w:val="00C365CE"/>
    <w:rsid w:val="00C417EB"/>
    <w:rsid w:val="00C42D92"/>
    <w:rsid w:val="00C528AE"/>
    <w:rsid w:val="00C52F15"/>
    <w:rsid w:val="00C66133"/>
    <w:rsid w:val="00C66B93"/>
    <w:rsid w:val="00C7265D"/>
    <w:rsid w:val="00C87F33"/>
    <w:rsid w:val="00C96266"/>
    <w:rsid w:val="00CA37D2"/>
    <w:rsid w:val="00CB6830"/>
    <w:rsid w:val="00CD3A15"/>
    <w:rsid w:val="00CD7918"/>
    <w:rsid w:val="00CE45B0"/>
    <w:rsid w:val="00CF718A"/>
    <w:rsid w:val="00D0014D"/>
    <w:rsid w:val="00D04530"/>
    <w:rsid w:val="00D06D9D"/>
    <w:rsid w:val="00D22819"/>
    <w:rsid w:val="00D31A6F"/>
    <w:rsid w:val="00D358A9"/>
    <w:rsid w:val="00D511F0"/>
    <w:rsid w:val="00D54EE5"/>
    <w:rsid w:val="00D63F82"/>
    <w:rsid w:val="00D640FC"/>
    <w:rsid w:val="00D6506C"/>
    <w:rsid w:val="00D67D22"/>
    <w:rsid w:val="00D70F7D"/>
    <w:rsid w:val="00D77B98"/>
    <w:rsid w:val="00D92929"/>
    <w:rsid w:val="00D93C2E"/>
    <w:rsid w:val="00D96AD2"/>
    <w:rsid w:val="00D970A5"/>
    <w:rsid w:val="00DA10AB"/>
    <w:rsid w:val="00DA2386"/>
    <w:rsid w:val="00DB31BA"/>
    <w:rsid w:val="00DB4967"/>
    <w:rsid w:val="00DB5F2C"/>
    <w:rsid w:val="00DC0088"/>
    <w:rsid w:val="00DE50CB"/>
    <w:rsid w:val="00DF3017"/>
    <w:rsid w:val="00DF742E"/>
    <w:rsid w:val="00E039D8"/>
    <w:rsid w:val="00E03C22"/>
    <w:rsid w:val="00E206AE"/>
    <w:rsid w:val="00E23397"/>
    <w:rsid w:val="00E2641B"/>
    <w:rsid w:val="00E325A7"/>
    <w:rsid w:val="00E32CD7"/>
    <w:rsid w:val="00E3328F"/>
    <w:rsid w:val="00E35FCE"/>
    <w:rsid w:val="00E44EE1"/>
    <w:rsid w:val="00E5241D"/>
    <w:rsid w:val="00E5680C"/>
    <w:rsid w:val="00E61A16"/>
    <w:rsid w:val="00E6562A"/>
    <w:rsid w:val="00E76267"/>
    <w:rsid w:val="00E84FE4"/>
    <w:rsid w:val="00E91E70"/>
    <w:rsid w:val="00E94C7A"/>
    <w:rsid w:val="00EA535B"/>
    <w:rsid w:val="00EB52D8"/>
    <w:rsid w:val="00EC3626"/>
    <w:rsid w:val="00EC579D"/>
    <w:rsid w:val="00EC6621"/>
    <w:rsid w:val="00EC7073"/>
    <w:rsid w:val="00ED5BDC"/>
    <w:rsid w:val="00ED7DAC"/>
    <w:rsid w:val="00EF0F84"/>
    <w:rsid w:val="00EF1F82"/>
    <w:rsid w:val="00EF62EC"/>
    <w:rsid w:val="00F01BDF"/>
    <w:rsid w:val="00F03FD1"/>
    <w:rsid w:val="00F067A6"/>
    <w:rsid w:val="00F1154F"/>
    <w:rsid w:val="00F16C42"/>
    <w:rsid w:val="00F27532"/>
    <w:rsid w:val="00F276C0"/>
    <w:rsid w:val="00F31435"/>
    <w:rsid w:val="00F44707"/>
    <w:rsid w:val="00F70C03"/>
    <w:rsid w:val="00F8142D"/>
    <w:rsid w:val="00F9084A"/>
    <w:rsid w:val="00FA2880"/>
    <w:rsid w:val="00FA601B"/>
    <w:rsid w:val="00FB6E40"/>
    <w:rsid w:val="00FC3E96"/>
    <w:rsid w:val="00FC7A22"/>
    <w:rsid w:val="00FC7EB3"/>
    <w:rsid w:val="00FD1CCB"/>
    <w:rsid w:val="00FD73A1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F7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7B8"/>
  </w:style>
  <w:style w:type="paragraph" w:styleId="Heading1">
    <w:name w:val="heading 1"/>
    <w:basedOn w:val="Normal"/>
    <w:next w:val="Normal"/>
    <w:link w:val="Heading1Char"/>
    <w:uiPriority w:val="1"/>
    <w:qFormat/>
    <w:rsid w:val="00572D7A"/>
    <w:pPr>
      <w:spacing w:before="600"/>
      <w:outlineLvl w:val="0"/>
    </w:pPr>
    <w:rPr>
      <w:b/>
      <w:color w:val="003865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E680A"/>
    <w:pPr>
      <w:pBdr>
        <w:bottom w:val="single" w:sz="4" w:space="1" w:color="auto"/>
      </w:pBdr>
      <w:spacing w:before="240"/>
      <w:outlineLvl w:val="1"/>
    </w:pPr>
    <w:rPr>
      <w:rFonts w:asciiTheme="minorHAnsi" w:eastAsiaTheme="majorEastAsia" w:hAnsiTheme="minorHAnsi" w:cstheme="majorBidi"/>
      <w:b/>
      <w:color w:val="003865" w:themeColor="accent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E680A"/>
    <w:pPr>
      <w:spacing w:before="240"/>
      <w:outlineLvl w:val="2"/>
    </w:pPr>
    <w:rPr>
      <w:rFonts w:asciiTheme="minorHAnsi" w:eastAsiaTheme="majorEastAsia" w:hAnsiTheme="minorHAnsi" w:cs="Arial"/>
      <w:b/>
      <w:color w:val="0070C0"/>
      <w:sz w:val="28"/>
      <w:szCs w:val="26"/>
    </w:rPr>
  </w:style>
  <w:style w:type="paragraph" w:styleId="Heading4">
    <w:name w:val="heading 4"/>
    <w:next w:val="Normal"/>
    <w:link w:val="Heading4Char"/>
    <w:uiPriority w:val="1"/>
    <w:qFormat/>
    <w:rsid w:val="00FD73A1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874E32"/>
    <w:pPr>
      <w:spacing w:before="160"/>
      <w:outlineLvl w:val="4"/>
    </w:pPr>
    <w:rPr>
      <w:rFonts w:asciiTheme="majorHAnsi" w:eastAsiaTheme="majorEastAsia" w:hAnsiTheme="majorHAnsi" w:cstheme="majorBidi"/>
      <w:b/>
      <w:color w:val="003865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874E32"/>
    <w:pPr>
      <w:spacing w:before="160"/>
      <w:outlineLvl w:val="5"/>
    </w:pPr>
    <w:rPr>
      <w:rFonts w:asciiTheme="majorHAnsi" w:eastAsiaTheme="majorEastAsia" w:hAnsiTheme="majorHAnsi" w:cstheme="majorBidi"/>
      <w:b/>
      <w:i/>
      <w:iCs/>
      <w:color w:val="003865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2D7A"/>
    <w:rPr>
      <w:b/>
      <w:color w:val="003865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4E680A"/>
    <w:rPr>
      <w:rFonts w:asciiTheme="minorHAnsi" w:eastAsiaTheme="majorEastAsia" w:hAnsiTheme="minorHAnsi" w:cstheme="majorBidi"/>
      <w:b/>
      <w:color w:val="003865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E680A"/>
    <w:rPr>
      <w:rFonts w:asciiTheme="minorHAnsi" w:eastAsiaTheme="majorEastAsia" w:hAnsiTheme="minorHAnsi" w:cs="Arial"/>
      <w:b/>
      <w:color w:val="0070C0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FD73A1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874E32"/>
    <w:rPr>
      <w:rFonts w:asciiTheme="majorHAnsi" w:eastAsiaTheme="majorEastAsia" w:hAnsiTheme="majorHAnsi" w:cstheme="majorBidi"/>
      <w:b/>
      <w:color w:val="003865"/>
    </w:rPr>
  </w:style>
  <w:style w:type="character" w:customStyle="1" w:styleId="Heading6Char">
    <w:name w:val="Heading 6 Char"/>
    <w:basedOn w:val="DefaultParagraphFont"/>
    <w:link w:val="Heading6"/>
    <w:uiPriority w:val="1"/>
    <w:rsid w:val="00874E32"/>
    <w:rPr>
      <w:rFonts w:asciiTheme="majorHAnsi" w:eastAsiaTheme="majorEastAsia" w:hAnsiTheme="majorHAnsi" w:cstheme="majorBidi"/>
      <w:b/>
      <w:i/>
      <w:iCs/>
      <w:color w:val="003865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936609"/>
    <w:tblPr>
      <w:tblBorders>
        <w:bottom w:val="single" w:sz="4" w:space="0" w:color="7F7F7F" w:themeColor="text2" w:themeTint="80"/>
        <w:insideH w:val="single" w:sz="4" w:space="0" w:color="7F7F7F" w:themeColor="text2" w:themeTint="80"/>
        <w:insideV w:val="single" w:sz="4" w:space="0" w:color="7F7F7F" w:themeColor="text2" w:themeTint="80"/>
      </w:tblBorders>
    </w:tblPr>
  </w:style>
  <w:style w:type="table" w:styleId="TableGrid8">
    <w:name w:val="Table Grid 8"/>
    <w:basedOn w:val="TableNormal"/>
    <w:rsid w:val="001E5ECF"/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D96AD2"/>
    <w:pPr>
      <w:spacing w:before="240"/>
    </w:pPr>
    <w:rPr>
      <w:i/>
      <w:iCs/>
      <w:color w:val="000000" w:themeColor="text2"/>
      <w:sz w:val="20"/>
      <w:szCs w:val="20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702185"/>
    <w:pPr>
      <w:spacing w:before="480"/>
    </w:pPr>
    <w:rPr>
      <w:rFonts w:asciiTheme="majorHAnsi" w:hAnsiTheme="majorHAnsi"/>
      <w:bCs/>
      <w:szCs w:val="28"/>
    </w:rPr>
  </w:style>
  <w:style w:type="paragraph" w:styleId="Footer">
    <w:name w:val="footer"/>
    <w:link w:val="FooterChar"/>
    <w:uiPriority w:val="99"/>
    <w:qFormat/>
    <w:rsid w:val="00B87592"/>
    <w:pPr>
      <w:tabs>
        <w:tab w:val="right" w:pos="10080"/>
      </w:tabs>
      <w:spacing w:line="336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87592"/>
    <w:rPr>
      <w:sz w:val="20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F4F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4FCB"/>
  </w:style>
  <w:style w:type="paragraph" w:styleId="Subtitle">
    <w:name w:val="Subtitle"/>
    <w:basedOn w:val="Normal"/>
    <w:next w:val="Normal"/>
    <w:link w:val="SubtitleChar"/>
    <w:uiPriority w:val="11"/>
    <w:qFormat/>
    <w:rsid w:val="00874E32"/>
    <w:pPr>
      <w:numPr>
        <w:ilvl w:val="1"/>
      </w:numPr>
      <w:spacing w:after="240"/>
    </w:pPr>
    <w:rPr>
      <w:rFonts w:ascii="Calibri Light" w:eastAsiaTheme="minorEastAsia" w:hAnsi="Calibri Light" w:cstheme="minorBidi"/>
      <w:color w:val="00386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74E32"/>
    <w:rPr>
      <w:rFonts w:ascii="Calibri Light" w:eastAsiaTheme="minorEastAsia" w:hAnsi="Calibri Light" w:cstheme="minorBidi"/>
      <w:color w:val="003865"/>
      <w:sz w:val="32"/>
    </w:rPr>
  </w:style>
  <w:style w:type="paragraph" w:customStyle="1" w:styleId="Tableorfiguretitle">
    <w:name w:val="Table or figure title"/>
    <w:basedOn w:val="Normal"/>
    <w:next w:val="Normal"/>
    <w:qFormat/>
    <w:rsid w:val="00EC3626"/>
    <w:pPr>
      <w:spacing w:before="240"/>
    </w:pPr>
    <w:rPr>
      <w:b/>
    </w:rPr>
  </w:style>
  <w:style w:type="paragraph" w:customStyle="1" w:styleId="Tableheaderrow">
    <w:name w:val="Table header row"/>
    <w:basedOn w:val="Normal"/>
    <w:next w:val="Normal"/>
    <w:qFormat/>
    <w:rsid w:val="00936609"/>
    <w:pPr>
      <w:spacing w:before="40" w:after="40"/>
    </w:pPr>
    <w:rPr>
      <w:b/>
      <w:sz w:val="20"/>
    </w:rPr>
  </w:style>
  <w:style w:type="paragraph" w:customStyle="1" w:styleId="Tabletext">
    <w:name w:val="Table text"/>
    <w:basedOn w:val="Normal"/>
    <w:qFormat/>
    <w:rsid w:val="00936609"/>
    <w:pPr>
      <w:spacing w:before="40" w:after="40"/>
    </w:pPr>
    <w:rPr>
      <w:sz w:val="20"/>
    </w:rPr>
  </w:style>
  <w:style w:type="paragraph" w:customStyle="1" w:styleId="StyleCaptionBefore6pt">
    <w:name w:val="Style Caption + Before:  6 pt"/>
    <w:basedOn w:val="Caption"/>
    <w:rsid w:val="004D4B5C"/>
    <w:pPr>
      <w:spacing w:before="120"/>
    </w:pPr>
  </w:style>
  <w:style w:type="character" w:styleId="FollowedHyperlink">
    <w:name w:val="FollowedHyperlink"/>
    <w:basedOn w:val="DefaultParagraphFont"/>
    <w:semiHidden/>
    <w:unhideWhenUsed/>
    <w:rsid w:val="00086B80"/>
    <w:rPr>
      <w:color w:val="5D295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5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94C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4C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4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4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4C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sica.shryack1@state.mn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idget.gernander@courts.state.mn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E0DF-AF2B-4460-81D5-B751F7EC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2023-02-01T15:18:00Z</dcterms:created>
  <dcterms:modified xsi:type="dcterms:W3CDTF">2023-02-01T15:18:00Z</dcterms:modified>
  <cp:category/>
  <cp:contentStatus/>
</cp:coreProperties>
</file>